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8A" w:rsidRDefault="00F76F16">
      <w:pPr>
        <w:widowControl/>
        <w:shd w:val="clear" w:color="auto" w:fill="FFFFFF"/>
        <w:spacing w:before="75" w:after="150" w:line="750" w:lineRule="atLeast"/>
        <w:jc w:val="center"/>
        <w:rPr>
          <w:rFonts w:ascii="方正小标宋简体" w:eastAsia="方正小标宋简体" w:hAnsi="方正小标宋简体" w:cs="方正小标宋简体"/>
          <w:color w:val="3A3A3A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3A3A3A"/>
          <w:sz w:val="44"/>
          <w:szCs w:val="44"/>
          <w:shd w:val="clear" w:color="auto" w:fill="FFFFFF"/>
        </w:rPr>
        <w:t>市规划资源局</w:t>
      </w:r>
      <w:r>
        <w:rPr>
          <w:rFonts w:ascii="方正小标宋简体" w:eastAsia="方正小标宋简体" w:hAnsi="方正小标宋简体" w:cs="方正小标宋简体" w:hint="eastAsia"/>
          <w:color w:val="3A3A3A"/>
          <w:sz w:val="44"/>
          <w:szCs w:val="44"/>
          <w:shd w:val="clear" w:color="auto" w:fill="FFFFFF"/>
        </w:rPr>
        <w:t>东丽</w:t>
      </w:r>
      <w:r>
        <w:rPr>
          <w:rFonts w:ascii="方正小标宋简体" w:eastAsia="方正小标宋简体" w:hAnsi="方正小标宋简体" w:cs="方正小标宋简体" w:hint="eastAsia"/>
          <w:color w:val="3A3A3A"/>
          <w:sz w:val="44"/>
          <w:szCs w:val="44"/>
          <w:shd w:val="clear" w:color="auto" w:fill="FFFFFF"/>
        </w:rPr>
        <w:t>分局</w:t>
      </w:r>
    </w:p>
    <w:p w:rsidR="003F048A" w:rsidRDefault="00F76F16">
      <w:pPr>
        <w:widowControl/>
        <w:shd w:val="clear" w:color="auto" w:fill="FFFFFF"/>
        <w:spacing w:before="75" w:after="150" w:line="750" w:lineRule="atLeast"/>
        <w:jc w:val="center"/>
        <w:rPr>
          <w:rFonts w:ascii="方正小标宋简体" w:eastAsia="方正小标宋简体" w:hAnsi="方正小标宋简体" w:cs="方正小标宋简体"/>
          <w:color w:val="3A3A3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A3A3A"/>
          <w:sz w:val="44"/>
          <w:szCs w:val="44"/>
          <w:shd w:val="clear" w:color="auto" w:fill="FFFFFF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3A3A3A"/>
          <w:sz w:val="44"/>
          <w:szCs w:val="44"/>
          <w:shd w:val="clear" w:color="auto" w:fill="FFFFFF"/>
        </w:rPr>
        <w:t>年普法责任清单</w:t>
      </w:r>
    </w:p>
    <w:tbl>
      <w:tblPr>
        <w:tblpPr w:leftFromText="180" w:rightFromText="180" w:vertAnchor="text" w:horzAnchor="page" w:tblpX="1582" w:tblpY="306"/>
        <w:tblOverlap w:val="never"/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12"/>
        <w:gridCol w:w="1538"/>
        <w:gridCol w:w="2078"/>
        <w:gridCol w:w="2162"/>
        <w:gridCol w:w="1625"/>
      </w:tblGrid>
      <w:tr w:rsidR="003F048A">
        <w:trPr>
          <w:trHeight w:val="675"/>
        </w:trPr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重点内容</w:t>
            </w:r>
          </w:p>
        </w:tc>
        <w:tc>
          <w:tcPr>
            <w:tcW w:w="1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普法对象</w:t>
            </w:r>
          </w:p>
        </w:tc>
        <w:tc>
          <w:tcPr>
            <w:tcW w:w="2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普法任务</w:t>
            </w:r>
          </w:p>
        </w:tc>
        <w:tc>
          <w:tcPr>
            <w:tcW w:w="2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责任部门</w:t>
            </w:r>
          </w:p>
        </w:tc>
        <w:tc>
          <w:tcPr>
            <w:tcW w:w="1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完成时限</w:t>
            </w:r>
          </w:p>
        </w:tc>
      </w:tr>
      <w:tr w:rsidR="003F048A">
        <w:trPr>
          <w:trHeight w:val="555"/>
        </w:trPr>
        <w:tc>
          <w:tcPr>
            <w:tcW w:w="16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 党的二十大精神、习近平新时代中国特色社会主义思想、习近平法治思想；</w:t>
            </w:r>
          </w:p>
          <w:p w:rsidR="003F048A" w:rsidRDefault="00F76F16">
            <w:pPr>
              <w:pStyle w:val="a3"/>
              <w:widowControl/>
              <w:numPr>
                <w:ilvl w:val="0"/>
                <w:numId w:val="1"/>
              </w:numPr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 宪法、国家安全法律法规等法律法规；</w:t>
            </w:r>
          </w:p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 民法典（物权篇）</w:t>
            </w:r>
          </w:p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 党内法规；</w:t>
            </w:r>
          </w:p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 自然资源领域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相关法律法规；</w:t>
            </w:r>
          </w:p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 深入贯彻落实《党政主要负责人履行推进法治建设第一责任人职责规定》</w:t>
            </w:r>
          </w:p>
        </w:tc>
        <w:tc>
          <w:tcPr>
            <w:tcW w:w="15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tabs>
                <w:tab w:val="left" w:pos="210"/>
              </w:tabs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自然资源系统工作人员、行政执法对象、管理对象、服务对象、社会公众等。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党的二十大和二十届二中全会精神、习近平新时代中国特色社会主义思想、习近平视察天津重要讲话精神、习近平法治思想学习宣传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党群科、执法监督科，分局各科室配合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长期坚持</w:t>
            </w:r>
          </w:p>
        </w:tc>
      </w:tr>
      <w:tr w:rsidR="003F048A">
        <w:trPr>
          <w:trHeight w:val="630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党内法规学习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党群科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长期坚持</w:t>
            </w:r>
          </w:p>
        </w:tc>
      </w:tr>
      <w:tr w:rsidR="003F048A">
        <w:trPr>
          <w:trHeight w:val="645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4.15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”全面国家安全教育日法治宣传活动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党群科、执法监督科，分局各科室配合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</w:tr>
      <w:tr w:rsidR="003F048A">
        <w:trPr>
          <w:trHeight w:val="645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4.22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”世界地球日普法宣传活动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党群科、执法监督科，分局各科室配合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</w:tr>
      <w:tr w:rsidR="003F048A">
        <w:trPr>
          <w:trHeight w:val="645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“美好生活﹒民法典相伴”普法宣传活动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执法监督科、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资源调查与登记中心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各规划和土地管理所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</w:tr>
      <w:tr w:rsidR="003F048A">
        <w:trPr>
          <w:trHeight w:val="1110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6.25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”全国土地日普法宣传活动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自然资源调查权益和不动产登记科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</w:tr>
      <w:tr w:rsidR="003F048A">
        <w:trPr>
          <w:trHeight w:val="585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中华人民共和国</w:t>
            </w:r>
            <w:r w:rsidR="00DF4C6A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信息公开条例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学习宣传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执法监督科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长期坚持</w:t>
            </w:r>
          </w:p>
        </w:tc>
      </w:tr>
      <w:tr w:rsidR="003F048A">
        <w:trPr>
          <w:trHeight w:val="255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展“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12.4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”国家宪法日、“宪法宣传周”专项普法活动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执法监督科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</w:p>
        </w:tc>
      </w:tr>
      <w:tr w:rsidR="003F048A">
        <w:trPr>
          <w:trHeight w:val="1740"/>
        </w:trPr>
        <w:tc>
          <w:tcPr>
            <w:tcW w:w="16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048A" w:rsidRDefault="003F048A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9.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自然资源领域相关法律法规宣传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各职能科室依职权开展，分局各科室配合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:rsidR="003F048A" w:rsidRDefault="003F048A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3F048A" w:rsidRDefault="00F76F16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长期坚持</w:t>
            </w:r>
          </w:p>
        </w:tc>
      </w:tr>
    </w:tbl>
    <w:p w:rsidR="003F048A" w:rsidRDefault="00F76F16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仿宋_GB2312" w:eastAsia="仿宋_GB2312" w:hAnsi="仿宋_GB2312" w:cs="仿宋_GB2312"/>
          <w:color w:val="3A3A3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A3A3A"/>
          <w:sz w:val="32"/>
          <w:szCs w:val="32"/>
          <w:shd w:val="clear" w:color="auto" w:fill="FFFFFF"/>
        </w:rPr>
        <w:t> </w:t>
      </w:r>
    </w:p>
    <w:p w:rsidR="003F048A" w:rsidRDefault="003F048A">
      <w:pPr>
        <w:pStyle w:val="a3"/>
        <w:widowControl/>
        <w:spacing w:beforeAutospacing="0" w:afterAutospacing="0"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3F048A" w:rsidRDefault="00F76F16">
      <w:pPr>
        <w:pStyle w:val="a3"/>
        <w:widowControl/>
        <w:spacing w:beforeAutospacing="0" w:afterAutospacing="0" w:line="5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天津市规划和自然资源局东丽</w:t>
      </w:r>
      <w:r>
        <w:rPr>
          <w:rFonts w:ascii="仿宋_GB2312" w:eastAsia="仿宋_GB2312" w:hAnsi="仿宋_GB2312" w:cs="仿宋_GB2312" w:hint="eastAsia"/>
          <w:sz w:val="32"/>
          <w:szCs w:val="32"/>
        </w:rPr>
        <w:t>分局</w:t>
      </w:r>
    </w:p>
    <w:p w:rsidR="003F048A" w:rsidRDefault="00F76F16">
      <w:pPr>
        <w:pStyle w:val="a3"/>
        <w:widowControl/>
        <w:spacing w:beforeAutospacing="0" w:afterAutospacing="0"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F048A" w:rsidSect="003F04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16" w:rsidRDefault="00F76F16" w:rsidP="00DF4C6A">
      <w:r>
        <w:separator/>
      </w:r>
    </w:p>
  </w:endnote>
  <w:endnote w:type="continuationSeparator" w:id="0">
    <w:p w:rsidR="00F76F16" w:rsidRDefault="00F76F16" w:rsidP="00DF4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6A" w:rsidRDefault="00DF4C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6A" w:rsidRDefault="00DF4C6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6A" w:rsidRDefault="00DF4C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16" w:rsidRDefault="00F76F16" w:rsidP="00DF4C6A">
      <w:r>
        <w:separator/>
      </w:r>
    </w:p>
  </w:footnote>
  <w:footnote w:type="continuationSeparator" w:id="0">
    <w:p w:rsidR="00F76F16" w:rsidRDefault="00F76F16" w:rsidP="00DF4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6A" w:rsidRDefault="00DF4C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6A" w:rsidRDefault="00DF4C6A" w:rsidP="00DF4C6A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C6A" w:rsidRDefault="00DF4C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50F6B7"/>
    <w:multiLevelType w:val="singleLevel"/>
    <w:tmpl w:val="9250F6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I2NDVjOTBjN2E3ZGEyNGEwYzg3ZjA3OWU4NGY1YmUifQ=="/>
    <w:docVar w:name="KSO_WPS_MARK_KEY" w:val="d7a329a5-f5f2-463e-9874-e616094edcfb"/>
  </w:docVars>
  <w:rsids>
    <w:rsidRoot w:val="003F048A"/>
    <w:rsid w:val="EFDFD5B1"/>
    <w:rsid w:val="003F048A"/>
    <w:rsid w:val="00DF4C6A"/>
    <w:rsid w:val="00F76F16"/>
    <w:rsid w:val="024E06A7"/>
    <w:rsid w:val="0BDC7850"/>
    <w:rsid w:val="12D20E80"/>
    <w:rsid w:val="1A116732"/>
    <w:rsid w:val="2AE372F1"/>
    <w:rsid w:val="3584445B"/>
    <w:rsid w:val="43040332"/>
    <w:rsid w:val="48A4239B"/>
    <w:rsid w:val="49583186"/>
    <w:rsid w:val="5099030C"/>
    <w:rsid w:val="6E511DCE"/>
    <w:rsid w:val="79F96BEA"/>
    <w:rsid w:val="7EFF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4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F048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3F04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F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4C6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F4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4C6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2024-05-13T16:21:00Z</dcterms:created>
  <dcterms:modified xsi:type="dcterms:W3CDTF">2024-05-27T09:28:00Z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6986DCB29EF44889BDF41991DE04A052_12</vt:lpwstr>
  </property>
</Properties>
</file>