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eastAsia="黑体" w:cs="Times New Roman"/>
          <w:bCs/>
          <w:sz w:val="28"/>
          <w:szCs w:val="32"/>
        </w:rPr>
      </w:pPr>
      <w:bookmarkStart w:id="5" w:name="_GoBack"/>
      <w:r>
        <w:rPr>
          <w:rFonts w:hint="eastAsia" w:ascii="Times New Roman" w:hAnsi="Times New Roman" w:eastAsia="黑体" w:cs="Times New Roman"/>
          <w:bCs/>
          <w:sz w:val="28"/>
          <w:szCs w:val="32"/>
        </w:rPr>
        <w:t>关于《天津市东丽区军粮城新市镇</w:t>
      </w:r>
      <w:r>
        <w:rPr>
          <w:rFonts w:ascii="Times New Roman" w:hAnsi="Times New Roman" w:eastAsia="黑体" w:cs="Times New Roman"/>
          <w:bCs/>
          <w:sz w:val="28"/>
          <w:szCs w:val="32"/>
        </w:rPr>
        <w:t>JDf-04单元</w:t>
      </w:r>
      <w:r>
        <w:rPr>
          <w:rFonts w:hint="eastAsia" w:ascii="Times New Roman" w:hAnsi="Times New Roman" w:eastAsia="黑体" w:cs="Times New Roman"/>
          <w:bCs/>
          <w:sz w:val="28"/>
          <w:szCs w:val="32"/>
        </w:rPr>
        <w:t>东金路以西隆华道</w:t>
      </w:r>
    </w:p>
    <w:p>
      <w:pPr>
        <w:spacing w:line="360" w:lineRule="auto"/>
        <w:jc w:val="center"/>
        <w:rPr>
          <w:rFonts w:ascii="Times New Roman" w:hAnsi="Times New Roman" w:eastAsia="黑体" w:cs="Times New Roman"/>
          <w:bCs/>
          <w:sz w:val="28"/>
          <w:szCs w:val="32"/>
        </w:rPr>
      </w:pPr>
      <w:r>
        <w:rPr>
          <w:rFonts w:hint="eastAsia" w:ascii="Times New Roman" w:hAnsi="Times New Roman" w:eastAsia="黑体" w:cs="Times New Roman"/>
          <w:bCs/>
          <w:sz w:val="28"/>
          <w:szCs w:val="32"/>
        </w:rPr>
        <w:t>以南出让片区土地征收成片开发方案》公开征求意见的公告</w:t>
      </w:r>
    </w:p>
    <w:bookmarkEnd w:id="5"/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bookmarkStart w:id="0" w:name="_Toc61864531"/>
      <w:r>
        <w:rPr>
          <w:rFonts w:hint="eastAsia" w:ascii="Times New Roman" w:hAnsi="Times New Roman" w:eastAsia="仿宋_GB2312" w:cs="Times New Roman"/>
          <w:sz w:val="28"/>
          <w:szCs w:val="28"/>
        </w:rPr>
        <w:t>我区为推进开发建设，做好土地征收成片开发工作，按照《中华人民共和国土地管理法》第四十五条第一款第（五）项规定和《自然资源部关于印发&lt;土地征收成片开发标准（试行）&gt;的通知》（自然资规〔</w:t>
      </w:r>
      <w:r>
        <w:rPr>
          <w:rFonts w:ascii="Times New Roman" w:hAnsi="Times New Roman" w:eastAsia="仿宋_GB2312" w:cs="Times New Roman"/>
          <w:sz w:val="28"/>
          <w:szCs w:val="28"/>
        </w:rPr>
        <w:t>2020〕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5号）等文件要求，组织编制了《天津市东丽区军粮城新市镇</w:t>
      </w:r>
      <w:r>
        <w:rPr>
          <w:rFonts w:ascii="Times New Roman" w:hAnsi="Times New Roman" w:eastAsia="仿宋_GB2312" w:cs="Times New Roman"/>
          <w:sz w:val="28"/>
          <w:szCs w:val="28"/>
        </w:rPr>
        <w:t>JDf-04单元东金路以西隆华道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以南出让片区土地征收成片开发方案》（以下简称《方案》）。现将《方案》核心内容予以公示，公示期</w:t>
      </w:r>
      <w:r>
        <w:rPr>
          <w:rFonts w:ascii="Times New Roman" w:hAnsi="Times New Roman" w:eastAsia="仿宋_GB2312" w:cs="Times New Roman"/>
          <w:sz w:val="28"/>
          <w:szCs w:val="28"/>
        </w:rPr>
        <w:t>5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个工作日。如有意见建议，请于202</w:t>
      </w:r>
      <w:r>
        <w:rPr>
          <w:rFonts w:ascii="Times New Roman" w:hAnsi="Times New Roman" w:eastAsia="仿宋_GB2312" w:cs="Times New Roman"/>
          <w:sz w:val="28"/>
          <w:szCs w:val="28"/>
        </w:rPr>
        <w:t>2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18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</w:rPr>
        <w:t>日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之前将署名意见建议反馈至邮箱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jlccjb@126.com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</w:rPr>
        <w:t>。</w:t>
      </w:r>
    </w:p>
    <w:p>
      <w:pPr>
        <w:spacing w:line="360" w:lineRule="auto"/>
        <w:jc w:val="left"/>
        <w:outlineLvl w:val="1"/>
        <w:rPr>
          <w:rFonts w:ascii="Times New Roman" w:hAnsi="Times New Roman" w:eastAsia="黑体" w:cs="Times New Roman"/>
          <w:bCs/>
          <w:sz w:val="30"/>
          <w:szCs w:val="30"/>
        </w:rPr>
      </w:pPr>
      <w:r>
        <w:rPr>
          <w:rFonts w:hint="eastAsia" w:ascii="Times New Roman" w:hAnsi="Times New Roman" w:eastAsia="黑体" w:cs="Times New Roman"/>
          <w:bCs/>
          <w:sz w:val="30"/>
          <w:szCs w:val="30"/>
        </w:rPr>
        <w:t>一、</w:t>
      </w:r>
      <w:r>
        <w:rPr>
          <w:rFonts w:ascii="Times New Roman" w:hAnsi="Times New Roman" w:eastAsia="黑体" w:cs="Times New Roman"/>
          <w:bCs/>
          <w:sz w:val="30"/>
          <w:szCs w:val="30"/>
        </w:rPr>
        <w:t>编制原则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成片开发范围坚持新发展理念，以人民为中心，注重保护耕地，注重维护农民合法权益，注重节约集约用地，注重生态环境保护，促进当地经济社会可持续发展。</w:t>
      </w:r>
    </w:p>
    <w:p>
      <w:pPr>
        <w:spacing w:line="360" w:lineRule="auto"/>
        <w:jc w:val="left"/>
        <w:outlineLvl w:val="1"/>
        <w:rPr>
          <w:rFonts w:ascii="Times New Roman" w:hAnsi="Times New Roman" w:eastAsia="黑体" w:cs="Times New Roman"/>
          <w:bCs/>
          <w:sz w:val="30"/>
          <w:szCs w:val="30"/>
        </w:rPr>
      </w:pPr>
      <w:r>
        <w:rPr>
          <w:rFonts w:hint="eastAsia" w:ascii="Times New Roman" w:hAnsi="Times New Roman" w:eastAsia="黑体" w:cs="Times New Roman"/>
          <w:bCs/>
          <w:sz w:val="30"/>
          <w:szCs w:val="30"/>
        </w:rPr>
        <w:t>二、</w:t>
      </w:r>
      <w:r>
        <w:rPr>
          <w:rFonts w:ascii="Times New Roman" w:hAnsi="Times New Roman" w:eastAsia="黑体" w:cs="Times New Roman"/>
          <w:bCs/>
          <w:sz w:val="30"/>
          <w:szCs w:val="30"/>
        </w:rPr>
        <w:t>编制依据</w:t>
      </w:r>
    </w:p>
    <w:p>
      <w:pPr>
        <w:spacing w:line="360" w:lineRule="auto"/>
        <w:ind w:firstLine="562" w:firstLineChars="200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（一）法律法规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（</w:t>
      </w:r>
      <w:r>
        <w:rPr>
          <w:rFonts w:ascii="Times New Roman" w:hAnsi="Times New Roman" w:eastAsia="仿宋_GB2312" w:cs="Times New Roman"/>
          <w:sz w:val="28"/>
          <w:szCs w:val="28"/>
        </w:rPr>
        <w:t>1）《中华人民共和国土地管理法》（2019年修正）；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（</w:t>
      </w:r>
      <w:r>
        <w:rPr>
          <w:rFonts w:ascii="Times New Roman" w:hAnsi="Times New Roman" w:eastAsia="仿宋_GB2312" w:cs="Times New Roman"/>
          <w:sz w:val="28"/>
          <w:szCs w:val="28"/>
        </w:rPr>
        <w:t>2）《中华人民共和国城乡规划法》（2019年修正）；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（</w:t>
      </w:r>
      <w:r>
        <w:rPr>
          <w:rFonts w:ascii="Times New Roman" w:hAnsi="Times New Roman" w:eastAsia="仿宋_GB2312" w:cs="Times New Roman"/>
          <w:sz w:val="28"/>
          <w:szCs w:val="28"/>
        </w:rPr>
        <w:t>3）《天津市基本农田保护条例》（2010年修正）。</w:t>
      </w:r>
    </w:p>
    <w:p>
      <w:pPr>
        <w:spacing w:line="360" w:lineRule="auto"/>
        <w:ind w:firstLine="562" w:firstLineChars="200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（二）规章规范文件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（</w:t>
      </w:r>
      <w:r>
        <w:rPr>
          <w:rFonts w:ascii="Times New Roman" w:hAnsi="Times New Roman" w:eastAsia="仿宋_GB2312" w:cs="Times New Roman"/>
          <w:sz w:val="28"/>
          <w:szCs w:val="28"/>
        </w:rPr>
        <w:t>1）《中共中央国务院关于加强耕地保护和改进占补平衡的意见》（中发〔2017〕4号）；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（</w:t>
      </w:r>
      <w:r>
        <w:rPr>
          <w:rFonts w:ascii="Times New Roman" w:hAnsi="Times New Roman" w:eastAsia="仿宋_GB2312" w:cs="Times New Roman"/>
          <w:sz w:val="28"/>
          <w:szCs w:val="28"/>
        </w:rPr>
        <w:t>2）《国务院关于促进节约集约用地的通知》（国发〔2008〕3号）；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（</w:t>
      </w:r>
      <w:r>
        <w:rPr>
          <w:rFonts w:ascii="Times New Roman" w:hAnsi="Times New Roman" w:eastAsia="仿宋_GB2312" w:cs="Times New Roman"/>
          <w:sz w:val="28"/>
          <w:szCs w:val="28"/>
        </w:rPr>
        <w:t>3）《节约集约利用土地规定》（自然资源部令第5号）；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（</w:t>
      </w:r>
      <w:r>
        <w:rPr>
          <w:rFonts w:ascii="Times New Roman" w:hAnsi="Times New Roman" w:eastAsia="仿宋_GB2312" w:cs="Times New Roman"/>
          <w:sz w:val="28"/>
          <w:szCs w:val="28"/>
        </w:rPr>
        <w:t>4）《土地征收成片开发标准（试行）》（自然资规〔2020〕5号）；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（</w:t>
      </w:r>
      <w:r>
        <w:rPr>
          <w:rFonts w:ascii="Times New Roman" w:hAnsi="Times New Roman" w:eastAsia="仿宋_GB2312" w:cs="Times New Roman"/>
          <w:sz w:val="28"/>
          <w:szCs w:val="28"/>
        </w:rPr>
        <w:t>5）《国土资源部 国家发展和改革委员会关于发布实施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&lt;</w:t>
      </w:r>
      <w:r>
        <w:rPr>
          <w:rFonts w:ascii="Times New Roman" w:hAnsi="Times New Roman" w:eastAsia="仿宋_GB2312" w:cs="Times New Roman"/>
          <w:sz w:val="28"/>
          <w:szCs w:val="28"/>
        </w:rPr>
        <w:t>限制用地项目目录（2012年本）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&gt;</w:t>
      </w:r>
      <w:r>
        <w:rPr>
          <w:rFonts w:ascii="Times New Roman" w:hAnsi="Times New Roman" w:eastAsia="仿宋_GB2312" w:cs="Times New Roman"/>
          <w:sz w:val="28"/>
          <w:szCs w:val="28"/>
        </w:rPr>
        <w:t>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&lt;</w:t>
      </w:r>
      <w:r>
        <w:rPr>
          <w:rFonts w:ascii="Times New Roman" w:hAnsi="Times New Roman" w:eastAsia="仿宋_GB2312" w:cs="Times New Roman"/>
          <w:sz w:val="28"/>
          <w:szCs w:val="28"/>
        </w:rPr>
        <w:t>禁止用地项目目录（2012年本）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&gt;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的通知》（国土资发〔2012〕98号）； 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（</w:t>
      </w:r>
      <w:r>
        <w:rPr>
          <w:rFonts w:ascii="Times New Roman" w:hAnsi="Times New Roman" w:eastAsia="仿宋_GB2312" w:cs="Times New Roman"/>
          <w:sz w:val="28"/>
          <w:szCs w:val="28"/>
        </w:rPr>
        <w:t>6）《天津市人民政府关于发布天津市生态保护红线的通知》（津政发〔2018〕21号）；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（</w:t>
      </w:r>
      <w:r>
        <w:rPr>
          <w:rFonts w:ascii="Times New Roman" w:hAnsi="Times New Roman" w:eastAsia="仿宋_GB2312" w:cs="Times New Roman"/>
          <w:sz w:val="28"/>
          <w:szCs w:val="28"/>
        </w:rPr>
        <w:t>7）《天津市永久性保护生态区域管理规定》（津政发〔2019〕23号）；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（</w:t>
      </w:r>
      <w:r>
        <w:rPr>
          <w:rFonts w:ascii="Times New Roman" w:hAnsi="Times New Roman" w:eastAsia="仿宋_GB2312" w:cs="Times New Roman"/>
          <w:sz w:val="28"/>
          <w:szCs w:val="28"/>
        </w:rPr>
        <w:t>8）《天津市征收土地工作程序》（津规自发〔2019〕1号）；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（</w:t>
      </w:r>
      <w:r>
        <w:rPr>
          <w:rFonts w:ascii="Times New Roman" w:hAnsi="Times New Roman" w:eastAsia="仿宋_GB2312" w:cs="Times New Roman"/>
          <w:sz w:val="28"/>
          <w:szCs w:val="28"/>
        </w:rPr>
        <w:t>9）《天津市基准地价》（2017年公布）；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（</w:t>
      </w:r>
      <w:r>
        <w:rPr>
          <w:rFonts w:ascii="Times New Roman" w:hAnsi="Times New Roman" w:eastAsia="仿宋_GB2312" w:cs="Times New Roman"/>
          <w:sz w:val="28"/>
          <w:szCs w:val="28"/>
        </w:rPr>
        <w:t>10）《天津市征地区片综合地价标准》（2021年公布）；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（</w:t>
      </w:r>
      <w:r>
        <w:rPr>
          <w:rFonts w:ascii="Times New Roman" w:hAnsi="Times New Roman" w:eastAsia="仿宋_GB2312" w:cs="Times New Roman"/>
          <w:sz w:val="28"/>
          <w:szCs w:val="28"/>
        </w:rPr>
        <w:t>11）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《</w:t>
      </w:r>
      <w:r>
        <w:rPr>
          <w:rFonts w:ascii="Times New Roman" w:hAnsi="Times New Roman" w:eastAsia="仿宋_GB2312" w:cs="Times New Roman"/>
          <w:sz w:val="28"/>
          <w:szCs w:val="28"/>
        </w:rPr>
        <w:t>市规划资源局关于印发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&lt;</w:t>
      </w:r>
      <w:r>
        <w:rPr>
          <w:rFonts w:ascii="Times New Roman" w:hAnsi="Times New Roman" w:eastAsia="仿宋_GB2312" w:cs="Times New Roman"/>
          <w:sz w:val="28"/>
          <w:szCs w:val="28"/>
        </w:rPr>
        <w:t>天津市土地征收成片开发标准实施细则（试行）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&gt;</w:t>
      </w:r>
      <w:r>
        <w:rPr>
          <w:rFonts w:ascii="Times New Roman" w:hAnsi="Times New Roman" w:eastAsia="仿宋_GB2312" w:cs="Times New Roman"/>
          <w:sz w:val="28"/>
          <w:szCs w:val="28"/>
        </w:rPr>
        <w:t>的通知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》</w:t>
      </w:r>
      <w:r>
        <w:rPr>
          <w:rFonts w:ascii="Times New Roman" w:hAnsi="Times New Roman" w:eastAsia="仿宋_GB2312" w:cs="Times New Roman"/>
          <w:sz w:val="28"/>
          <w:szCs w:val="28"/>
        </w:rPr>
        <w:t>（津规资源发〔2021〕80号）。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（</w:t>
      </w:r>
      <w:r>
        <w:rPr>
          <w:rFonts w:ascii="Times New Roman" w:hAnsi="Times New Roman" w:eastAsia="仿宋_GB2312" w:cs="Times New Roman"/>
          <w:sz w:val="28"/>
          <w:szCs w:val="28"/>
        </w:rPr>
        <w:t>12）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《</w:t>
      </w:r>
      <w:r>
        <w:rPr>
          <w:rFonts w:ascii="Times New Roman" w:hAnsi="Times New Roman" w:eastAsia="仿宋_GB2312" w:cs="Times New Roman"/>
          <w:sz w:val="28"/>
          <w:szCs w:val="28"/>
        </w:rPr>
        <w:t>市规划资源局关于印发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&lt;</w:t>
      </w:r>
      <w:r>
        <w:rPr>
          <w:rFonts w:ascii="Times New Roman" w:hAnsi="Times New Roman" w:eastAsia="仿宋_GB2312" w:cs="Times New Roman"/>
          <w:sz w:val="28"/>
          <w:szCs w:val="28"/>
        </w:rPr>
        <w:t>天津市土地征收成片开发方案编制报批指南（试行）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&gt;</w:t>
      </w:r>
      <w:r>
        <w:rPr>
          <w:rFonts w:ascii="Times New Roman" w:hAnsi="Times New Roman" w:eastAsia="仿宋_GB2312" w:cs="Times New Roman"/>
          <w:sz w:val="28"/>
          <w:szCs w:val="28"/>
        </w:rPr>
        <w:t>的通知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》</w:t>
      </w:r>
      <w:r>
        <w:rPr>
          <w:rFonts w:ascii="Times New Roman" w:hAnsi="Times New Roman" w:eastAsia="仿宋_GB2312" w:cs="Times New Roman"/>
          <w:sz w:val="28"/>
          <w:szCs w:val="28"/>
        </w:rPr>
        <w:t>（津规资源发〔2021〕145 号）。</w:t>
      </w:r>
    </w:p>
    <w:p>
      <w:pPr>
        <w:spacing w:line="360" w:lineRule="auto"/>
        <w:ind w:firstLine="562" w:firstLineChars="200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（三）规划及其他相关资料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（</w:t>
      </w:r>
      <w:r>
        <w:rPr>
          <w:rFonts w:ascii="Times New Roman" w:hAnsi="Times New Roman" w:eastAsia="仿宋_GB2312" w:cs="Times New Roman"/>
          <w:sz w:val="28"/>
          <w:szCs w:val="28"/>
        </w:rPr>
        <w:t>1）《天津市东丽区土地利用总体规划（2015-2020年）》（2018年4月经市人民政府批准）；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（</w:t>
      </w:r>
      <w:r>
        <w:rPr>
          <w:rFonts w:ascii="Times New Roman" w:hAnsi="Times New Roman" w:eastAsia="仿宋_GB2312" w:cs="Times New Roman"/>
          <w:sz w:val="28"/>
          <w:szCs w:val="28"/>
        </w:rPr>
        <w:t>2）《天津市东丽区城市总体规划（2008-2020）阶段方案》（经过2017年第五次局长办公会审议通过）；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（</w:t>
      </w:r>
      <w:r>
        <w:rPr>
          <w:rFonts w:ascii="Times New Roman" w:hAnsi="Times New Roman" w:eastAsia="仿宋_GB2312" w:cs="Times New Roman"/>
          <w:sz w:val="28"/>
          <w:szCs w:val="28"/>
        </w:rPr>
        <w:t>3）《东丽区军粮城新市镇JDf-04单元控制性详细规划》；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（</w:t>
      </w:r>
      <w:r>
        <w:rPr>
          <w:rFonts w:ascii="Times New Roman" w:hAnsi="Times New Roman" w:eastAsia="仿宋_GB2312" w:cs="Times New Roman"/>
          <w:sz w:val="28"/>
          <w:szCs w:val="28"/>
        </w:rPr>
        <w:t>4）《天津市东丽区国民经济和社会发展第十四个五年规划和二</w:t>
      </w:r>
      <w:r>
        <w:rPr>
          <w:rFonts w:hint="eastAsia" w:ascii="微软雅黑" w:hAnsi="微软雅黑" w:eastAsia="微软雅黑" w:cs="微软雅黑"/>
          <w:sz w:val="28"/>
          <w:szCs w:val="28"/>
        </w:rPr>
        <w:t>〇</w:t>
      </w:r>
      <w:r>
        <w:rPr>
          <w:rFonts w:hint="eastAsia" w:ascii="仿宋_GB2312" w:hAnsi="仿宋_GB2312" w:eastAsia="仿宋_GB2312" w:cs="仿宋_GB2312"/>
          <w:sz w:val="28"/>
          <w:szCs w:val="28"/>
        </w:rPr>
        <w:t>三五年远景目标纲要</w:t>
      </w:r>
      <w:r>
        <w:rPr>
          <w:rFonts w:ascii="Times New Roman" w:hAnsi="Times New Roman" w:eastAsia="仿宋_GB2312" w:cs="Times New Roman"/>
          <w:sz w:val="28"/>
          <w:szCs w:val="28"/>
        </w:rPr>
        <w:t>》。</w:t>
      </w:r>
    </w:p>
    <w:bookmarkEnd w:id="0"/>
    <w:p>
      <w:pPr>
        <w:spacing w:line="360" w:lineRule="auto"/>
        <w:jc w:val="left"/>
        <w:outlineLvl w:val="1"/>
        <w:rPr>
          <w:rFonts w:ascii="Times New Roman" w:hAnsi="Times New Roman" w:eastAsia="黑体" w:cs="Times New Roman"/>
          <w:bCs/>
          <w:sz w:val="30"/>
          <w:szCs w:val="30"/>
        </w:rPr>
      </w:pPr>
      <w:bookmarkStart w:id="1" w:name="_Toc61864532"/>
      <w:r>
        <w:rPr>
          <w:rFonts w:hint="eastAsia" w:ascii="Times New Roman" w:hAnsi="Times New Roman" w:eastAsia="黑体" w:cs="Times New Roman"/>
          <w:bCs/>
          <w:sz w:val="30"/>
          <w:szCs w:val="30"/>
        </w:rPr>
        <w:t>三、基本情况</w:t>
      </w:r>
      <w:bookmarkEnd w:id="1"/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成片开发用地位于东丽区东南部的军粮城街道。片区北至隆华道、南至兴业道、西至富贵路、东至东金路。</w:t>
      </w:r>
      <w:bookmarkStart w:id="2" w:name="_Toc61864544"/>
      <w:r>
        <w:rPr>
          <w:rFonts w:hint="eastAsia" w:ascii="Times New Roman" w:hAnsi="Times New Roman" w:eastAsia="仿宋_GB2312" w:cs="Times New Roman"/>
          <w:sz w:val="28"/>
          <w:szCs w:val="28"/>
        </w:rPr>
        <w:t>成片开发总面积约1</w:t>
      </w:r>
      <w:r>
        <w:rPr>
          <w:rFonts w:ascii="Times New Roman" w:hAnsi="Times New Roman" w:eastAsia="仿宋_GB2312" w:cs="Times New Roman"/>
          <w:sz w:val="28"/>
          <w:szCs w:val="28"/>
        </w:rPr>
        <w:t>23.17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公顷，其中农用地约</w:t>
      </w:r>
      <w:r>
        <w:rPr>
          <w:rFonts w:ascii="Times New Roman" w:hAnsi="Times New Roman" w:eastAsia="仿宋_GB2312" w:cs="Times New Roman"/>
          <w:sz w:val="28"/>
          <w:szCs w:val="28"/>
        </w:rPr>
        <w:t>2.03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公顷（均为坑塘水面），建设用地约</w:t>
      </w:r>
      <w:r>
        <w:rPr>
          <w:rFonts w:ascii="Times New Roman" w:hAnsi="Times New Roman" w:eastAsia="仿宋_GB2312" w:cs="Times New Roman"/>
          <w:sz w:val="28"/>
          <w:szCs w:val="28"/>
        </w:rPr>
        <w:t>121.14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公顷，无未利用地</w:t>
      </w:r>
      <w:r>
        <w:rPr>
          <w:rFonts w:ascii="Times New Roman" w:hAnsi="Times New Roman" w:eastAsia="仿宋_GB2312" w:cs="Times New Roman"/>
          <w:sz w:val="28"/>
          <w:szCs w:val="28"/>
        </w:rPr>
        <w:t>。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使用国有土地面积约</w:t>
      </w:r>
      <w:r>
        <w:rPr>
          <w:rFonts w:ascii="Times New Roman" w:hAnsi="Times New Roman" w:eastAsia="仿宋_GB2312" w:cs="Times New Roman"/>
          <w:sz w:val="28"/>
          <w:szCs w:val="28"/>
        </w:rPr>
        <w:t>20.02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公顷，集体土地面积约</w:t>
      </w:r>
      <w:r>
        <w:rPr>
          <w:rFonts w:ascii="Times New Roman" w:hAnsi="Times New Roman" w:eastAsia="仿宋_GB2312" w:cs="Times New Roman"/>
          <w:sz w:val="28"/>
          <w:szCs w:val="28"/>
        </w:rPr>
        <w:t>103.15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公顷。</w:t>
      </w:r>
    </w:p>
    <w:p>
      <w:pPr>
        <w:spacing w:line="360" w:lineRule="auto"/>
        <w:jc w:val="left"/>
        <w:outlineLvl w:val="1"/>
        <w:rPr>
          <w:rFonts w:ascii="Times New Roman" w:hAnsi="Times New Roman" w:eastAsia="黑体" w:cs="Times New Roman"/>
          <w:bCs/>
          <w:sz w:val="30"/>
          <w:szCs w:val="30"/>
        </w:rPr>
      </w:pPr>
      <w:r>
        <w:rPr>
          <w:rFonts w:hint="eastAsia" w:ascii="Times New Roman" w:hAnsi="Times New Roman" w:eastAsia="黑体" w:cs="Times New Roman"/>
          <w:bCs/>
          <w:sz w:val="30"/>
          <w:szCs w:val="30"/>
        </w:rPr>
        <w:t>四、成片开发的必要性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、是推进军粮城示范小城镇项目实施的需要；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2、是改善农村居住环境的需要。</w:t>
      </w:r>
    </w:p>
    <w:p>
      <w:pPr>
        <w:spacing w:line="360" w:lineRule="auto"/>
        <w:jc w:val="left"/>
        <w:outlineLvl w:val="1"/>
        <w:rPr>
          <w:rFonts w:ascii="Times New Roman" w:hAnsi="Times New Roman" w:eastAsia="黑体" w:cs="Times New Roman"/>
          <w:bCs/>
          <w:sz w:val="30"/>
          <w:szCs w:val="30"/>
        </w:rPr>
      </w:pPr>
      <w:r>
        <w:rPr>
          <w:rFonts w:hint="eastAsia" w:ascii="Times New Roman" w:hAnsi="Times New Roman" w:eastAsia="黑体" w:cs="Times New Roman"/>
          <w:bCs/>
          <w:sz w:val="30"/>
          <w:szCs w:val="30"/>
        </w:rPr>
        <w:t>五、成片开发的合规性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《方案》符合东丽区区国民经济和社会发展十四五规划，将按规定纳入东丽区国民经济和社会发展年度计划。公益性用地比例达到4</w:t>
      </w:r>
      <w:r>
        <w:rPr>
          <w:rFonts w:ascii="Times New Roman" w:hAnsi="Times New Roman" w:eastAsia="仿宋_GB2312" w:cs="Times New Roman"/>
          <w:sz w:val="28"/>
          <w:szCs w:val="28"/>
        </w:rPr>
        <w:t>0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％。符合过渡期总体规划管理一张图，符合土地利用总体规划，符合控制性详细规划。不涉及占用永久基本农田、生态保护红线；不占用我市永久性保护生态区域。</w:t>
      </w:r>
    </w:p>
    <w:p>
      <w:pPr>
        <w:spacing w:line="360" w:lineRule="auto"/>
        <w:jc w:val="left"/>
        <w:outlineLvl w:val="1"/>
        <w:rPr>
          <w:rFonts w:ascii="Times New Roman" w:hAnsi="Times New Roman" w:eastAsia="黑体" w:cs="Times New Roman"/>
          <w:bCs/>
          <w:sz w:val="30"/>
          <w:szCs w:val="30"/>
        </w:rPr>
      </w:pPr>
      <w:r>
        <w:rPr>
          <w:rFonts w:hint="eastAsia" w:ascii="Times New Roman" w:hAnsi="Times New Roman" w:eastAsia="黑体" w:cs="Times New Roman"/>
          <w:bCs/>
          <w:sz w:val="30"/>
          <w:szCs w:val="30"/>
        </w:rPr>
        <w:t>六、主要用途和实现的功能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该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《方案》片区</w:t>
      </w:r>
      <w:r>
        <w:rPr>
          <w:rFonts w:ascii="Times New Roman" w:hAnsi="Times New Roman" w:eastAsia="仿宋_GB2312" w:cs="Times New Roman"/>
          <w:sz w:val="28"/>
          <w:szCs w:val="28"/>
        </w:rPr>
        <w:t>内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拟征收土地规划地类包括居住用地、公共管理与公共服务设施用地、道路与交通设施用地、公园绿地等</w:t>
      </w:r>
      <w:r>
        <w:rPr>
          <w:rFonts w:ascii="Times New Roman" w:hAnsi="Times New Roman" w:eastAsia="仿宋_GB2312" w:cs="Times New Roman"/>
          <w:sz w:val="28"/>
          <w:szCs w:val="28"/>
        </w:rPr>
        <w:t>，其主导功能是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居住。</w:t>
      </w:r>
    </w:p>
    <w:bookmarkEnd w:id="2"/>
    <w:p>
      <w:pPr>
        <w:spacing w:line="360" w:lineRule="auto"/>
        <w:jc w:val="left"/>
        <w:outlineLvl w:val="1"/>
        <w:rPr>
          <w:rFonts w:ascii="Times New Roman" w:hAnsi="Times New Roman" w:eastAsia="黑体" w:cs="Times New Roman"/>
          <w:bCs/>
          <w:sz w:val="30"/>
          <w:szCs w:val="30"/>
        </w:rPr>
      </w:pPr>
      <w:bookmarkStart w:id="3" w:name="_Toc61864554"/>
      <w:r>
        <w:rPr>
          <w:rFonts w:hint="eastAsia" w:ascii="Times New Roman" w:hAnsi="Times New Roman" w:eastAsia="黑体" w:cs="Times New Roman"/>
          <w:bCs/>
          <w:sz w:val="30"/>
          <w:szCs w:val="30"/>
        </w:rPr>
        <w:t>七、拟建设项目</w:t>
      </w:r>
      <w:bookmarkEnd w:id="3"/>
      <w:r>
        <w:rPr>
          <w:rFonts w:hint="eastAsia" w:ascii="Times New Roman" w:hAnsi="Times New Roman" w:eastAsia="黑体" w:cs="Times New Roman"/>
          <w:bCs/>
          <w:sz w:val="30"/>
          <w:szCs w:val="30"/>
        </w:rPr>
        <w:t>、开发时序和年度实施计划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color w:val="191919"/>
          <w:sz w:val="28"/>
          <w:szCs w:val="28"/>
        </w:rPr>
        <w:t>该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《方案》拟建设项目</w:t>
      </w:r>
      <w:r>
        <w:rPr>
          <w:rFonts w:ascii="Times New Roman" w:hAnsi="Times New Roman" w:eastAsia="仿宋_GB2312" w:cs="Times New Roman"/>
          <w:sz w:val="28"/>
          <w:szCs w:val="28"/>
        </w:rPr>
        <w:t>以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住宅项目</w:t>
      </w:r>
      <w:r>
        <w:rPr>
          <w:rFonts w:ascii="Times New Roman" w:hAnsi="Times New Roman" w:eastAsia="仿宋_GB2312" w:cs="Times New Roman"/>
          <w:sz w:val="28"/>
          <w:szCs w:val="28"/>
        </w:rPr>
        <w:t>为主，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配套建设公共服务设施类及基础设施类项目</w:t>
      </w:r>
      <w:r>
        <w:rPr>
          <w:rFonts w:ascii="Times New Roman" w:hAnsi="Times New Roman" w:eastAsia="仿宋_GB2312" w:cs="Times New Roman"/>
          <w:sz w:val="28"/>
          <w:szCs w:val="28"/>
        </w:rPr>
        <w:t>。计划在2022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~</w:t>
      </w:r>
      <w:r>
        <w:rPr>
          <w:rFonts w:ascii="Times New Roman" w:hAnsi="Times New Roman" w:eastAsia="仿宋_GB2312" w:cs="Times New Roman"/>
          <w:sz w:val="28"/>
          <w:szCs w:val="28"/>
        </w:rPr>
        <w:t>2024年分批次实施项目的土地征收工作。</w:t>
      </w:r>
      <w:bookmarkStart w:id="4" w:name="_Toc61864556"/>
    </w:p>
    <w:p>
      <w:pPr>
        <w:spacing w:line="360" w:lineRule="auto"/>
        <w:jc w:val="left"/>
        <w:outlineLvl w:val="1"/>
        <w:rPr>
          <w:rFonts w:ascii="Times New Roman" w:hAnsi="Times New Roman" w:eastAsia="黑体" w:cs="Times New Roman"/>
          <w:bCs/>
          <w:sz w:val="30"/>
          <w:szCs w:val="30"/>
        </w:rPr>
      </w:pPr>
      <w:r>
        <w:rPr>
          <w:rFonts w:hint="eastAsia" w:ascii="Times New Roman" w:hAnsi="Times New Roman" w:eastAsia="黑体" w:cs="Times New Roman"/>
          <w:bCs/>
          <w:sz w:val="30"/>
          <w:szCs w:val="30"/>
        </w:rPr>
        <w:t>八、效益评估</w:t>
      </w:r>
    </w:p>
    <w:bookmarkEnd w:id="4"/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《方案》成片开发范围内土地征收成片开发后，将通过出让居住用地获得土地出让金，并通过其建设经营带动建材、建筑及装修等行业发展，创造一定的就业岗位，增加村民就业机会和选择，提高家庭收入，促进区域经济全面、协调发展。建设项目启动后，有利于全面提升当地村民的生活水平和生活质量。</w: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附图</w:t>
      </w:r>
    </w:p>
    <w:p>
      <w:pPr>
        <w:widowControl/>
        <w:jc w:val="left"/>
        <w:rPr>
          <w:rFonts w:ascii="Times New Roman" w:hAnsi="Times New Roman" w:eastAsia="黑体" w:cs="Times New Roman"/>
          <w:bCs/>
          <w:sz w:val="30"/>
          <w:szCs w:val="30"/>
        </w:rPr>
      </w:pPr>
      <w:r>
        <w:drawing>
          <wp:inline distT="0" distB="0" distL="0" distR="0">
            <wp:extent cx="5274310" cy="3732530"/>
            <wp:effectExtent l="0" t="0" r="254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3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Times New Roman" w:hAnsi="Times New Roman" w:eastAsia="黑体" w:cs="Times New Roman"/>
          <w:bCs/>
          <w:sz w:val="30"/>
          <w:szCs w:val="30"/>
        </w:rPr>
      </w:pPr>
    </w:p>
    <w:p>
      <w:pPr>
        <w:widowControl/>
        <w:jc w:val="left"/>
        <w:rPr>
          <w:rFonts w:ascii="Times New Roman" w:hAnsi="Times New Roman" w:eastAsia="黑体" w:cs="Times New Roman"/>
          <w:bCs/>
          <w:sz w:val="30"/>
          <w:szCs w:val="30"/>
        </w:rPr>
      </w:pPr>
    </w:p>
    <w:p>
      <w:pPr>
        <w:widowControl/>
        <w:jc w:val="left"/>
        <w:rPr>
          <w:rFonts w:ascii="Times New Roman" w:hAnsi="Times New Roman" w:eastAsia="黑体" w:cs="Times New Roman"/>
          <w:bCs/>
          <w:sz w:val="30"/>
          <w:szCs w:val="30"/>
        </w:rPr>
      </w:pPr>
    </w:p>
    <w:p>
      <w:pPr>
        <w:widowControl/>
        <w:jc w:val="right"/>
        <w:rPr>
          <w:rFonts w:ascii="Times New Roman" w:hAnsi="Times New Roman" w:eastAsia="黑体" w:cs="Times New Roman"/>
          <w:bCs/>
          <w:sz w:val="30"/>
          <w:szCs w:val="30"/>
        </w:rPr>
      </w:pPr>
      <w:r>
        <w:rPr>
          <w:rFonts w:hint="eastAsia" w:ascii="Times New Roman" w:hAnsi="Times New Roman" w:eastAsia="黑体" w:cs="Times New Roman"/>
          <w:bCs/>
          <w:sz w:val="30"/>
          <w:szCs w:val="30"/>
        </w:rPr>
        <w:t>天津市东丽</w:t>
      </w:r>
      <w:r>
        <w:rPr>
          <w:rFonts w:ascii="Times New Roman" w:hAnsi="Times New Roman" w:eastAsia="黑体" w:cs="Times New Roman"/>
          <w:bCs/>
          <w:sz w:val="30"/>
          <w:szCs w:val="30"/>
        </w:rPr>
        <w:t>区</w:t>
      </w:r>
      <w:r>
        <w:rPr>
          <w:rFonts w:hint="eastAsia" w:ascii="Times New Roman" w:hAnsi="Times New Roman" w:eastAsia="黑体" w:cs="Times New Roman"/>
          <w:bCs/>
          <w:sz w:val="30"/>
          <w:szCs w:val="30"/>
        </w:rPr>
        <w:t>军粮城街道办事处</w:t>
      </w:r>
    </w:p>
    <w:p>
      <w:pPr>
        <w:widowControl/>
        <w:jc w:val="right"/>
        <w:rPr>
          <w:rFonts w:ascii="Times New Roman" w:hAnsi="Times New Roman" w:eastAsia="黑体" w:cs="Times New Roman"/>
          <w:bCs/>
          <w:sz w:val="30"/>
          <w:szCs w:val="30"/>
          <w:highlight w:val="none"/>
        </w:rPr>
      </w:pPr>
      <w:r>
        <w:rPr>
          <w:rFonts w:hint="eastAsia" w:ascii="Times New Roman" w:hAnsi="Times New Roman" w:eastAsia="黑体" w:cs="Times New Roman"/>
          <w:bCs/>
          <w:sz w:val="30"/>
          <w:szCs w:val="30"/>
          <w:highlight w:val="none"/>
        </w:rPr>
        <w:t>2</w:t>
      </w:r>
      <w:r>
        <w:rPr>
          <w:rFonts w:ascii="Times New Roman" w:hAnsi="Times New Roman" w:eastAsia="黑体" w:cs="Times New Roman"/>
          <w:bCs/>
          <w:sz w:val="30"/>
          <w:szCs w:val="30"/>
          <w:highlight w:val="none"/>
        </w:rPr>
        <w:t>022</w:t>
      </w:r>
      <w:r>
        <w:rPr>
          <w:rFonts w:hint="eastAsia" w:ascii="Times New Roman" w:hAnsi="Times New Roman" w:eastAsia="黑体" w:cs="Times New Roman"/>
          <w:bCs/>
          <w:sz w:val="30"/>
          <w:szCs w:val="30"/>
          <w:highlight w:val="none"/>
        </w:rPr>
        <w:t>年</w:t>
      </w:r>
      <w:r>
        <w:rPr>
          <w:rFonts w:hint="eastAsia" w:ascii="Times New Roman" w:hAnsi="Times New Roman" w:eastAsia="黑体" w:cs="Times New Roman"/>
          <w:bCs/>
          <w:sz w:val="30"/>
          <w:szCs w:val="30"/>
          <w:highlight w:val="none"/>
          <w:lang w:val="en-US" w:eastAsia="zh-CN"/>
        </w:rPr>
        <w:t>2</w:t>
      </w:r>
      <w:r>
        <w:rPr>
          <w:rFonts w:hint="eastAsia" w:ascii="Times New Roman" w:hAnsi="Times New Roman" w:eastAsia="黑体" w:cs="Times New Roman"/>
          <w:bCs/>
          <w:sz w:val="30"/>
          <w:szCs w:val="30"/>
          <w:highlight w:val="none"/>
        </w:rPr>
        <w:t>月</w:t>
      </w:r>
      <w:r>
        <w:rPr>
          <w:rFonts w:hint="eastAsia" w:ascii="Times New Roman" w:hAnsi="Times New Roman" w:eastAsia="黑体" w:cs="Times New Roman"/>
          <w:bCs/>
          <w:sz w:val="30"/>
          <w:szCs w:val="30"/>
          <w:highlight w:val="none"/>
          <w:lang w:val="en-US" w:eastAsia="zh-CN"/>
        </w:rPr>
        <w:t>14</w:t>
      </w:r>
      <w:r>
        <w:rPr>
          <w:rFonts w:hint="eastAsia" w:ascii="Times New Roman" w:hAnsi="Times New Roman" w:eastAsia="黑体" w:cs="Times New Roman"/>
          <w:bCs/>
          <w:sz w:val="30"/>
          <w:szCs w:val="30"/>
          <w:highlight w:val="none"/>
        </w:rPr>
        <w:t>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72569254"/>
      <w:docPartObj>
        <w:docPartGallery w:val="autotext"/>
      </w:docPartObj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7"/>
      <w:ind w:right="-491" w:rightChars="-234"/>
      <w:jc w:val="right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</w:rPr>
      <w:id w:val="-1999559623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>
        <w:pPr>
          <w:pStyle w:val="7"/>
          <w:ind w:left="-491" w:leftChars="-234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4</w:t>
        </w:r>
        <w:r>
          <w:rPr>
            <w:rFonts w:ascii="Times New Roman" w:hAnsi="Times New Roman" w:cs="Times New Roman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D21"/>
    <w:rsid w:val="000008F9"/>
    <w:rsid w:val="00000EDF"/>
    <w:rsid w:val="00001862"/>
    <w:rsid w:val="000022FB"/>
    <w:rsid w:val="000040D1"/>
    <w:rsid w:val="00004169"/>
    <w:rsid w:val="0000630A"/>
    <w:rsid w:val="00007E75"/>
    <w:rsid w:val="000101D7"/>
    <w:rsid w:val="000110B2"/>
    <w:rsid w:val="00011F9E"/>
    <w:rsid w:val="00012C22"/>
    <w:rsid w:val="0001329F"/>
    <w:rsid w:val="0001401A"/>
    <w:rsid w:val="000239F3"/>
    <w:rsid w:val="00024ECC"/>
    <w:rsid w:val="0003386F"/>
    <w:rsid w:val="000340F4"/>
    <w:rsid w:val="00036A8B"/>
    <w:rsid w:val="00042A7B"/>
    <w:rsid w:val="00043FC2"/>
    <w:rsid w:val="0004557E"/>
    <w:rsid w:val="000478E1"/>
    <w:rsid w:val="000510FA"/>
    <w:rsid w:val="0005160F"/>
    <w:rsid w:val="000521D9"/>
    <w:rsid w:val="000544FF"/>
    <w:rsid w:val="0005533C"/>
    <w:rsid w:val="000553E0"/>
    <w:rsid w:val="000558D4"/>
    <w:rsid w:val="00055BCF"/>
    <w:rsid w:val="00057857"/>
    <w:rsid w:val="00057F98"/>
    <w:rsid w:val="000606EF"/>
    <w:rsid w:val="00060E66"/>
    <w:rsid w:val="000635E8"/>
    <w:rsid w:val="0006397A"/>
    <w:rsid w:val="000640CF"/>
    <w:rsid w:val="00066468"/>
    <w:rsid w:val="00067165"/>
    <w:rsid w:val="00071016"/>
    <w:rsid w:val="0007465F"/>
    <w:rsid w:val="000768E0"/>
    <w:rsid w:val="000772A3"/>
    <w:rsid w:val="00077434"/>
    <w:rsid w:val="000844A6"/>
    <w:rsid w:val="0008686B"/>
    <w:rsid w:val="00086FF5"/>
    <w:rsid w:val="00090B55"/>
    <w:rsid w:val="00091B5D"/>
    <w:rsid w:val="000931C0"/>
    <w:rsid w:val="00093292"/>
    <w:rsid w:val="00093841"/>
    <w:rsid w:val="000A100D"/>
    <w:rsid w:val="000A2427"/>
    <w:rsid w:val="000A25AA"/>
    <w:rsid w:val="000A39FE"/>
    <w:rsid w:val="000A511A"/>
    <w:rsid w:val="000A6A0F"/>
    <w:rsid w:val="000B1DDD"/>
    <w:rsid w:val="000B2C76"/>
    <w:rsid w:val="000B3C19"/>
    <w:rsid w:val="000B4BE2"/>
    <w:rsid w:val="000B5F3F"/>
    <w:rsid w:val="000B6741"/>
    <w:rsid w:val="000B6C19"/>
    <w:rsid w:val="000C0839"/>
    <w:rsid w:val="000C0DEA"/>
    <w:rsid w:val="000C0F3B"/>
    <w:rsid w:val="000C2612"/>
    <w:rsid w:val="000C2BD0"/>
    <w:rsid w:val="000C2CFE"/>
    <w:rsid w:val="000C3236"/>
    <w:rsid w:val="000C47A0"/>
    <w:rsid w:val="000C515E"/>
    <w:rsid w:val="000C51E7"/>
    <w:rsid w:val="000C5BB0"/>
    <w:rsid w:val="000C5DE9"/>
    <w:rsid w:val="000D126B"/>
    <w:rsid w:val="000D1C6D"/>
    <w:rsid w:val="000D1F8A"/>
    <w:rsid w:val="000D21D4"/>
    <w:rsid w:val="000D47A6"/>
    <w:rsid w:val="000E2232"/>
    <w:rsid w:val="000E30A9"/>
    <w:rsid w:val="000E474C"/>
    <w:rsid w:val="000E7143"/>
    <w:rsid w:val="000E7F86"/>
    <w:rsid w:val="000F3138"/>
    <w:rsid w:val="000F426F"/>
    <w:rsid w:val="000F48F9"/>
    <w:rsid w:val="000F7A42"/>
    <w:rsid w:val="00100654"/>
    <w:rsid w:val="00101173"/>
    <w:rsid w:val="001021C6"/>
    <w:rsid w:val="00103B9C"/>
    <w:rsid w:val="00104A44"/>
    <w:rsid w:val="00106371"/>
    <w:rsid w:val="001071EC"/>
    <w:rsid w:val="001109B9"/>
    <w:rsid w:val="00114C36"/>
    <w:rsid w:val="00117D71"/>
    <w:rsid w:val="001204C0"/>
    <w:rsid w:val="00122571"/>
    <w:rsid w:val="0012334F"/>
    <w:rsid w:val="00123E9D"/>
    <w:rsid w:val="00124D7E"/>
    <w:rsid w:val="00125744"/>
    <w:rsid w:val="001258C4"/>
    <w:rsid w:val="0012649F"/>
    <w:rsid w:val="00126562"/>
    <w:rsid w:val="00130009"/>
    <w:rsid w:val="001312FC"/>
    <w:rsid w:val="00132903"/>
    <w:rsid w:val="00132C75"/>
    <w:rsid w:val="00133682"/>
    <w:rsid w:val="00133BC1"/>
    <w:rsid w:val="00137B41"/>
    <w:rsid w:val="001401C7"/>
    <w:rsid w:val="00141F16"/>
    <w:rsid w:val="0014376D"/>
    <w:rsid w:val="00143EA3"/>
    <w:rsid w:val="00144BC4"/>
    <w:rsid w:val="00144D6A"/>
    <w:rsid w:val="00145B17"/>
    <w:rsid w:val="001463BC"/>
    <w:rsid w:val="00147796"/>
    <w:rsid w:val="00155AEC"/>
    <w:rsid w:val="00157A48"/>
    <w:rsid w:val="00161A90"/>
    <w:rsid w:val="00161FCA"/>
    <w:rsid w:val="00162822"/>
    <w:rsid w:val="00162A45"/>
    <w:rsid w:val="00162F0B"/>
    <w:rsid w:val="001630C3"/>
    <w:rsid w:val="00163D26"/>
    <w:rsid w:val="001640A8"/>
    <w:rsid w:val="00165B8E"/>
    <w:rsid w:val="001676F4"/>
    <w:rsid w:val="00171BEE"/>
    <w:rsid w:val="00174C07"/>
    <w:rsid w:val="001754FF"/>
    <w:rsid w:val="0017551D"/>
    <w:rsid w:val="001759E0"/>
    <w:rsid w:val="00176361"/>
    <w:rsid w:val="00176D7D"/>
    <w:rsid w:val="00176DAC"/>
    <w:rsid w:val="001772A2"/>
    <w:rsid w:val="00182C9C"/>
    <w:rsid w:val="001839E7"/>
    <w:rsid w:val="00183BCE"/>
    <w:rsid w:val="0018722D"/>
    <w:rsid w:val="001906C5"/>
    <w:rsid w:val="00194160"/>
    <w:rsid w:val="001954FA"/>
    <w:rsid w:val="00195531"/>
    <w:rsid w:val="001961DF"/>
    <w:rsid w:val="001A1A95"/>
    <w:rsid w:val="001A5B2B"/>
    <w:rsid w:val="001A7B93"/>
    <w:rsid w:val="001A7BB8"/>
    <w:rsid w:val="001B1F05"/>
    <w:rsid w:val="001B3D28"/>
    <w:rsid w:val="001B49B3"/>
    <w:rsid w:val="001B4B6A"/>
    <w:rsid w:val="001B5984"/>
    <w:rsid w:val="001B6DCD"/>
    <w:rsid w:val="001C0990"/>
    <w:rsid w:val="001C25CD"/>
    <w:rsid w:val="001C2C7E"/>
    <w:rsid w:val="001C302C"/>
    <w:rsid w:val="001C4B5F"/>
    <w:rsid w:val="001C5400"/>
    <w:rsid w:val="001C56D1"/>
    <w:rsid w:val="001C79CA"/>
    <w:rsid w:val="001C7BC2"/>
    <w:rsid w:val="001D02AB"/>
    <w:rsid w:val="001D672C"/>
    <w:rsid w:val="001D6A2B"/>
    <w:rsid w:val="001E098D"/>
    <w:rsid w:val="001E188D"/>
    <w:rsid w:val="001E1A13"/>
    <w:rsid w:val="001E2F74"/>
    <w:rsid w:val="001E4070"/>
    <w:rsid w:val="001E4D5B"/>
    <w:rsid w:val="001E6D32"/>
    <w:rsid w:val="001F145A"/>
    <w:rsid w:val="001F2716"/>
    <w:rsid w:val="001F2DDB"/>
    <w:rsid w:val="001F3C49"/>
    <w:rsid w:val="001F3D84"/>
    <w:rsid w:val="00200958"/>
    <w:rsid w:val="00200DA4"/>
    <w:rsid w:val="002012A4"/>
    <w:rsid w:val="00202203"/>
    <w:rsid w:val="00202430"/>
    <w:rsid w:val="00202A80"/>
    <w:rsid w:val="00203A08"/>
    <w:rsid w:val="00203AD0"/>
    <w:rsid w:val="00206625"/>
    <w:rsid w:val="002068EB"/>
    <w:rsid w:val="002117EA"/>
    <w:rsid w:val="00211E8A"/>
    <w:rsid w:val="00212436"/>
    <w:rsid w:val="00212ADE"/>
    <w:rsid w:val="002141E2"/>
    <w:rsid w:val="00214400"/>
    <w:rsid w:val="0021493E"/>
    <w:rsid w:val="00223111"/>
    <w:rsid w:val="002256EF"/>
    <w:rsid w:val="00225EC3"/>
    <w:rsid w:val="00227BCF"/>
    <w:rsid w:val="00231D67"/>
    <w:rsid w:val="00232F66"/>
    <w:rsid w:val="00233377"/>
    <w:rsid w:val="002334F0"/>
    <w:rsid w:val="002368C0"/>
    <w:rsid w:val="00236D54"/>
    <w:rsid w:val="002400F3"/>
    <w:rsid w:val="0024122F"/>
    <w:rsid w:val="00243C36"/>
    <w:rsid w:val="002445EC"/>
    <w:rsid w:val="00245DDB"/>
    <w:rsid w:val="00245F40"/>
    <w:rsid w:val="00246AC6"/>
    <w:rsid w:val="00247442"/>
    <w:rsid w:val="00252EBB"/>
    <w:rsid w:val="002542DD"/>
    <w:rsid w:val="00254DAC"/>
    <w:rsid w:val="002550E5"/>
    <w:rsid w:val="00255DDE"/>
    <w:rsid w:val="00265E17"/>
    <w:rsid w:val="0026723F"/>
    <w:rsid w:val="002701ED"/>
    <w:rsid w:val="00270E02"/>
    <w:rsid w:val="00272327"/>
    <w:rsid w:val="00272DFF"/>
    <w:rsid w:val="0027471B"/>
    <w:rsid w:val="0027558C"/>
    <w:rsid w:val="00275A88"/>
    <w:rsid w:val="002762D9"/>
    <w:rsid w:val="00276D7D"/>
    <w:rsid w:val="00285F23"/>
    <w:rsid w:val="00295553"/>
    <w:rsid w:val="00297422"/>
    <w:rsid w:val="002A1051"/>
    <w:rsid w:val="002A1536"/>
    <w:rsid w:val="002A6723"/>
    <w:rsid w:val="002B0144"/>
    <w:rsid w:val="002B1A0D"/>
    <w:rsid w:val="002B244D"/>
    <w:rsid w:val="002B2BCC"/>
    <w:rsid w:val="002B3216"/>
    <w:rsid w:val="002B581C"/>
    <w:rsid w:val="002B65E0"/>
    <w:rsid w:val="002C0303"/>
    <w:rsid w:val="002C37FC"/>
    <w:rsid w:val="002C49E0"/>
    <w:rsid w:val="002D1A03"/>
    <w:rsid w:val="002D1E87"/>
    <w:rsid w:val="002D3C2F"/>
    <w:rsid w:val="002D7C3F"/>
    <w:rsid w:val="002E61D5"/>
    <w:rsid w:val="002E6788"/>
    <w:rsid w:val="002E76FE"/>
    <w:rsid w:val="002E79E3"/>
    <w:rsid w:val="002F11D6"/>
    <w:rsid w:val="002F1330"/>
    <w:rsid w:val="002F1D2D"/>
    <w:rsid w:val="002F1EA8"/>
    <w:rsid w:val="002F1ECA"/>
    <w:rsid w:val="002F24D8"/>
    <w:rsid w:val="002F4B52"/>
    <w:rsid w:val="002F56E1"/>
    <w:rsid w:val="002F753F"/>
    <w:rsid w:val="00300838"/>
    <w:rsid w:val="003012A7"/>
    <w:rsid w:val="00303696"/>
    <w:rsid w:val="003049C7"/>
    <w:rsid w:val="00306862"/>
    <w:rsid w:val="00310BCF"/>
    <w:rsid w:val="00311580"/>
    <w:rsid w:val="00312D7B"/>
    <w:rsid w:val="0031330B"/>
    <w:rsid w:val="0031439B"/>
    <w:rsid w:val="003150F6"/>
    <w:rsid w:val="00317048"/>
    <w:rsid w:val="003173FE"/>
    <w:rsid w:val="0032055B"/>
    <w:rsid w:val="00320BCA"/>
    <w:rsid w:val="00321093"/>
    <w:rsid w:val="003210F4"/>
    <w:rsid w:val="003213C4"/>
    <w:rsid w:val="00321B04"/>
    <w:rsid w:val="00322F7C"/>
    <w:rsid w:val="00323CD2"/>
    <w:rsid w:val="00324EF6"/>
    <w:rsid w:val="00325094"/>
    <w:rsid w:val="0032704A"/>
    <w:rsid w:val="003276C0"/>
    <w:rsid w:val="00327981"/>
    <w:rsid w:val="00327B74"/>
    <w:rsid w:val="00327FF8"/>
    <w:rsid w:val="00330D23"/>
    <w:rsid w:val="00333746"/>
    <w:rsid w:val="00341B82"/>
    <w:rsid w:val="0034456F"/>
    <w:rsid w:val="00345A2C"/>
    <w:rsid w:val="0034606F"/>
    <w:rsid w:val="00351CC7"/>
    <w:rsid w:val="00352B33"/>
    <w:rsid w:val="00356D97"/>
    <w:rsid w:val="00357DB2"/>
    <w:rsid w:val="00364F7F"/>
    <w:rsid w:val="00365BE9"/>
    <w:rsid w:val="00370260"/>
    <w:rsid w:val="00370D9C"/>
    <w:rsid w:val="00371A50"/>
    <w:rsid w:val="00371CA2"/>
    <w:rsid w:val="00373C8E"/>
    <w:rsid w:val="0037417D"/>
    <w:rsid w:val="00377EC2"/>
    <w:rsid w:val="0038014C"/>
    <w:rsid w:val="0038058A"/>
    <w:rsid w:val="003817BC"/>
    <w:rsid w:val="00381A29"/>
    <w:rsid w:val="00381FC0"/>
    <w:rsid w:val="003879E5"/>
    <w:rsid w:val="00390DDE"/>
    <w:rsid w:val="003910D9"/>
    <w:rsid w:val="003915B6"/>
    <w:rsid w:val="00391A1D"/>
    <w:rsid w:val="00391E9D"/>
    <w:rsid w:val="00392063"/>
    <w:rsid w:val="00392D7B"/>
    <w:rsid w:val="0039557B"/>
    <w:rsid w:val="00397479"/>
    <w:rsid w:val="003A37F0"/>
    <w:rsid w:val="003A47BD"/>
    <w:rsid w:val="003A6A0E"/>
    <w:rsid w:val="003A6C51"/>
    <w:rsid w:val="003B1448"/>
    <w:rsid w:val="003B300E"/>
    <w:rsid w:val="003B393A"/>
    <w:rsid w:val="003B5A87"/>
    <w:rsid w:val="003B66D4"/>
    <w:rsid w:val="003C029A"/>
    <w:rsid w:val="003C0B09"/>
    <w:rsid w:val="003C13CF"/>
    <w:rsid w:val="003C146C"/>
    <w:rsid w:val="003C1780"/>
    <w:rsid w:val="003C3E36"/>
    <w:rsid w:val="003C658E"/>
    <w:rsid w:val="003C686B"/>
    <w:rsid w:val="003C7377"/>
    <w:rsid w:val="003D0130"/>
    <w:rsid w:val="003D10A7"/>
    <w:rsid w:val="003D196C"/>
    <w:rsid w:val="003D1D4A"/>
    <w:rsid w:val="003D1E35"/>
    <w:rsid w:val="003D39FC"/>
    <w:rsid w:val="003D4EB0"/>
    <w:rsid w:val="003D5567"/>
    <w:rsid w:val="003D6FC7"/>
    <w:rsid w:val="003D6FD5"/>
    <w:rsid w:val="003D729B"/>
    <w:rsid w:val="003E04F2"/>
    <w:rsid w:val="003E43AA"/>
    <w:rsid w:val="003E4596"/>
    <w:rsid w:val="003E4771"/>
    <w:rsid w:val="003E739E"/>
    <w:rsid w:val="003E7F7B"/>
    <w:rsid w:val="003F117A"/>
    <w:rsid w:val="003F14D7"/>
    <w:rsid w:val="003F1E92"/>
    <w:rsid w:val="003F61C0"/>
    <w:rsid w:val="003F659B"/>
    <w:rsid w:val="003F65C6"/>
    <w:rsid w:val="003F670D"/>
    <w:rsid w:val="003F7509"/>
    <w:rsid w:val="003F7BA6"/>
    <w:rsid w:val="00401A58"/>
    <w:rsid w:val="00402B35"/>
    <w:rsid w:val="00404D5A"/>
    <w:rsid w:val="00407F13"/>
    <w:rsid w:val="00410133"/>
    <w:rsid w:val="004108DC"/>
    <w:rsid w:val="00412C7A"/>
    <w:rsid w:val="00412F99"/>
    <w:rsid w:val="00414CAF"/>
    <w:rsid w:val="00415A27"/>
    <w:rsid w:val="004176AE"/>
    <w:rsid w:val="00417CF5"/>
    <w:rsid w:val="00422489"/>
    <w:rsid w:val="00422B7C"/>
    <w:rsid w:val="00424EA4"/>
    <w:rsid w:val="004279CF"/>
    <w:rsid w:val="00427B25"/>
    <w:rsid w:val="004339AB"/>
    <w:rsid w:val="00435416"/>
    <w:rsid w:val="00440A9D"/>
    <w:rsid w:val="00440EBC"/>
    <w:rsid w:val="00441174"/>
    <w:rsid w:val="0044226A"/>
    <w:rsid w:val="00443B6D"/>
    <w:rsid w:val="00444ED1"/>
    <w:rsid w:val="00446810"/>
    <w:rsid w:val="00447647"/>
    <w:rsid w:val="0045086E"/>
    <w:rsid w:val="0045093A"/>
    <w:rsid w:val="00450F20"/>
    <w:rsid w:val="0045188B"/>
    <w:rsid w:val="004526D7"/>
    <w:rsid w:val="00452DB9"/>
    <w:rsid w:val="00453FD6"/>
    <w:rsid w:val="0045560C"/>
    <w:rsid w:val="00457AC8"/>
    <w:rsid w:val="00461BD0"/>
    <w:rsid w:val="004632B1"/>
    <w:rsid w:val="00463DF1"/>
    <w:rsid w:val="00464F87"/>
    <w:rsid w:val="00465304"/>
    <w:rsid w:val="00470BD1"/>
    <w:rsid w:val="004727BA"/>
    <w:rsid w:val="004739C2"/>
    <w:rsid w:val="00475D90"/>
    <w:rsid w:val="00476E9C"/>
    <w:rsid w:val="00477236"/>
    <w:rsid w:val="00477C97"/>
    <w:rsid w:val="004813EB"/>
    <w:rsid w:val="004822A0"/>
    <w:rsid w:val="00484771"/>
    <w:rsid w:val="0048736A"/>
    <w:rsid w:val="0048781E"/>
    <w:rsid w:val="00491BCC"/>
    <w:rsid w:val="00493003"/>
    <w:rsid w:val="004930AA"/>
    <w:rsid w:val="00493757"/>
    <w:rsid w:val="0049436D"/>
    <w:rsid w:val="00494FBD"/>
    <w:rsid w:val="004956AC"/>
    <w:rsid w:val="004967FA"/>
    <w:rsid w:val="004970C0"/>
    <w:rsid w:val="004A01E3"/>
    <w:rsid w:val="004A040C"/>
    <w:rsid w:val="004A07D4"/>
    <w:rsid w:val="004A189C"/>
    <w:rsid w:val="004A20C4"/>
    <w:rsid w:val="004A2553"/>
    <w:rsid w:val="004A35C8"/>
    <w:rsid w:val="004A3E90"/>
    <w:rsid w:val="004A590D"/>
    <w:rsid w:val="004A64E9"/>
    <w:rsid w:val="004A7A01"/>
    <w:rsid w:val="004B2001"/>
    <w:rsid w:val="004B3B4B"/>
    <w:rsid w:val="004B3B7E"/>
    <w:rsid w:val="004B4F13"/>
    <w:rsid w:val="004C1931"/>
    <w:rsid w:val="004C3319"/>
    <w:rsid w:val="004C5B68"/>
    <w:rsid w:val="004C60AA"/>
    <w:rsid w:val="004C6CFC"/>
    <w:rsid w:val="004C77E1"/>
    <w:rsid w:val="004C784B"/>
    <w:rsid w:val="004D02F1"/>
    <w:rsid w:val="004D0CCE"/>
    <w:rsid w:val="004D13A9"/>
    <w:rsid w:val="004D3899"/>
    <w:rsid w:val="004D56A4"/>
    <w:rsid w:val="004D5726"/>
    <w:rsid w:val="004E01E6"/>
    <w:rsid w:val="004E0323"/>
    <w:rsid w:val="004E35A0"/>
    <w:rsid w:val="004E55CF"/>
    <w:rsid w:val="004E58DB"/>
    <w:rsid w:val="004E5F13"/>
    <w:rsid w:val="004E7628"/>
    <w:rsid w:val="004E7764"/>
    <w:rsid w:val="004F137F"/>
    <w:rsid w:val="004F302B"/>
    <w:rsid w:val="004F4DC6"/>
    <w:rsid w:val="004F4E44"/>
    <w:rsid w:val="004F68A6"/>
    <w:rsid w:val="004F7098"/>
    <w:rsid w:val="004F7C6C"/>
    <w:rsid w:val="00500CB5"/>
    <w:rsid w:val="00502A6B"/>
    <w:rsid w:val="00504ECF"/>
    <w:rsid w:val="00506043"/>
    <w:rsid w:val="005060DD"/>
    <w:rsid w:val="00507881"/>
    <w:rsid w:val="00507B24"/>
    <w:rsid w:val="00510998"/>
    <w:rsid w:val="00512F02"/>
    <w:rsid w:val="00512F52"/>
    <w:rsid w:val="005147AA"/>
    <w:rsid w:val="00515A52"/>
    <w:rsid w:val="00520D21"/>
    <w:rsid w:val="00521408"/>
    <w:rsid w:val="005274AC"/>
    <w:rsid w:val="00530949"/>
    <w:rsid w:val="005321E0"/>
    <w:rsid w:val="00534465"/>
    <w:rsid w:val="00535D2C"/>
    <w:rsid w:val="005364BA"/>
    <w:rsid w:val="00537720"/>
    <w:rsid w:val="0054186A"/>
    <w:rsid w:val="00542036"/>
    <w:rsid w:val="005438D6"/>
    <w:rsid w:val="00545BA4"/>
    <w:rsid w:val="00546619"/>
    <w:rsid w:val="00547A40"/>
    <w:rsid w:val="005520F8"/>
    <w:rsid w:val="00552260"/>
    <w:rsid w:val="005529A0"/>
    <w:rsid w:val="005553DF"/>
    <w:rsid w:val="00555536"/>
    <w:rsid w:val="005602D3"/>
    <w:rsid w:val="005609DF"/>
    <w:rsid w:val="00560DF4"/>
    <w:rsid w:val="0056129E"/>
    <w:rsid w:val="005620AC"/>
    <w:rsid w:val="005637FA"/>
    <w:rsid w:val="00563D53"/>
    <w:rsid w:val="005652DF"/>
    <w:rsid w:val="005662F7"/>
    <w:rsid w:val="00566DDF"/>
    <w:rsid w:val="00572191"/>
    <w:rsid w:val="00572A40"/>
    <w:rsid w:val="005741F3"/>
    <w:rsid w:val="005748F5"/>
    <w:rsid w:val="0057648F"/>
    <w:rsid w:val="0057743D"/>
    <w:rsid w:val="00580D3C"/>
    <w:rsid w:val="005812E1"/>
    <w:rsid w:val="00581C73"/>
    <w:rsid w:val="00582BF5"/>
    <w:rsid w:val="00583D29"/>
    <w:rsid w:val="00587258"/>
    <w:rsid w:val="00592C28"/>
    <w:rsid w:val="005931E1"/>
    <w:rsid w:val="00593293"/>
    <w:rsid w:val="0059476D"/>
    <w:rsid w:val="005A05BE"/>
    <w:rsid w:val="005A0A6A"/>
    <w:rsid w:val="005A15DF"/>
    <w:rsid w:val="005A196C"/>
    <w:rsid w:val="005A2EE0"/>
    <w:rsid w:val="005A4CC3"/>
    <w:rsid w:val="005A761E"/>
    <w:rsid w:val="005B02DE"/>
    <w:rsid w:val="005B0766"/>
    <w:rsid w:val="005B122B"/>
    <w:rsid w:val="005B1361"/>
    <w:rsid w:val="005B29A3"/>
    <w:rsid w:val="005B5200"/>
    <w:rsid w:val="005B5611"/>
    <w:rsid w:val="005B59A6"/>
    <w:rsid w:val="005B5F54"/>
    <w:rsid w:val="005C0096"/>
    <w:rsid w:val="005C187E"/>
    <w:rsid w:val="005C1918"/>
    <w:rsid w:val="005C2918"/>
    <w:rsid w:val="005C6691"/>
    <w:rsid w:val="005C6F5D"/>
    <w:rsid w:val="005D03D4"/>
    <w:rsid w:val="005D181D"/>
    <w:rsid w:val="005D184E"/>
    <w:rsid w:val="005D1D18"/>
    <w:rsid w:val="005D399E"/>
    <w:rsid w:val="005D487B"/>
    <w:rsid w:val="005E00C7"/>
    <w:rsid w:val="005E2471"/>
    <w:rsid w:val="005E3651"/>
    <w:rsid w:val="005E379A"/>
    <w:rsid w:val="005E3E3B"/>
    <w:rsid w:val="005F063F"/>
    <w:rsid w:val="005F2118"/>
    <w:rsid w:val="005F2D79"/>
    <w:rsid w:val="005F4C00"/>
    <w:rsid w:val="005F56DA"/>
    <w:rsid w:val="00603E80"/>
    <w:rsid w:val="00604A07"/>
    <w:rsid w:val="00604ADA"/>
    <w:rsid w:val="006052DA"/>
    <w:rsid w:val="006058B1"/>
    <w:rsid w:val="0060622D"/>
    <w:rsid w:val="006160DE"/>
    <w:rsid w:val="00617ABC"/>
    <w:rsid w:val="00622AB5"/>
    <w:rsid w:val="00624147"/>
    <w:rsid w:val="006247D7"/>
    <w:rsid w:val="00624A79"/>
    <w:rsid w:val="0063009D"/>
    <w:rsid w:val="00630BC7"/>
    <w:rsid w:val="00632D3F"/>
    <w:rsid w:val="006340CA"/>
    <w:rsid w:val="00641235"/>
    <w:rsid w:val="006430B5"/>
    <w:rsid w:val="00643702"/>
    <w:rsid w:val="0064418B"/>
    <w:rsid w:val="0064443D"/>
    <w:rsid w:val="00644973"/>
    <w:rsid w:val="00647B75"/>
    <w:rsid w:val="0065004B"/>
    <w:rsid w:val="0065349F"/>
    <w:rsid w:val="00653555"/>
    <w:rsid w:val="00654596"/>
    <w:rsid w:val="00654EAE"/>
    <w:rsid w:val="00663A67"/>
    <w:rsid w:val="0066444D"/>
    <w:rsid w:val="00664528"/>
    <w:rsid w:val="00665351"/>
    <w:rsid w:val="00666C69"/>
    <w:rsid w:val="00666F78"/>
    <w:rsid w:val="00667181"/>
    <w:rsid w:val="00667211"/>
    <w:rsid w:val="00670E17"/>
    <w:rsid w:val="00672326"/>
    <w:rsid w:val="00673973"/>
    <w:rsid w:val="00673A76"/>
    <w:rsid w:val="00674732"/>
    <w:rsid w:val="00675497"/>
    <w:rsid w:val="00675C77"/>
    <w:rsid w:val="00676E31"/>
    <w:rsid w:val="00680A8F"/>
    <w:rsid w:val="006818F9"/>
    <w:rsid w:val="00682EE2"/>
    <w:rsid w:val="00683C48"/>
    <w:rsid w:val="00686D56"/>
    <w:rsid w:val="00687C2E"/>
    <w:rsid w:val="0069121D"/>
    <w:rsid w:val="00693558"/>
    <w:rsid w:val="00694138"/>
    <w:rsid w:val="00694626"/>
    <w:rsid w:val="0069613B"/>
    <w:rsid w:val="0069637A"/>
    <w:rsid w:val="006965D6"/>
    <w:rsid w:val="00696B0C"/>
    <w:rsid w:val="006B166E"/>
    <w:rsid w:val="006C02B1"/>
    <w:rsid w:val="006C5A02"/>
    <w:rsid w:val="006C6D56"/>
    <w:rsid w:val="006D2DDF"/>
    <w:rsid w:val="006D2F20"/>
    <w:rsid w:val="006D4977"/>
    <w:rsid w:val="006D6905"/>
    <w:rsid w:val="006D6B2B"/>
    <w:rsid w:val="006D70A0"/>
    <w:rsid w:val="006D7FB3"/>
    <w:rsid w:val="006E30CC"/>
    <w:rsid w:val="006E6112"/>
    <w:rsid w:val="006E6E7E"/>
    <w:rsid w:val="006F2B4B"/>
    <w:rsid w:val="006F3221"/>
    <w:rsid w:val="006F5023"/>
    <w:rsid w:val="006F5DF6"/>
    <w:rsid w:val="006F638B"/>
    <w:rsid w:val="006F7E67"/>
    <w:rsid w:val="00700BA0"/>
    <w:rsid w:val="00703B61"/>
    <w:rsid w:val="00703CAF"/>
    <w:rsid w:val="0070433A"/>
    <w:rsid w:val="007053B8"/>
    <w:rsid w:val="00707A4F"/>
    <w:rsid w:val="00710CDB"/>
    <w:rsid w:val="0071133B"/>
    <w:rsid w:val="00711DCA"/>
    <w:rsid w:val="00711E47"/>
    <w:rsid w:val="007124F7"/>
    <w:rsid w:val="00714CED"/>
    <w:rsid w:val="0071523B"/>
    <w:rsid w:val="00715677"/>
    <w:rsid w:val="0072288E"/>
    <w:rsid w:val="00722C57"/>
    <w:rsid w:val="0072543E"/>
    <w:rsid w:val="00730C92"/>
    <w:rsid w:val="0073148F"/>
    <w:rsid w:val="00731E9D"/>
    <w:rsid w:val="0073286E"/>
    <w:rsid w:val="00733F13"/>
    <w:rsid w:val="0073446A"/>
    <w:rsid w:val="00735DCF"/>
    <w:rsid w:val="00736612"/>
    <w:rsid w:val="0074145C"/>
    <w:rsid w:val="00742710"/>
    <w:rsid w:val="00742833"/>
    <w:rsid w:val="0074466E"/>
    <w:rsid w:val="007476E3"/>
    <w:rsid w:val="0075084E"/>
    <w:rsid w:val="00753F61"/>
    <w:rsid w:val="00754EE1"/>
    <w:rsid w:val="00755BBF"/>
    <w:rsid w:val="00756823"/>
    <w:rsid w:val="00756B81"/>
    <w:rsid w:val="007572AE"/>
    <w:rsid w:val="007601AA"/>
    <w:rsid w:val="007609D9"/>
    <w:rsid w:val="00761C32"/>
    <w:rsid w:val="00762968"/>
    <w:rsid w:val="0076716F"/>
    <w:rsid w:val="00771B2F"/>
    <w:rsid w:val="0077261A"/>
    <w:rsid w:val="00774D94"/>
    <w:rsid w:val="007752CA"/>
    <w:rsid w:val="00776102"/>
    <w:rsid w:val="00776CE2"/>
    <w:rsid w:val="007803FF"/>
    <w:rsid w:val="00780ADF"/>
    <w:rsid w:val="00781A49"/>
    <w:rsid w:val="007849DD"/>
    <w:rsid w:val="00785DF3"/>
    <w:rsid w:val="007907D5"/>
    <w:rsid w:val="007913B5"/>
    <w:rsid w:val="00791461"/>
    <w:rsid w:val="00793315"/>
    <w:rsid w:val="00794488"/>
    <w:rsid w:val="00796005"/>
    <w:rsid w:val="007970C1"/>
    <w:rsid w:val="007A0492"/>
    <w:rsid w:val="007A11D8"/>
    <w:rsid w:val="007A7C67"/>
    <w:rsid w:val="007B1D66"/>
    <w:rsid w:val="007B398E"/>
    <w:rsid w:val="007B3C63"/>
    <w:rsid w:val="007B69FA"/>
    <w:rsid w:val="007C6B68"/>
    <w:rsid w:val="007C71A7"/>
    <w:rsid w:val="007D14B0"/>
    <w:rsid w:val="007D2267"/>
    <w:rsid w:val="007D358F"/>
    <w:rsid w:val="007D35BA"/>
    <w:rsid w:val="007D398C"/>
    <w:rsid w:val="007D401B"/>
    <w:rsid w:val="007D4AC6"/>
    <w:rsid w:val="007D68DF"/>
    <w:rsid w:val="007E1525"/>
    <w:rsid w:val="007E24B8"/>
    <w:rsid w:val="007E3D49"/>
    <w:rsid w:val="007E48B4"/>
    <w:rsid w:val="007E4CBC"/>
    <w:rsid w:val="007E7557"/>
    <w:rsid w:val="007E7AF3"/>
    <w:rsid w:val="007F1A80"/>
    <w:rsid w:val="007F2D13"/>
    <w:rsid w:val="007F4D45"/>
    <w:rsid w:val="007F5D82"/>
    <w:rsid w:val="007F6952"/>
    <w:rsid w:val="007F6F6F"/>
    <w:rsid w:val="00800024"/>
    <w:rsid w:val="00804C45"/>
    <w:rsid w:val="0080561A"/>
    <w:rsid w:val="008071E0"/>
    <w:rsid w:val="00811298"/>
    <w:rsid w:val="00811400"/>
    <w:rsid w:val="00812D64"/>
    <w:rsid w:val="00812F65"/>
    <w:rsid w:val="00814918"/>
    <w:rsid w:val="00815491"/>
    <w:rsid w:val="008159D6"/>
    <w:rsid w:val="00815B40"/>
    <w:rsid w:val="00816BB4"/>
    <w:rsid w:val="00816F66"/>
    <w:rsid w:val="0082068D"/>
    <w:rsid w:val="00823FA8"/>
    <w:rsid w:val="00824102"/>
    <w:rsid w:val="0082424A"/>
    <w:rsid w:val="0082737D"/>
    <w:rsid w:val="00830B21"/>
    <w:rsid w:val="00831CB0"/>
    <w:rsid w:val="00834CB4"/>
    <w:rsid w:val="00837024"/>
    <w:rsid w:val="00841768"/>
    <w:rsid w:val="00845331"/>
    <w:rsid w:val="00845966"/>
    <w:rsid w:val="00846F5F"/>
    <w:rsid w:val="008476A9"/>
    <w:rsid w:val="00847F58"/>
    <w:rsid w:val="00850217"/>
    <w:rsid w:val="00851153"/>
    <w:rsid w:val="008527C5"/>
    <w:rsid w:val="00861276"/>
    <w:rsid w:val="00862096"/>
    <w:rsid w:val="00862515"/>
    <w:rsid w:val="00862DED"/>
    <w:rsid w:val="008666A1"/>
    <w:rsid w:val="00866F30"/>
    <w:rsid w:val="0087019B"/>
    <w:rsid w:val="00870F94"/>
    <w:rsid w:val="008710E7"/>
    <w:rsid w:val="00874202"/>
    <w:rsid w:val="008742F7"/>
    <w:rsid w:val="008759FC"/>
    <w:rsid w:val="00880D61"/>
    <w:rsid w:val="00882608"/>
    <w:rsid w:val="00884956"/>
    <w:rsid w:val="00885F42"/>
    <w:rsid w:val="008876B8"/>
    <w:rsid w:val="00891095"/>
    <w:rsid w:val="00891E05"/>
    <w:rsid w:val="0089645B"/>
    <w:rsid w:val="0089721C"/>
    <w:rsid w:val="008A01FD"/>
    <w:rsid w:val="008A318F"/>
    <w:rsid w:val="008A33B3"/>
    <w:rsid w:val="008A34F5"/>
    <w:rsid w:val="008A3BCB"/>
    <w:rsid w:val="008A4648"/>
    <w:rsid w:val="008A62AC"/>
    <w:rsid w:val="008A6A3E"/>
    <w:rsid w:val="008A6F2B"/>
    <w:rsid w:val="008B1308"/>
    <w:rsid w:val="008B192A"/>
    <w:rsid w:val="008B337E"/>
    <w:rsid w:val="008B34F4"/>
    <w:rsid w:val="008B3C1B"/>
    <w:rsid w:val="008C1401"/>
    <w:rsid w:val="008C225B"/>
    <w:rsid w:val="008C27D9"/>
    <w:rsid w:val="008C3CD1"/>
    <w:rsid w:val="008C4001"/>
    <w:rsid w:val="008C46F6"/>
    <w:rsid w:val="008C6120"/>
    <w:rsid w:val="008C6A92"/>
    <w:rsid w:val="008C6F9B"/>
    <w:rsid w:val="008C72A7"/>
    <w:rsid w:val="008C7CAF"/>
    <w:rsid w:val="008D0ACE"/>
    <w:rsid w:val="008D113A"/>
    <w:rsid w:val="008D29F9"/>
    <w:rsid w:val="008D2B8C"/>
    <w:rsid w:val="008D328D"/>
    <w:rsid w:val="008D3B4A"/>
    <w:rsid w:val="008D52E4"/>
    <w:rsid w:val="008D60CB"/>
    <w:rsid w:val="008E0200"/>
    <w:rsid w:val="008E1B3B"/>
    <w:rsid w:val="008E23EC"/>
    <w:rsid w:val="008E3051"/>
    <w:rsid w:val="008E4B95"/>
    <w:rsid w:val="008E50BC"/>
    <w:rsid w:val="008E53E6"/>
    <w:rsid w:val="008E74ED"/>
    <w:rsid w:val="008E75C9"/>
    <w:rsid w:val="008F45D7"/>
    <w:rsid w:val="008F5BA8"/>
    <w:rsid w:val="008F6799"/>
    <w:rsid w:val="008F7BB5"/>
    <w:rsid w:val="009019E5"/>
    <w:rsid w:val="009039F6"/>
    <w:rsid w:val="0091167F"/>
    <w:rsid w:val="00911BD6"/>
    <w:rsid w:val="00912CB5"/>
    <w:rsid w:val="00912F2B"/>
    <w:rsid w:val="0091337D"/>
    <w:rsid w:val="009159ED"/>
    <w:rsid w:val="00915BBE"/>
    <w:rsid w:val="009168EE"/>
    <w:rsid w:val="00916B0A"/>
    <w:rsid w:val="00917D8A"/>
    <w:rsid w:val="009215EB"/>
    <w:rsid w:val="009232EA"/>
    <w:rsid w:val="0092399C"/>
    <w:rsid w:val="00925BBF"/>
    <w:rsid w:val="009268A9"/>
    <w:rsid w:val="00927DBA"/>
    <w:rsid w:val="00931E62"/>
    <w:rsid w:val="0093483F"/>
    <w:rsid w:val="009369E9"/>
    <w:rsid w:val="00937B2E"/>
    <w:rsid w:val="009403F2"/>
    <w:rsid w:val="00940B1B"/>
    <w:rsid w:val="00941385"/>
    <w:rsid w:val="0094639C"/>
    <w:rsid w:val="00946984"/>
    <w:rsid w:val="00947D2B"/>
    <w:rsid w:val="009503A2"/>
    <w:rsid w:val="009519D7"/>
    <w:rsid w:val="00952786"/>
    <w:rsid w:val="0095533F"/>
    <w:rsid w:val="009619E8"/>
    <w:rsid w:val="00963A07"/>
    <w:rsid w:val="00965206"/>
    <w:rsid w:val="00965F1E"/>
    <w:rsid w:val="00967B06"/>
    <w:rsid w:val="00972139"/>
    <w:rsid w:val="009728E7"/>
    <w:rsid w:val="00975CED"/>
    <w:rsid w:val="00980263"/>
    <w:rsid w:val="00985188"/>
    <w:rsid w:val="0098588A"/>
    <w:rsid w:val="00985F1F"/>
    <w:rsid w:val="00986585"/>
    <w:rsid w:val="00990B99"/>
    <w:rsid w:val="00990CD6"/>
    <w:rsid w:val="00992B6B"/>
    <w:rsid w:val="0099499A"/>
    <w:rsid w:val="00996446"/>
    <w:rsid w:val="009968BD"/>
    <w:rsid w:val="00997731"/>
    <w:rsid w:val="009A0BC8"/>
    <w:rsid w:val="009A0D39"/>
    <w:rsid w:val="009A236C"/>
    <w:rsid w:val="009A30E0"/>
    <w:rsid w:val="009A378A"/>
    <w:rsid w:val="009A632B"/>
    <w:rsid w:val="009A66BA"/>
    <w:rsid w:val="009A752A"/>
    <w:rsid w:val="009A7BAF"/>
    <w:rsid w:val="009B0BC6"/>
    <w:rsid w:val="009B0F2B"/>
    <w:rsid w:val="009B2C01"/>
    <w:rsid w:val="009B361C"/>
    <w:rsid w:val="009B4F1C"/>
    <w:rsid w:val="009B55D5"/>
    <w:rsid w:val="009B5798"/>
    <w:rsid w:val="009B5B2D"/>
    <w:rsid w:val="009C019A"/>
    <w:rsid w:val="009C29D7"/>
    <w:rsid w:val="009C2A1C"/>
    <w:rsid w:val="009C5209"/>
    <w:rsid w:val="009C60B4"/>
    <w:rsid w:val="009D1A18"/>
    <w:rsid w:val="009D27F3"/>
    <w:rsid w:val="009D34A5"/>
    <w:rsid w:val="009D517E"/>
    <w:rsid w:val="009D6086"/>
    <w:rsid w:val="009D6E10"/>
    <w:rsid w:val="009E1B9A"/>
    <w:rsid w:val="009E2650"/>
    <w:rsid w:val="009E3694"/>
    <w:rsid w:val="009E4739"/>
    <w:rsid w:val="009E50B1"/>
    <w:rsid w:val="009E6408"/>
    <w:rsid w:val="009E77DB"/>
    <w:rsid w:val="009E7FF5"/>
    <w:rsid w:val="009F21EF"/>
    <w:rsid w:val="009F35FE"/>
    <w:rsid w:val="009F36B1"/>
    <w:rsid w:val="009F54CB"/>
    <w:rsid w:val="009F7FA4"/>
    <w:rsid w:val="00A00111"/>
    <w:rsid w:val="00A00D2F"/>
    <w:rsid w:val="00A01DD9"/>
    <w:rsid w:val="00A03EBC"/>
    <w:rsid w:val="00A05862"/>
    <w:rsid w:val="00A10ABE"/>
    <w:rsid w:val="00A115CC"/>
    <w:rsid w:val="00A12B72"/>
    <w:rsid w:val="00A138CA"/>
    <w:rsid w:val="00A170D4"/>
    <w:rsid w:val="00A17290"/>
    <w:rsid w:val="00A17D55"/>
    <w:rsid w:val="00A2068E"/>
    <w:rsid w:val="00A20748"/>
    <w:rsid w:val="00A20D79"/>
    <w:rsid w:val="00A22BB9"/>
    <w:rsid w:val="00A24CCE"/>
    <w:rsid w:val="00A26569"/>
    <w:rsid w:val="00A31DDB"/>
    <w:rsid w:val="00A33026"/>
    <w:rsid w:val="00A335BD"/>
    <w:rsid w:val="00A35663"/>
    <w:rsid w:val="00A37D04"/>
    <w:rsid w:val="00A37D58"/>
    <w:rsid w:val="00A37D6A"/>
    <w:rsid w:val="00A41C57"/>
    <w:rsid w:val="00A436B8"/>
    <w:rsid w:val="00A45B9D"/>
    <w:rsid w:val="00A464AA"/>
    <w:rsid w:val="00A46C46"/>
    <w:rsid w:val="00A47246"/>
    <w:rsid w:val="00A5015A"/>
    <w:rsid w:val="00A51FCF"/>
    <w:rsid w:val="00A5312C"/>
    <w:rsid w:val="00A5329B"/>
    <w:rsid w:val="00A563CC"/>
    <w:rsid w:val="00A56CDC"/>
    <w:rsid w:val="00A5744E"/>
    <w:rsid w:val="00A65AB2"/>
    <w:rsid w:val="00A703F4"/>
    <w:rsid w:val="00A71897"/>
    <w:rsid w:val="00A71BA2"/>
    <w:rsid w:val="00A71D86"/>
    <w:rsid w:val="00A71F9A"/>
    <w:rsid w:val="00A72E90"/>
    <w:rsid w:val="00A73A02"/>
    <w:rsid w:val="00A73C55"/>
    <w:rsid w:val="00A73F40"/>
    <w:rsid w:val="00A74A1C"/>
    <w:rsid w:val="00A74B66"/>
    <w:rsid w:val="00A76438"/>
    <w:rsid w:val="00A82914"/>
    <w:rsid w:val="00A84429"/>
    <w:rsid w:val="00A8650D"/>
    <w:rsid w:val="00A86521"/>
    <w:rsid w:val="00A86A4C"/>
    <w:rsid w:val="00A87327"/>
    <w:rsid w:val="00A873CA"/>
    <w:rsid w:val="00A9011E"/>
    <w:rsid w:val="00A9026B"/>
    <w:rsid w:val="00A90552"/>
    <w:rsid w:val="00A92A8A"/>
    <w:rsid w:val="00A93DE6"/>
    <w:rsid w:val="00A9541F"/>
    <w:rsid w:val="00A96A09"/>
    <w:rsid w:val="00A96B8B"/>
    <w:rsid w:val="00A96F78"/>
    <w:rsid w:val="00AA0FB3"/>
    <w:rsid w:val="00AA1968"/>
    <w:rsid w:val="00AA2BA0"/>
    <w:rsid w:val="00AA2F6E"/>
    <w:rsid w:val="00AA5F10"/>
    <w:rsid w:val="00AB1426"/>
    <w:rsid w:val="00AB4B47"/>
    <w:rsid w:val="00AC283C"/>
    <w:rsid w:val="00AC3F2F"/>
    <w:rsid w:val="00AC5A2B"/>
    <w:rsid w:val="00AC72A2"/>
    <w:rsid w:val="00AC7B19"/>
    <w:rsid w:val="00AD1380"/>
    <w:rsid w:val="00AD44D9"/>
    <w:rsid w:val="00AD6A31"/>
    <w:rsid w:val="00AE2210"/>
    <w:rsid w:val="00AE2A63"/>
    <w:rsid w:val="00AE6174"/>
    <w:rsid w:val="00AF0F10"/>
    <w:rsid w:val="00AF1326"/>
    <w:rsid w:val="00AF4026"/>
    <w:rsid w:val="00AF5A40"/>
    <w:rsid w:val="00B00FAA"/>
    <w:rsid w:val="00B01D7C"/>
    <w:rsid w:val="00B02519"/>
    <w:rsid w:val="00B04967"/>
    <w:rsid w:val="00B049B3"/>
    <w:rsid w:val="00B04F3D"/>
    <w:rsid w:val="00B07573"/>
    <w:rsid w:val="00B10594"/>
    <w:rsid w:val="00B116EB"/>
    <w:rsid w:val="00B126DF"/>
    <w:rsid w:val="00B1413A"/>
    <w:rsid w:val="00B143A8"/>
    <w:rsid w:val="00B22916"/>
    <w:rsid w:val="00B230FC"/>
    <w:rsid w:val="00B24EAF"/>
    <w:rsid w:val="00B2588A"/>
    <w:rsid w:val="00B25C10"/>
    <w:rsid w:val="00B31AFB"/>
    <w:rsid w:val="00B33927"/>
    <w:rsid w:val="00B344D8"/>
    <w:rsid w:val="00B35779"/>
    <w:rsid w:val="00B42B9E"/>
    <w:rsid w:val="00B4326C"/>
    <w:rsid w:val="00B50C04"/>
    <w:rsid w:val="00B52FFD"/>
    <w:rsid w:val="00B55E7B"/>
    <w:rsid w:val="00B57424"/>
    <w:rsid w:val="00B57DFE"/>
    <w:rsid w:val="00B60D10"/>
    <w:rsid w:val="00B610B9"/>
    <w:rsid w:val="00B61D05"/>
    <w:rsid w:val="00B625C4"/>
    <w:rsid w:val="00B62F61"/>
    <w:rsid w:val="00B64CFD"/>
    <w:rsid w:val="00B65753"/>
    <w:rsid w:val="00B663AF"/>
    <w:rsid w:val="00B67B70"/>
    <w:rsid w:val="00B70756"/>
    <w:rsid w:val="00B73AD9"/>
    <w:rsid w:val="00B767F6"/>
    <w:rsid w:val="00B80051"/>
    <w:rsid w:val="00B801E1"/>
    <w:rsid w:val="00B810EA"/>
    <w:rsid w:val="00B81852"/>
    <w:rsid w:val="00B819E2"/>
    <w:rsid w:val="00B8301F"/>
    <w:rsid w:val="00B84772"/>
    <w:rsid w:val="00B84A34"/>
    <w:rsid w:val="00B8547B"/>
    <w:rsid w:val="00B858C0"/>
    <w:rsid w:val="00B86766"/>
    <w:rsid w:val="00B868A3"/>
    <w:rsid w:val="00B86C0F"/>
    <w:rsid w:val="00B87768"/>
    <w:rsid w:val="00B87C64"/>
    <w:rsid w:val="00B91781"/>
    <w:rsid w:val="00BA2B03"/>
    <w:rsid w:val="00BA4435"/>
    <w:rsid w:val="00BA5398"/>
    <w:rsid w:val="00BA774A"/>
    <w:rsid w:val="00BB1A25"/>
    <w:rsid w:val="00BB1CA9"/>
    <w:rsid w:val="00BB6FE0"/>
    <w:rsid w:val="00BC2D34"/>
    <w:rsid w:val="00BC5A6D"/>
    <w:rsid w:val="00BC5C4C"/>
    <w:rsid w:val="00BC639E"/>
    <w:rsid w:val="00BD13D6"/>
    <w:rsid w:val="00BD3271"/>
    <w:rsid w:val="00BD447B"/>
    <w:rsid w:val="00BD45D4"/>
    <w:rsid w:val="00BE15AA"/>
    <w:rsid w:val="00BE6BD8"/>
    <w:rsid w:val="00BE7A51"/>
    <w:rsid w:val="00BF06CC"/>
    <w:rsid w:val="00BF409F"/>
    <w:rsid w:val="00BF4854"/>
    <w:rsid w:val="00BF65BF"/>
    <w:rsid w:val="00BF6790"/>
    <w:rsid w:val="00BF6CF4"/>
    <w:rsid w:val="00BF723A"/>
    <w:rsid w:val="00C008D5"/>
    <w:rsid w:val="00C01E55"/>
    <w:rsid w:val="00C03E3E"/>
    <w:rsid w:val="00C04024"/>
    <w:rsid w:val="00C04360"/>
    <w:rsid w:val="00C0623D"/>
    <w:rsid w:val="00C120EE"/>
    <w:rsid w:val="00C15C00"/>
    <w:rsid w:val="00C1692F"/>
    <w:rsid w:val="00C20771"/>
    <w:rsid w:val="00C22260"/>
    <w:rsid w:val="00C23A39"/>
    <w:rsid w:val="00C24B49"/>
    <w:rsid w:val="00C25EC3"/>
    <w:rsid w:val="00C30830"/>
    <w:rsid w:val="00C30FC2"/>
    <w:rsid w:val="00C3105D"/>
    <w:rsid w:val="00C31544"/>
    <w:rsid w:val="00C32383"/>
    <w:rsid w:val="00C32708"/>
    <w:rsid w:val="00C32CDF"/>
    <w:rsid w:val="00C32F62"/>
    <w:rsid w:val="00C34D00"/>
    <w:rsid w:val="00C35EB6"/>
    <w:rsid w:val="00C36F90"/>
    <w:rsid w:val="00C37AD5"/>
    <w:rsid w:val="00C41FBC"/>
    <w:rsid w:val="00C438A1"/>
    <w:rsid w:val="00C44DF9"/>
    <w:rsid w:val="00C46863"/>
    <w:rsid w:val="00C47E6F"/>
    <w:rsid w:val="00C53808"/>
    <w:rsid w:val="00C53FE2"/>
    <w:rsid w:val="00C54BF0"/>
    <w:rsid w:val="00C55814"/>
    <w:rsid w:val="00C55D6F"/>
    <w:rsid w:val="00C60B02"/>
    <w:rsid w:val="00C60B81"/>
    <w:rsid w:val="00C622EB"/>
    <w:rsid w:val="00C65110"/>
    <w:rsid w:val="00C65B1A"/>
    <w:rsid w:val="00C65C81"/>
    <w:rsid w:val="00C66007"/>
    <w:rsid w:val="00C67C60"/>
    <w:rsid w:val="00C721EF"/>
    <w:rsid w:val="00C72D83"/>
    <w:rsid w:val="00C740A4"/>
    <w:rsid w:val="00C742FC"/>
    <w:rsid w:val="00C74CB3"/>
    <w:rsid w:val="00C763B8"/>
    <w:rsid w:val="00C76811"/>
    <w:rsid w:val="00C7783C"/>
    <w:rsid w:val="00C80B98"/>
    <w:rsid w:val="00C82FA1"/>
    <w:rsid w:val="00C8322A"/>
    <w:rsid w:val="00C85B77"/>
    <w:rsid w:val="00C86040"/>
    <w:rsid w:val="00C861B6"/>
    <w:rsid w:val="00C87911"/>
    <w:rsid w:val="00C923A8"/>
    <w:rsid w:val="00C92E86"/>
    <w:rsid w:val="00C93DD2"/>
    <w:rsid w:val="00C9587F"/>
    <w:rsid w:val="00C96AEF"/>
    <w:rsid w:val="00CA1699"/>
    <w:rsid w:val="00CA201C"/>
    <w:rsid w:val="00CA207F"/>
    <w:rsid w:val="00CA5F51"/>
    <w:rsid w:val="00CA6840"/>
    <w:rsid w:val="00CB26F5"/>
    <w:rsid w:val="00CB3C13"/>
    <w:rsid w:val="00CB4ED3"/>
    <w:rsid w:val="00CB4F16"/>
    <w:rsid w:val="00CB5204"/>
    <w:rsid w:val="00CB5FDD"/>
    <w:rsid w:val="00CC2186"/>
    <w:rsid w:val="00CC247D"/>
    <w:rsid w:val="00CC46BA"/>
    <w:rsid w:val="00CC521A"/>
    <w:rsid w:val="00CD0095"/>
    <w:rsid w:val="00CD26DC"/>
    <w:rsid w:val="00CD2BFE"/>
    <w:rsid w:val="00CD3346"/>
    <w:rsid w:val="00CD3DCF"/>
    <w:rsid w:val="00CD797E"/>
    <w:rsid w:val="00CE33A9"/>
    <w:rsid w:val="00CE4277"/>
    <w:rsid w:val="00CE7371"/>
    <w:rsid w:val="00CE7D6A"/>
    <w:rsid w:val="00CF05AC"/>
    <w:rsid w:val="00CF0D2A"/>
    <w:rsid w:val="00CF37BA"/>
    <w:rsid w:val="00CF468A"/>
    <w:rsid w:val="00D00195"/>
    <w:rsid w:val="00D01467"/>
    <w:rsid w:val="00D0233E"/>
    <w:rsid w:val="00D03177"/>
    <w:rsid w:val="00D0417E"/>
    <w:rsid w:val="00D04D4D"/>
    <w:rsid w:val="00D0683B"/>
    <w:rsid w:val="00D072AB"/>
    <w:rsid w:val="00D07D02"/>
    <w:rsid w:val="00D10433"/>
    <w:rsid w:val="00D12BD0"/>
    <w:rsid w:val="00D1653A"/>
    <w:rsid w:val="00D173CD"/>
    <w:rsid w:val="00D220B2"/>
    <w:rsid w:val="00D27BE5"/>
    <w:rsid w:val="00D30516"/>
    <w:rsid w:val="00D310FF"/>
    <w:rsid w:val="00D31E1C"/>
    <w:rsid w:val="00D3316E"/>
    <w:rsid w:val="00D33C49"/>
    <w:rsid w:val="00D33D8B"/>
    <w:rsid w:val="00D34C3C"/>
    <w:rsid w:val="00D40C67"/>
    <w:rsid w:val="00D41D4B"/>
    <w:rsid w:val="00D420E5"/>
    <w:rsid w:val="00D4243D"/>
    <w:rsid w:val="00D4356E"/>
    <w:rsid w:val="00D455D7"/>
    <w:rsid w:val="00D45B91"/>
    <w:rsid w:val="00D46174"/>
    <w:rsid w:val="00D4725F"/>
    <w:rsid w:val="00D479FE"/>
    <w:rsid w:val="00D51781"/>
    <w:rsid w:val="00D51E1C"/>
    <w:rsid w:val="00D5318E"/>
    <w:rsid w:val="00D53375"/>
    <w:rsid w:val="00D53457"/>
    <w:rsid w:val="00D54407"/>
    <w:rsid w:val="00D55467"/>
    <w:rsid w:val="00D56CAF"/>
    <w:rsid w:val="00D61A54"/>
    <w:rsid w:val="00D62FB5"/>
    <w:rsid w:val="00D6637D"/>
    <w:rsid w:val="00D669FE"/>
    <w:rsid w:val="00D67F57"/>
    <w:rsid w:val="00D73EC4"/>
    <w:rsid w:val="00D73FEE"/>
    <w:rsid w:val="00D74512"/>
    <w:rsid w:val="00D7480A"/>
    <w:rsid w:val="00D755EF"/>
    <w:rsid w:val="00D75D09"/>
    <w:rsid w:val="00D77B54"/>
    <w:rsid w:val="00D811D8"/>
    <w:rsid w:val="00D868D5"/>
    <w:rsid w:val="00D86F58"/>
    <w:rsid w:val="00D87066"/>
    <w:rsid w:val="00D876A0"/>
    <w:rsid w:val="00D91674"/>
    <w:rsid w:val="00D91943"/>
    <w:rsid w:val="00D91FD6"/>
    <w:rsid w:val="00D9276E"/>
    <w:rsid w:val="00D94A05"/>
    <w:rsid w:val="00D95AD2"/>
    <w:rsid w:val="00D95BC4"/>
    <w:rsid w:val="00D961AA"/>
    <w:rsid w:val="00D96816"/>
    <w:rsid w:val="00D96E2F"/>
    <w:rsid w:val="00DA00F9"/>
    <w:rsid w:val="00DA09F9"/>
    <w:rsid w:val="00DA4197"/>
    <w:rsid w:val="00DA74DE"/>
    <w:rsid w:val="00DA76B0"/>
    <w:rsid w:val="00DB218B"/>
    <w:rsid w:val="00DB285A"/>
    <w:rsid w:val="00DC0541"/>
    <w:rsid w:val="00DC0B13"/>
    <w:rsid w:val="00DC3332"/>
    <w:rsid w:val="00DC3883"/>
    <w:rsid w:val="00DC3BB7"/>
    <w:rsid w:val="00DC5EE1"/>
    <w:rsid w:val="00DC77E0"/>
    <w:rsid w:val="00DC7B17"/>
    <w:rsid w:val="00DC7F59"/>
    <w:rsid w:val="00DD1635"/>
    <w:rsid w:val="00DD43FD"/>
    <w:rsid w:val="00DD463D"/>
    <w:rsid w:val="00DE2EA2"/>
    <w:rsid w:val="00DE2FDE"/>
    <w:rsid w:val="00DE3CC5"/>
    <w:rsid w:val="00DE3DF3"/>
    <w:rsid w:val="00DE58CE"/>
    <w:rsid w:val="00DE7D5A"/>
    <w:rsid w:val="00DE7E20"/>
    <w:rsid w:val="00DF04BC"/>
    <w:rsid w:val="00DF1307"/>
    <w:rsid w:val="00DF555F"/>
    <w:rsid w:val="00DF7129"/>
    <w:rsid w:val="00E06449"/>
    <w:rsid w:val="00E07A53"/>
    <w:rsid w:val="00E10008"/>
    <w:rsid w:val="00E10406"/>
    <w:rsid w:val="00E15486"/>
    <w:rsid w:val="00E1633C"/>
    <w:rsid w:val="00E21B5C"/>
    <w:rsid w:val="00E2388E"/>
    <w:rsid w:val="00E24372"/>
    <w:rsid w:val="00E25738"/>
    <w:rsid w:val="00E2772C"/>
    <w:rsid w:val="00E27BF4"/>
    <w:rsid w:val="00E30BD0"/>
    <w:rsid w:val="00E313EF"/>
    <w:rsid w:val="00E315DA"/>
    <w:rsid w:val="00E32C0C"/>
    <w:rsid w:val="00E35CCF"/>
    <w:rsid w:val="00E371B6"/>
    <w:rsid w:val="00E37A92"/>
    <w:rsid w:val="00E37FD9"/>
    <w:rsid w:val="00E409FE"/>
    <w:rsid w:val="00E424AF"/>
    <w:rsid w:val="00E4271E"/>
    <w:rsid w:val="00E42C51"/>
    <w:rsid w:val="00E42EB5"/>
    <w:rsid w:val="00E45491"/>
    <w:rsid w:val="00E47D51"/>
    <w:rsid w:val="00E5166B"/>
    <w:rsid w:val="00E518D1"/>
    <w:rsid w:val="00E54B28"/>
    <w:rsid w:val="00E55394"/>
    <w:rsid w:val="00E55F80"/>
    <w:rsid w:val="00E57B30"/>
    <w:rsid w:val="00E656D7"/>
    <w:rsid w:val="00E65EBD"/>
    <w:rsid w:val="00E708DD"/>
    <w:rsid w:val="00E725B3"/>
    <w:rsid w:val="00E72A09"/>
    <w:rsid w:val="00E7461E"/>
    <w:rsid w:val="00E74B29"/>
    <w:rsid w:val="00E74E0C"/>
    <w:rsid w:val="00E752E6"/>
    <w:rsid w:val="00E827D5"/>
    <w:rsid w:val="00E82AA0"/>
    <w:rsid w:val="00E831FA"/>
    <w:rsid w:val="00E85525"/>
    <w:rsid w:val="00E857E0"/>
    <w:rsid w:val="00E85E4E"/>
    <w:rsid w:val="00E86823"/>
    <w:rsid w:val="00E875FF"/>
    <w:rsid w:val="00E87A92"/>
    <w:rsid w:val="00E905D4"/>
    <w:rsid w:val="00E9176F"/>
    <w:rsid w:val="00E92F45"/>
    <w:rsid w:val="00E93293"/>
    <w:rsid w:val="00E936B4"/>
    <w:rsid w:val="00E94352"/>
    <w:rsid w:val="00E94485"/>
    <w:rsid w:val="00E94502"/>
    <w:rsid w:val="00E95923"/>
    <w:rsid w:val="00E95D33"/>
    <w:rsid w:val="00EA5587"/>
    <w:rsid w:val="00EA59DB"/>
    <w:rsid w:val="00EA7E25"/>
    <w:rsid w:val="00EB10C5"/>
    <w:rsid w:val="00EB117A"/>
    <w:rsid w:val="00EB1C66"/>
    <w:rsid w:val="00EB2BB1"/>
    <w:rsid w:val="00EB3885"/>
    <w:rsid w:val="00EB46AE"/>
    <w:rsid w:val="00EB496B"/>
    <w:rsid w:val="00EB51D4"/>
    <w:rsid w:val="00EB62AB"/>
    <w:rsid w:val="00EB6896"/>
    <w:rsid w:val="00EB736C"/>
    <w:rsid w:val="00EC07AE"/>
    <w:rsid w:val="00EC082F"/>
    <w:rsid w:val="00EC0841"/>
    <w:rsid w:val="00EC2625"/>
    <w:rsid w:val="00EC2653"/>
    <w:rsid w:val="00EC3FC6"/>
    <w:rsid w:val="00EC42A5"/>
    <w:rsid w:val="00EC4FCA"/>
    <w:rsid w:val="00EC4FD8"/>
    <w:rsid w:val="00EC625B"/>
    <w:rsid w:val="00EC62C3"/>
    <w:rsid w:val="00ED13F8"/>
    <w:rsid w:val="00ED1576"/>
    <w:rsid w:val="00ED34EB"/>
    <w:rsid w:val="00ED59E8"/>
    <w:rsid w:val="00ED6314"/>
    <w:rsid w:val="00ED644E"/>
    <w:rsid w:val="00ED7868"/>
    <w:rsid w:val="00EE274B"/>
    <w:rsid w:val="00EE552E"/>
    <w:rsid w:val="00EF2940"/>
    <w:rsid w:val="00EF3CAF"/>
    <w:rsid w:val="00EF63B3"/>
    <w:rsid w:val="00F019F8"/>
    <w:rsid w:val="00F027E0"/>
    <w:rsid w:val="00F03129"/>
    <w:rsid w:val="00F04BC8"/>
    <w:rsid w:val="00F05B07"/>
    <w:rsid w:val="00F100CF"/>
    <w:rsid w:val="00F106E8"/>
    <w:rsid w:val="00F10DCB"/>
    <w:rsid w:val="00F1158F"/>
    <w:rsid w:val="00F11B18"/>
    <w:rsid w:val="00F14CC3"/>
    <w:rsid w:val="00F17780"/>
    <w:rsid w:val="00F202A0"/>
    <w:rsid w:val="00F20454"/>
    <w:rsid w:val="00F20DB2"/>
    <w:rsid w:val="00F21942"/>
    <w:rsid w:val="00F249BC"/>
    <w:rsid w:val="00F25D78"/>
    <w:rsid w:val="00F26164"/>
    <w:rsid w:val="00F261B7"/>
    <w:rsid w:val="00F27835"/>
    <w:rsid w:val="00F3132A"/>
    <w:rsid w:val="00F31F14"/>
    <w:rsid w:val="00F3235D"/>
    <w:rsid w:val="00F32478"/>
    <w:rsid w:val="00F3776C"/>
    <w:rsid w:val="00F37CB7"/>
    <w:rsid w:val="00F405E0"/>
    <w:rsid w:val="00F41467"/>
    <w:rsid w:val="00F4289E"/>
    <w:rsid w:val="00F429DA"/>
    <w:rsid w:val="00F43012"/>
    <w:rsid w:val="00F4580A"/>
    <w:rsid w:val="00F4650C"/>
    <w:rsid w:val="00F4743D"/>
    <w:rsid w:val="00F474CE"/>
    <w:rsid w:val="00F4785F"/>
    <w:rsid w:val="00F47A38"/>
    <w:rsid w:val="00F5160C"/>
    <w:rsid w:val="00F54BEC"/>
    <w:rsid w:val="00F55269"/>
    <w:rsid w:val="00F56BC6"/>
    <w:rsid w:val="00F60262"/>
    <w:rsid w:val="00F60876"/>
    <w:rsid w:val="00F61448"/>
    <w:rsid w:val="00F6250D"/>
    <w:rsid w:val="00F626A3"/>
    <w:rsid w:val="00F63EEF"/>
    <w:rsid w:val="00F64678"/>
    <w:rsid w:val="00F65B23"/>
    <w:rsid w:val="00F6610D"/>
    <w:rsid w:val="00F66334"/>
    <w:rsid w:val="00F66717"/>
    <w:rsid w:val="00F67926"/>
    <w:rsid w:val="00F720CC"/>
    <w:rsid w:val="00F72B4F"/>
    <w:rsid w:val="00F76353"/>
    <w:rsid w:val="00F76F50"/>
    <w:rsid w:val="00F819DE"/>
    <w:rsid w:val="00F833E6"/>
    <w:rsid w:val="00F84006"/>
    <w:rsid w:val="00F840FC"/>
    <w:rsid w:val="00F84FBE"/>
    <w:rsid w:val="00F876C9"/>
    <w:rsid w:val="00F905F1"/>
    <w:rsid w:val="00F923F1"/>
    <w:rsid w:val="00F96980"/>
    <w:rsid w:val="00F96A11"/>
    <w:rsid w:val="00FA19D3"/>
    <w:rsid w:val="00FA316F"/>
    <w:rsid w:val="00FA7FB4"/>
    <w:rsid w:val="00FB46B4"/>
    <w:rsid w:val="00FB4985"/>
    <w:rsid w:val="00FB78F1"/>
    <w:rsid w:val="00FB792D"/>
    <w:rsid w:val="00FC0ECA"/>
    <w:rsid w:val="00FC2857"/>
    <w:rsid w:val="00FD52BD"/>
    <w:rsid w:val="00FD5A27"/>
    <w:rsid w:val="00FE05F7"/>
    <w:rsid w:val="00FE42EF"/>
    <w:rsid w:val="00FE480F"/>
    <w:rsid w:val="00FE57B6"/>
    <w:rsid w:val="00FE6AF1"/>
    <w:rsid w:val="00FE6C93"/>
    <w:rsid w:val="00FF22B3"/>
    <w:rsid w:val="00FF32AA"/>
    <w:rsid w:val="00FF365E"/>
    <w:rsid w:val="00FF38E6"/>
    <w:rsid w:val="00FF5299"/>
    <w:rsid w:val="00FF71B6"/>
    <w:rsid w:val="00FF72A9"/>
    <w:rsid w:val="3AAA1A8D"/>
    <w:rsid w:val="746A10FB"/>
    <w:rsid w:val="DF7F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unhideWhenUsed/>
    <w:qFormat/>
    <w:uiPriority w:val="0"/>
    <w:rPr>
      <w:rFonts w:eastAsia="黑体" w:asciiTheme="majorHAnsi" w:hAnsiTheme="majorHAnsi" w:cstheme="majorBidi"/>
      <w:sz w:val="20"/>
      <w:szCs w:val="20"/>
    </w:rPr>
  </w:style>
  <w:style w:type="paragraph" w:styleId="4">
    <w:name w:val="annotation text"/>
    <w:basedOn w:val="1"/>
    <w:link w:val="26"/>
    <w:semiHidden/>
    <w:unhideWhenUsed/>
    <w:qFormat/>
    <w:uiPriority w:val="99"/>
    <w:pPr>
      <w:jc w:val="left"/>
    </w:pPr>
  </w:style>
  <w:style w:type="paragraph" w:styleId="5">
    <w:name w:val="toc 3"/>
    <w:basedOn w:val="1"/>
    <w:next w:val="1"/>
    <w:unhideWhenUsed/>
    <w:qFormat/>
    <w:uiPriority w:val="39"/>
    <w:pPr>
      <w:ind w:left="840" w:leftChars="400"/>
    </w:pPr>
  </w:style>
  <w:style w:type="paragraph" w:styleId="6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</w:style>
  <w:style w:type="paragraph" w:styleId="10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1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annotation subject"/>
    <w:basedOn w:val="4"/>
    <w:next w:val="4"/>
    <w:link w:val="27"/>
    <w:semiHidden/>
    <w:unhideWhenUsed/>
    <w:qFormat/>
    <w:uiPriority w:val="99"/>
    <w:rPr>
      <w:b/>
      <w:bCs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basedOn w:val="1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annotation reference"/>
    <w:basedOn w:val="15"/>
    <w:semiHidden/>
    <w:unhideWhenUsed/>
    <w:qFormat/>
    <w:uiPriority w:val="99"/>
    <w:rPr>
      <w:sz w:val="21"/>
      <w:szCs w:val="21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character" w:customStyle="1" w:styleId="20">
    <w:name w:val="页眉 字符"/>
    <w:basedOn w:val="15"/>
    <w:link w:val="8"/>
    <w:qFormat/>
    <w:uiPriority w:val="99"/>
    <w:rPr>
      <w:sz w:val="18"/>
      <w:szCs w:val="18"/>
    </w:rPr>
  </w:style>
  <w:style w:type="character" w:customStyle="1" w:styleId="21">
    <w:name w:val="页脚 字符"/>
    <w:basedOn w:val="15"/>
    <w:link w:val="7"/>
    <w:qFormat/>
    <w:uiPriority w:val="99"/>
    <w:rPr>
      <w:sz w:val="18"/>
      <w:szCs w:val="18"/>
    </w:rPr>
  </w:style>
  <w:style w:type="character" w:customStyle="1" w:styleId="22">
    <w:name w:val="标题 1 字符"/>
    <w:basedOn w:val="15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3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paragraph" w:customStyle="1" w:styleId="24">
    <w:name w:val="图表名"/>
    <w:basedOn w:val="1"/>
    <w:qFormat/>
    <w:uiPriority w:val="99"/>
    <w:pPr>
      <w:adjustRightInd w:val="0"/>
      <w:snapToGrid w:val="0"/>
      <w:spacing w:beforeLines="50" w:afterLines="50"/>
      <w:jc w:val="center"/>
    </w:pPr>
    <w:rPr>
      <w:rFonts w:ascii="等线" w:hAnsi="等线" w:eastAsia="宋体" w:cs="宋体"/>
      <w:b/>
      <w:sz w:val="24"/>
      <w:szCs w:val="20"/>
    </w:rPr>
  </w:style>
  <w:style w:type="character" w:customStyle="1" w:styleId="25">
    <w:name w:val="批注框文本 字符"/>
    <w:basedOn w:val="15"/>
    <w:link w:val="6"/>
    <w:semiHidden/>
    <w:qFormat/>
    <w:uiPriority w:val="99"/>
    <w:rPr>
      <w:sz w:val="18"/>
      <w:szCs w:val="18"/>
    </w:rPr>
  </w:style>
  <w:style w:type="character" w:customStyle="1" w:styleId="26">
    <w:name w:val="批注文字 字符"/>
    <w:basedOn w:val="15"/>
    <w:link w:val="4"/>
    <w:semiHidden/>
    <w:qFormat/>
    <w:uiPriority w:val="99"/>
  </w:style>
  <w:style w:type="character" w:customStyle="1" w:styleId="27">
    <w:name w:val="批注主题 字符"/>
    <w:basedOn w:val="26"/>
    <w:link w:val="12"/>
    <w:semiHidden/>
    <w:qFormat/>
    <w:uiPriority w:val="99"/>
    <w:rPr>
      <w:b/>
      <w:bCs/>
    </w:rPr>
  </w:style>
  <w:style w:type="character" w:customStyle="1" w:styleId="28">
    <w:name w:val="报告正文1 Char"/>
    <w:link w:val="29"/>
    <w:qFormat/>
    <w:locked/>
    <w:uiPriority w:val="0"/>
    <w:rPr>
      <w:rFonts w:eastAsia="仿宋"/>
      <w:sz w:val="28"/>
      <w:shd w:val="clear" w:color="auto" w:fill="FFFFFF"/>
    </w:rPr>
  </w:style>
  <w:style w:type="paragraph" w:customStyle="1" w:styleId="29">
    <w:name w:val="报告正文1"/>
    <w:link w:val="28"/>
    <w:qFormat/>
    <w:uiPriority w:val="0"/>
    <w:pPr>
      <w:shd w:val="clear" w:color="auto" w:fill="FFFFFF"/>
      <w:spacing w:line="360" w:lineRule="auto"/>
      <w:ind w:firstLine="200" w:firstLineChars="200"/>
      <w:jc w:val="both"/>
    </w:pPr>
    <w:rPr>
      <w:rFonts w:eastAsia="仿宋" w:asciiTheme="minorHAnsi" w:hAnsiTheme="minorHAnsi" w:cstheme="minorBidi"/>
      <w:kern w:val="2"/>
      <w:sz w:val="28"/>
      <w:szCs w:val="22"/>
      <w:lang w:val="en-US" w:eastAsia="zh-CN" w:bidi="ar-SA"/>
    </w:rPr>
  </w:style>
  <w:style w:type="character" w:customStyle="1" w:styleId="30">
    <w:name w:val="Intense Emphasis"/>
    <w:basedOn w:val="15"/>
    <w:qFormat/>
    <w:uiPriority w:val="21"/>
    <w:rPr>
      <w:i/>
      <w:iCs/>
      <w:color w:val="5B9BD5" w:themeColor="accent1"/>
      <w14:textFill>
        <w14:solidFill>
          <w14:schemeClr w14:val="accent1"/>
        </w14:solidFill>
      </w14:textFill>
    </w:rPr>
  </w:style>
  <w:style w:type="paragraph" w:customStyle="1" w:styleId="31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2">
    <w:name w:val="样式 样式 首行缩进:  2 字符 + 首行缩进:  2 字符"/>
    <w:basedOn w:val="1"/>
    <w:qFormat/>
    <w:uiPriority w:val="0"/>
    <w:pPr>
      <w:spacing w:before="120" w:beforeLines="50" w:after="120" w:afterLines="50" w:line="360" w:lineRule="auto"/>
      <w:ind w:firstLine="480"/>
    </w:pPr>
    <w:rPr>
      <w:rFonts w:ascii="Times New Roman" w:hAnsi="Times New Roman" w:eastAsia="仿宋_GB2312" w:cs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自定义 2">
      <a:dk1>
        <a:sysClr val="windowText" lastClr="000000"/>
      </a:dk1>
      <a:lt1>
        <a:srgbClr val="FFFFFF"/>
      </a:lt1>
      <a:dk2>
        <a:srgbClr val="FFFFFF"/>
      </a:dk2>
      <a:lt2>
        <a:srgbClr val="FFFFFF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281</Words>
  <Characters>1605</Characters>
  <Lines>13</Lines>
  <Paragraphs>3</Paragraphs>
  <TotalTime>149</TotalTime>
  <ScaleCrop>false</ScaleCrop>
  <LinksUpToDate>false</LinksUpToDate>
  <CharactersWithSpaces>1883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2021-12-10T11:30:00Z</dcterms:created>
  <dc:creator>魏晓晴</dc:creator>
  <cp:lastModifiedBy>我与路飞一家人</cp:lastModifiedBy>
  <cp:lastPrinted>2021-01-18T12:15:00Z</cp:lastPrinted>
  <dcterms:modified xsi:type="dcterms:W3CDTF">2022-02-14T02:13:37Z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D38992C1157248CDBA81FDF8A79B702C</vt:lpwstr>
  </property>
</Properties>
</file>