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61" w:rsidRDefault="00D2217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24"/>
        </w:rPr>
        <w:t>东丽区农村公路“路长制”实施方案</w:t>
      </w:r>
    </w:p>
    <w:p w:rsidR="00AA1861" w:rsidRDefault="00D2217E" w:rsidP="00D2217E">
      <w:pPr>
        <w:pStyle w:val="a6"/>
        <w:shd w:val="clear" w:color="auto" w:fill="FFFFFF"/>
        <w:spacing w:beforeAutospacing="0" w:afterAutospacing="0" w:line="560" w:lineRule="exact"/>
        <w:jc w:val="center"/>
        <w:rPr>
          <w:rFonts w:ascii="仿宋" w:eastAsia="仿宋" w:hAnsi="仿宋" w:cs="宋体" w:hint="eastAsia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（征求意见稿）</w:t>
      </w:r>
    </w:p>
    <w:p w:rsidR="00D2217E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为深入贯彻落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实习近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平</w:t>
      </w:r>
      <w:r>
        <w:rPr>
          <w:rFonts w:ascii="仿宋" w:eastAsia="仿宋" w:hAnsi="仿宋" w:cs="宋体"/>
          <w:spacing w:val="8"/>
          <w:sz w:val="32"/>
        </w:rPr>
        <w:t>总书记</w:t>
      </w:r>
      <w:r>
        <w:rPr>
          <w:rFonts w:ascii="仿宋" w:eastAsia="仿宋" w:hAnsi="仿宋" w:cs="宋体" w:hint="eastAsia"/>
          <w:spacing w:val="8"/>
          <w:sz w:val="32"/>
        </w:rPr>
        <w:t>关于</w:t>
      </w:r>
      <w:r>
        <w:rPr>
          <w:rFonts w:ascii="仿宋" w:eastAsia="仿宋" w:hAnsi="仿宋" w:cs="宋体"/>
          <w:spacing w:val="8"/>
          <w:sz w:val="32"/>
        </w:rPr>
        <w:t>“</w:t>
      </w:r>
      <w:r>
        <w:rPr>
          <w:rFonts w:ascii="仿宋" w:eastAsia="仿宋" w:hAnsi="仿宋" w:cs="宋体"/>
          <w:spacing w:val="8"/>
          <w:sz w:val="32"/>
        </w:rPr>
        <w:t>四好农村路</w:t>
      </w:r>
      <w:r>
        <w:rPr>
          <w:rFonts w:ascii="仿宋" w:eastAsia="仿宋" w:hAnsi="仿宋" w:cs="宋体"/>
          <w:spacing w:val="8"/>
          <w:sz w:val="32"/>
        </w:rPr>
        <w:t>”</w:t>
      </w:r>
      <w:r>
        <w:rPr>
          <w:rFonts w:ascii="仿宋" w:eastAsia="仿宋" w:hAnsi="仿宋" w:cs="宋体" w:hint="eastAsia"/>
          <w:spacing w:val="8"/>
          <w:sz w:val="32"/>
        </w:rPr>
        <w:t>重要</w:t>
      </w:r>
      <w:r>
        <w:rPr>
          <w:rFonts w:ascii="仿宋" w:eastAsia="仿宋" w:hAnsi="仿宋" w:cs="宋体"/>
          <w:spacing w:val="8"/>
          <w:sz w:val="32"/>
        </w:rPr>
        <w:t>指示精神，</w:t>
      </w:r>
      <w:r>
        <w:rPr>
          <w:rFonts w:ascii="仿宋" w:eastAsia="仿宋" w:hAnsi="仿宋" w:cs="宋体" w:hint="eastAsia"/>
          <w:spacing w:val="8"/>
          <w:sz w:val="32"/>
        </w:rPr>
        <w:t>深化</w:t>
      </w:r>
      <w:r>
        <w:rPr>
          <w:rFonts w:ascii="仿宋" w:eastAsia="仿宋" w:hAnsi="仿宋" w:cs="宋体"/>
          <w:spacing w:val="8"/>
          <w:sz w:val="32"/>
        </w:rPr>
        <w:t>农村公路</w:t>
      </w:r>
      <w:r>
        <w:rPr>
          <w:rFonts w:ascii="仿宋" w:eastAsia="仿宋" w:hAnsi="仿宋" w:cs="宋体" w:hint="eastAsia"/>
          <w:spacing w:val="8"/>
          <w:sz w:val="32"/>
        </w:rPr>
        <w:t>管理</w:t>
      </w:r>
      <w:r>
        <w:rPr>
          <w:rFonts w:ascii="仿宋" w:eastAsia="仿宋" w:hAnsi="仿宋" w:cs="宋体"/>
          <w:spacing w:val="8"/>
          <w:sz w:val="32"/>
        </w:rPr>
        <w:t>养护体制改革，压实</w:t>
      </w:r>
      <w:r>
        <w:rPr>
          <w:rFonts w:ascii="仿宋" w:eastAsia="仿宋" w:hAnsi="仿宋" w:cs="宋体" w:hint="eastAsia"/>
          <w:spacing w:val="8"/>
          <w:sz w:val="32"/>
        </w:rPr>
        <w:t>区</w:t>
      </w:r>
      <w:r>
        <w:rPr>
          <w:rFonts w:ascii="仿宋" w:eastAsia="仿宋" w:hAnsi="仿宋" w:cs="宋体"/>
          <w:spacing w:val="8"/>
          <w:sz w:val="32"/>
        </w:rPr>
        <w:t>、街两级农村公路管理养护</w:t>
      </w:r>
      <w:r>
        <w:rPr>
          <w:rFonts w:ascii="仿宋" w:eastAsia="仿宋" w:hAnsi="仿宋" w:cs="宋体" w:hint="eastAsia"/>
          <w:spacing w:val="8"/>
          <w:sz w:val="32"/>
        </w:rPr>
        <w:t>主体</w:t>
      </w:r>
      <w:r>
        <w:rPr>
          <w:rFonts w:ascii="仿宋" w:eastAsia="仿宋" w:hAnsi="仿宋" w:cs="宋体"/>
          <w:spacing w:val="8"/>
          <w:sz w:val="32"/>
        </w:rPr>
        <w:t>责任</w:t>
      </w:r>
      <w:r>
        <w:rPr>
          <w:rFonts w:ascii="仿宋" w:eastAsia="仿宋" w:hAnsi="仿宋" w:cs="宋体" w:hint="eastAsia"/>
          <w:spacing w:val="8"/>
          <w:sz w:val="32"/>
        </w:rPr>
        <w:t>，加快</w:t>
      </w:r>
      <w:r>
        <w:rPr>
          <w:rFonts w:ascii="仿宋" w:eastAsia="仿宋" w:hAnsi="仿宋" w:cs="宋体"/>
          <w:spacing w:val="8"/>
          <w:sz w:val="32"/>
        </w:rPr>
        <w:t>建立农村公路管理养护</w:t>
      </w:r>
      <w:r>
        <w:rPr>
          <w:rFonts w:ascii="仿宋" w:eastAsia="仿宋" w:hAnsi="仿宋" w:cs="宋体" w:hint="eastAsia"/>
          <w:spacing w:val="8"/>
          <w:sz w:val="32"/>
        </w:rPr>
        <w:t>长效</w:t>
      </w:r>
      <w:r>
        <w:rPr>
          <w:rFonts w:ascii="仿宋" w:eastAsia="仿宋" w:hAnsi="仿宋" w:cs="宋体"/>
          <w:spacing w:val="8"/>
          <w:sz w:val="32"/>
        </w:rPr>
        <w:t>机制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/>
          <w:spacing w:val="8"/>
          <w:sz w:val="32"/>
        </w:rPr>
        <w:t xml:space="preserve"> </w:t>
      </w:r>
      <w:r>
        <w:rPr>
          <w:rFonts w:ascii="仿宋" w:eastAsia="仿宋" w:hAnsi="仿宋" w:cs="宋体" w:hint="eastAsia"/>
          <w:spacing w:val="8"/>
          <w:sz w:val="32"/>
        </w:rPr>
        <w:t>进一步加强</w:t>
      </w:r>
      <w:r>
        <w:rPr>
          <w:rFonts w:ascii="仿宋" w:eastAsia="仿宋" w:hAnsi="仿宋" w:cs="宋体"/>
          <w:spacing w:val="8"/>
          <w:sz w:val="32"/>
        </w:rPr>
        <w:t>农村公路管理养护工作</w:t>
      </w:r>
      <w:r>
        <w:rPr>
          <w:rFonts w:ascii="仿宋" w:eastAsia="仿宋" w:hAnsi="仿宋" w:cs="宋体" w:hint="eastAsia"/>
          <w:spacing w:val="8"/>
          <w:sz w:val="32"/>
        </w:rPr>
        <w:t>，按照《天津市关于深化农村公路管理养护体制改革实施方案》（津政办函〔</w:t>
      </w:r>
      <w:r>
        <w:rPr>
          <w:rFonts w:ascii="仿宋" w:eastAsia="仿宋" w:hAnsi="仿宋" w:cs="宋体" w:hint="eastAsia"/>
          <w:spacing w:val="8"/>
          <w:sz w:val="32"/>
        </w:rPr>
        <w:t>2019</w:t>
      </w:r>
      <w:r>
        <w:rPr>
          <w:rFonts w:ascii="仿宋" w:eastAsia="仿宋" w:hAnsi="仿宋" w:cs="宋体" w:hint="eastAsia"/>
          <w:spacing w:val="8"/>
          <w:sz w:val="32"/>
        </w:rPr>
        <w:t>〕</w:t>
      </w:r>
      <w:r>
        <w:rPr>
          <w:rFonts w:ascii="仿宋" w:eastAsia="仿宋" w:hAnsi="仿宋" w:cs="宋体" w:hint="eastAsia"/>
          <w:spacing w:val="8"/>
          <w:sz w:val="32"/>
        </w:rPr>
        <w:t>97</w:t>
      </w:r>
      <w:r>
        <w:rPr>
          <w:rFonts w:ascii="仿宋" w:eastAsia="仿宋" w:hAnsi="仿宋" w:cs="宋体" w:hint="eastAsia"/>
          <w:spacing w:val="8"/>
          <w:sz w:val="32"/>
        </w:rPr>
        <w:t>号）和</w:t>
      </w:r>
      <w:r>
        <w:rPr>
          <w:rFonts w:ascii="仿宋" w:eastAsia="仿宋" w:hAnsi="仿宋" w:cs="宋体"/>
          <w:spacing w:val="8"/>
          <w:sz w:val="32"/>
        </w:rPr>
        <w:t>《</w:t>
      </w:r>
      <w:r>
        <w:rPr>
          <w:rFonts w:ascii="仿宋" w:eastAsia="仿宋" w:hAnsi="仿宋" w:cs="宋体" w:hint="eastAsia"/>
          <w:spacing w:val="8"/>
          <w:sz w:val="32"/>
        </w:rPr>
        <w:t>天津</w:t>
      </w:r>
      <w:r>
        <w:rPr>
          <w:rFonts w:ascii="仿宋" w:eastAsia="仿宋" w:hAnsi="仿宋" w:cs="宋体"/>
          <w:spacing w:val="8"/>
          <w:sz w:val="32"/>
        </w:rPr>
        <w:t>市推</w:t>
      </w:r>
      <w:r>
        <w:rPr>
          <w:rFonts w:ascii="仿宋" w:eastAsia="仿宋" w:hAnsi="仿宋" w:cs="宋体" w:hint="eastAsia"/>
          <w:spacing w:val="8"/>
          <w:sz w:val="32"/>
        </w:rPr>
        <w:t>行</w:t>
      </w:r>
      <w:r>
        <w:rPr>
          <w:rFonts w:ascii="仿宋" w:eastAsia="仿宋" w:hAnsi="仿宋" w:cs="宋体"/>
          <w:spacing w:val="8"/>
          <w:sz w:val="32"/>
        </w:rPr>
        <w:t>农村公路</w:t>
      </w:r>
      <w:r>
        <w:rPr>
          <w:rFonts w:ascii="仿宋" w:eastAsia="仿宋" w:hAnsi="仿宋" w:cs="宋体"/>
          <w:spacing w:val="8"/>
          <w:sz w:val="32"/>
        </w:rPr>
        <w:t>“</w:t>
      </w:r>
      <w:r>
        <w:rPr>
          <w:rFonts w:ascii="仿宋" w:eastAsia="仿宋" w:hAnsi="仿宋" w:cs="宋体"/>
          <w:spacing w:val="8"/>
          <w:sz w:val="32"/>
        </w:rPr>
        <w:t>路长制</w:t>
      </w:r>
      <w:r>
        <w:rPr>
          <w:rFonts w:ascii="仿宋" w:eastAsia="仿宋" w:hAnsi="仿宋" w:cs="宋体"/>
          <w:spacing w:val="8"/>
          <w:sz w:val="32"/>
        </w:rPr>
        <w:t>”</w:t>
      </w:r>
      <w:r>
        <w:rPr>
          <w:rFonts w:ascii="仿宋" w:eastAsia="仿宋" w:hAnsi="仿宋" w:cs="宋体" w:hint="eastAsia"/>
          <w:spacing w:val="8"/>
          <w:sz w:val="32"/>
        </w:rPr>
        <w:t>工作指导</w:t>
      </w:r>
      <w:r>
        <w:rPr>
          <w:rFonts w:ascii="仿宋" w:eastAsia="仿宋" w:hAnsi="仿宋" w:cs="宋体"/>
          <w:spacing w:val="8"/>
          <w:sz w:val="32"/>
        </w:rPr>
        <w:t>意见》</w:t>
      </w:r>
      <w:r>
        <w:rPr>
          <w:rFonts w:ascii="仿宋" w:eastAsia="仿宋" w:hAnsi="仿宋" w:cs="宋体" w:hint="eastAsia"/>
          <w:spacing w:val="8"/>
          <w:sz w:val="32"/>
        </w:rPr>
        <w:t>（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津</w:t>
      </w:r>
      <w:r>
        <w:rPr>
          <w:rFonts w:ascii="仿宋" w:eastAsia="仿宋" w:hAnsi="仿宋" w:cs="宋体"/>
          <w:spacing w:val="8"/>
          <w:sz w:val="32"/>
        </w:rPr>
        <w:t>交</w:t>
      </w:r>
      <w:r>
        <w:rPr>
          <w:rFonts w:ascii="仿宋" w:eastAsia="仿宋" w:hAnsi="仿宋" w:cs="宋体" w:hint="eastAsia"/>
          <w:spacing w:val="8"/>
          <w:sz w:val="32"/>
        </w:rPr>
        <w:t>函</w:t>
      </w:r>
      <w:proofErr w:type="gramEnd"/>
      <w:r>
        <w:rPr>
          <w:rFonts w:ascii="宋体" w:hAnsi="宋体" w:cs="宋体" w:hint="eastAsia"/>
          <w:spacing w:val="8"/>
          <w:sz w:val="32"/>
        </w:rPr>
        <w:t>〔</w:t>
      </w:r>
      <w:r>
        <w:rPr>
          <w:rFonts w:ascii="仿宋" w:eastAsia="仿宋" w:hAnsi="仿宋" w:cs="宋体" w:hint="eastAsia"/>
          <w:spacing w:val="8"/>
          <w:sz w:val="32"/>
        </w:rPr>
        <w:t>2021</w:t>
      </w:r>
      <w:r>
        <w:rPr>
          <w:rFonts w:ascii="宋体" w:hAnsi="宋体" w:cs="宋体" w:hint="eastAsia"/>
          <w:spacing w:val="8"/>
          <w:sz w:val="32"/>
        </w:rPr>
        <w:t>〕</w:t>
      </w:r>
      <w:r>
        <w:rPr>
          <w:rFonts w:ascii="仿宋" w:eastAsia="仿宋" w:hAnsi="仿宋" w:cs="宋体" w:hint="eastAsia"/>
          <w:spacing w:val="8"/>
          <w:sz w:val="32"/>
        </w:rPr>
        <w:t>50</w:t>
      </w:r>
      <w:r>
        <w:rPr>
          <w:rFonts w:ascii="仿宋" w:eastAsia="仿宋" w:hAnsi="仿宋" w:cs="宋体" w:hint="eastAsia"/>
          <w:spacing w:val="8"/>
          <w:sz w:val="32"/>
        </w:rPr>
        <w:t>号</w:t>
      </w:r>
      <w:r>
        <w:rPr>
          <w:rFonts w:ascii="仿宋" w:eastAsia="仿宋" w:hAnsi="仿宋" w:cs="宋体"/>
          <w:spacing w:val="8"/>
          <w:sz w:val="32"/>
        </w:rPr>
        <w:t>）</w:t>
      </w:r>
      <w:r>
        <w:rPr>
          <w:rFonts w:ascii="仿宋" w:eastAsia="仿宋" w:hAnsi="仿宋" w:cs="宋体" w:hint="eastAsia"/>
          <w:spacing w:val="8"/>
          <w:sz w:val="32"/>
        </w:rPr>
        <w:t>的</w:t>
      </w:r>
      <w:r>
        <w:rPr>
          <w:rFonts w:ascii="仿宋" w:eastAsia="仿宋" w:hAnsi="仿宋" w:cs="宋体"/>
          <w:spacing w:val="8"/>
          <w:sz w:val="32"/>
        </w:rPr>
        <w:t>有关工作要求</w:t>
      </w:r>
      <w:r>
        <w:rPr>
          <w:rFonts w:ascii="仿宋" w:eastAsia="仿宋" w:hAnsi="仿宋" w:cs="宋体" w:hint="eastAsia"/>
          <w:spacing w:val="8"/>
          <w:sz w:val="32"/>
        </w:rPr>
        <w:t>，结合我区实际，制定本实施方案。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left="674"/>
        <w:jc w:val="both"/>
        <w:rPr>
          <w:rFonts w:ascii="黑体" w:eastAsia="黑体" w:hAnsi="黑体" w:cs="黑体"/>
          <w:spacing w:val="8"/>
          <w:sz w:val="32"/>
        </w:rPr>
      </w:pPr>
      <w:r>
        <w:rPr>
          <w:rFonts w:ascii="黑体" w:eastAsia="黑体" w:hAnsi="黑体" w:cs="黑体" w:hint="eastAsia"/>
          <w:spacing w:val="8"/>
          <w:sz w:val="32"/>
        </w:rPr>
        <w:t>一、</w:t>
      </w:r>
      <w:r>
        <w:rPr>
          <w:rFonts w:ascii="黑体" w:eastAsia="黑体" w:hAnsi="黑体" w:cs="黑体" w:hint="eastAsia"/>
          <w:spacing w:val="8"/>
          <w:sz w:val="32"/>
        </w:rPr>
        <w:t>总体要求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以习近平新时代中国特色社会主义思想为指导，全面贯彻党的十九大和十九届</w:t>
      </w:r>
      <w:r>
        <w:rPr>
          <w:rFonts w:ascii="仿宋" w:eastAsia="仿宋" w:hAnsi="仿宋" w:cs="宋体" w:hint="eastAsia"/>
          <w:spacing w:val="8"/>
          <w:sz w:val="32"/>
        </w:rPr>
        <w:t>历次</w:t>
      </w:r>
      <w:r>
        <w:rPr>
          <w:rFonts w:ascii="仿宋" w:eastAsia="仿宋" w:hAnsi="仿宋" w:cs="宋体" w:hint="eastAsia"/>
          <w:spacing w:val="8"/>
          <w:sz w:val="32"/>
        </w:rPr>
        <w:t>全会精神，认真</w:t>
      </w:r>
      <w:r>
        <w:rPr>
          <w:rFonts w:ascii="仿宋" w:eastAsia="仿宋" w:hAnsi="仿宋" w:cs="宋体"/>
          <w:spacing w:val="8"/>
          <w:sz w:val="32"/>
        </w:rPr>
        <w:t>落实</w:t>
      </w:r>
      <w:r>
        <w:rPr>
          <w:rFonts w:ascii="仿宋" w:eastAsia="仿宋" w:hAnsi="仿宋" w:cs="宋体" w:hint="eastAsia"/>
          <w:spacing w:val="8"/>
          <w:sz w:val="32"/>
        </w:rPr>
        <w:t>党中央、国务院决策部署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牢固树立新发展理念，坚持以人民为中心，进一步完善农村公路现代化治理体系和治理能力，以构建</w:t>
      </w:r>
      <w:r>
        <w:rPr>
          <w:rFonts w:ascii="仿宋" w:eastAsia="仿宋" w:hAnsi="仿宋" w:cs="宋体"/>
          <w:spacing w:val="8"/>
          <w:sz w:val="32"/>
        </w:rPr>
        <w:t>农村公路管理养护长效机制为目标，</w:t>
      </w:r>
      <w:r>
        <w:rPr>
          <w:rFonts w:ascii="仿宋" w:eastAsia="仿宋" w:hAnsi="仿宋" w:cs="宋体" w:hint="eastAsia"/>
          <w:spacing w:val="8"/>
          <w:sz w:val="32"/>
        </w:rPr>
        <w:t>按照“县道县管、乡道乡管、村道村管”的原则，全面建立区、街、村三级农村公路“路长制”</w:t>
      </w:r>
      <w:r>
        <w:rPr>
          <w:rFonts w:ascii="仿宋" w:eastAsia="仿宋" w:hAnsi="仿宋" w:cs="宋体"/>
          <w:spacing w:val="8"/>
          <w:sz w:val="32"/>
        </w:rPr>
        <w:t>，</w:t>
      </w:r>
      <w:r>
        <w:rPr>
          <w:rFonts w:ascii="仿宋" w:eastAsia="仿宋" w:hAnsi="仿宋" w:cs="宋体" w:hint="eastAsia"/>
          <w:spacing w:val="8"/>
          <w:sz w:val="32"/>
        </w:rPr>
        <w:t>创建“</w:t>
      </w:r>
      <w:r>
        <w:rPr>
          <w:rFonts w:ascii="仿宋" w:eastAsia="仿宋" w:hAnsi="仿宋" w:cs="宋体"/>
          <w:spacing w:val="8"/>
          <w:sz w:val="32"/>
        </w:rPr>
        <w:t>畅、安、舒、美</w:t>
      </w:r>
      <w:r>
        <w:rPr>
          <w:rFonts w:ascii="仿宋" w:eastAsia="仿宋" w:hAnsi="仿宋" w:cs="宋体"/>
          <w:spacing w:val="8"/>
          <w:sz w:val="32"/>
        </w:rPr>
        <w:t>”</w:t>
      </w:r>
      <w:r>
        <w:rPr>
          <w:rFonts w:ascii="仿宋" w:eastAsia="仿宋" w:hAnsi="仿宋" w:cs="宋体"/>
          <w:spacing w:val="8"/>
          <w:sz w:val="32"/>
        </w:rPr>
        <w:t>的农村公路出行环境，</w:t>
      </w:r>
      <w:r>
        <w:rPr>
          <w:rFonts w:ascii="仿宋" w:eastAsia="仿宋" w:hAnsi="仿宋" w:cs="宋体" w:hint="eastAsia"/>
          <w:spacing w:val="8"/>
          <w:sz w:val="32"/>
        </w:rPr>
        <w:t>加快实施乡村振兴战略和实现农业农村现代化提供交通保障</w:t>
      </w:r>
      <w:r>
        <w:rPr>
          <w:rFonts w:ascii="仿宋" w:eastAsia="仿宋" w:hAnsi="仿宋" w:cs="宋体"/>
          <w:spacing w:val="8"/>
          <w:sz w:val="32"/>
        </w:rPr>
        <w:t>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left="674"/>
        <w:jc w:val="both"/>
        <w:rPr>
          <w:rFonts w:ascii="黑体" w:eastAsia="黑体" w:hAnsi="黑体" w:cs="黑体"/>
          <w:spacing w:val="8"/>
          <w:sz w:val="32"/>
        </w:rPr>
      </w:pPr>
      <w:r>
        <w:rPr>
          <w:rFonts w:ascii="黑体" w:eastAsia="黑体" w:hAnsi="黑体" w:cs="黑体" w:hint="eastAsia"/>
          <w:spacing w:val="8"/>
          <w:sz w:val="32"/>
        </w:rPr>
        <w:t>二、工作目标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/>
          <w:spacing w:val="8"/>
          <w:sz w:val="32"/>
        </w:rPr>
        <w:t>全面推行农村</w:t>
      </w:r>
      <w:r>
        <w:rPr>
          <w:rFonts w:ascii="仿宋" w:eastAsia="仿宋" w:hAnsi="仿宋" w:cs="宋体" w:hint="eastAsia"/>
          <w:spacing w:val="8"/>
          <w:sz w:val="32"/>
        </w:rPr>
        <w:t>公路</w:t>
      </w:r>
      <w:proofErr w:type="gramStart"/>
      <w:r>
        <w:rPr>
          <w:rFonts w:ascii="仿宋" w:eastAsia="仿宋" w:hAnsi="仿宋" w:cs="宋体"/>
          <w:spacing w:val="8"/>
          <w:sz w:val="32"/>
        </w:rPr>
        <w:t>路</w:t>
      </w:r>
      <w:proofErr w:type="gramEnd"/>
      <w:r>
        <w:rPr>
          <w:rFonts w:ascii="仿宋" w:eastAsia="仿宋" w:hAnsi="仿宋" w:cs="宋体"/>
          <w:spacing w:val="8"/>
          <w:sz w:val="32"/>
        </w:rPr>
        <w:t>长制，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构起</w:t>
      </w:r>
      <w:r>
        <w:rPr>
          <w:rFonts w:ascii="仿宋" w:eastAsia="仿宋" w:hAnsi="仿宋" w:cs="宋体"/>
          <w:spacing w:val="8"/>
          <w:sz w:val="32"/>
        </w:rPr>
        <w:t>责任</w:t>
      </w:r>
      <w:proofErr w:type="gramEnd"/>
      <w:r>
        <w:rPr>
          <w:rFonts w:ascii="仿宋" w:eastAsia="仿宋" w:hAnsi="仿宋" w:cs="宋体"/>
          <w:spacing w:val="8"/>
          <w:sz w:val="32"/>
        </w:rPr>
        <w:t>明确</w:t>
      </w:r>
      <w:r>
        <w:rPr>
          <w:rFonts w:ascii="仿宋" w:eastAsia="仿宋" w:hAnsi="仿宋" w:cs="宋体" w:hint="eastAsia"/>
          <w:spacing w:val="8"/>
          <w:sz w:val="32"/>
        </w:rPr>
        <w:t>、</w:t>
      </w:r>
      <w:r>
        <w:rPr>
          <w:rFonts w:ascii="仿宋" w:eastAsia="仿宋" w:hAnsi="仿宋" w:cs="宋体"/>
          <w:spacing w:val="8"/>
          <w:sz w:val="32"/>
        </w:rPr>
        <w:t>协调有序、</w:t>
      </w:r>
      <w:r>
        <w:rPr>
          <w:rFonts w:ascii="仿宋" w:eastAsia="仿宋" w:hAnsi="仿宋" w:cs="宋体" w:hint="eastAsia"/>
          <w:spacing w:val="8"/>
          <w:sz w:val="32"/>
        </w:rPr>
        <w:t>综合治理</w:t>
      </w:r>
      <w:r>
        <w:rPr>
          <w:rFonts w:ascii="仿宋" w:eastAsia="仿宋" w:hAnsi="仿宋" w:cs="宋体"/>
          <w:spacing w:val="8"/>
          <w:sz w:val="32"/>
        </w:rPr>
        <w:t>、</w:t>
      </w:r>
      <w:r>
        <w:rPr>
          <w:rFonts w:ascii="仿宋" w:eastAsia="仿宋" w:hAnsi="仿宋" w:cs="宋体" w:hint="eastAsia"/>
          <w:spacing w:val="8"/>
          <w:sz w:val="32"/>
        </w:rPr>
        <w:t>严格考核</w:t>
      </w:r>
      <w:r>
        <w:rPr>
          <w:rFonts w:ascii="仿宋" w:eastAsia="仿宋" w:hAnsi="仿宋" w:cs="宋体"/>
          <w:spacing w:val="8"/>
          <w:sz w:val="32"/>
        </w:rPr>
        <w:t>的路长管理机制</w:t>
      </w:r>
      <w:r>
        <w:rPr>
          <w:rFonts w:ascii="仿宋" w:eastAsia="仿宋" w:hAnsi="仿宋" w:cs="宋体"/>
          <w:spacing w:val="8"/>
          <w:sz w:val="32"/>
        </w:rPr>
        <w:t>，成立组织机构，建</w:t>
      </w:r>
      <w:r>
        <w:rPr>
          <w:rFonts w:ascii="仿宋" w:eastAsia="仿宋" w:hAnsi="仿宋" w:cs="宋体"/>
          <w:spacing w:val="8"/>
          <w:sz w:val="32"/>
        </w:rPr>
        <w:lastRenderedPageBreak/>
        <w:t>立</w:t>
      </w:r>
      <w:r>
        <w:rPr>
          <w:rFonts w:ascii="仿宋" w:eastAsia="仿宋" w:hAnsi="仿宋" w:cs="宋体" w:hint="eastAsia"/>
          <w:spacing w:val="8"/>
          <w:sz w:val="32"/>
        </w:rPr>
        <w:t>区</w:t>
      </w:r>
      <w:r>
        <w:rPr>
          <w:rFonts w:ascii="仿宋" w:eastAsia="仿宋" w:hAnsi="仿宋" w:cs="宋体"/>
          <w:spacing w:val="8"/>
          <w:sz w:val="32"/>
        </w:rPr>
        <w:t>、街、村三级农村公路路长</w:t>
      </w:r>
      <w:r>
        <w:rPr>
          <w:rFonts w:ascii="仿宋" w:eastAsia="仿宋" w:hAnsi="仿宋" w:cs="宋体" w:hint="eastAsia"/>
          <w:spacing w:val="8"/>
          <w:sz w:val="32"/>
        </w:rPr>
        <w:t>管理</w:t>
      </w:r>
      <w:r>
        <w:rPr>
          <w:rFonts w:ascii="仿宋" w:eastAsia="仿宋" w:hAnsi="仿宋" w:cs="宋体"/>
          <w:spacing w:val="8"/>
          <w:sz w:val="32"/>
        </w:rPr>
        <w:t>组织体系</w:t>
      </w:r>
      <w:r>
        <w:rPr>
          <w:rFonts w:ascii="仿宋" w:eastAsia="仿宋" w:hAnsi="仿宋" w:cs="宋体" w:hint="eastAsia"/>
          <w:spacing w:val="8"/>
          <w:sz w:val="32"/>
        </w:rPr>
        <w:t>，实现“有路必养、养必良好，有路必管、管必到位”的目标。到</w:t>
      </w:r>
      <w:r>
        <w:rPr>
          <w:rFonts w:ascii="仿宋" w:eastAsia="仿宋" w:hAnsi="仿宋" w:cs="宋体" w:hint="eastAsia"/>
          <w:spacing w:val="8"/>
          <w:sz w:val="32"/>
        </w:rPr>
        <w:t>2022</w:t>
      </w:r>
      <w:r>
        <w:rPr>
          <w:rFonts w:ascii="仿宋" w:eastAsia="仿宋" w:hAnsi="仿宋" w:cs="宋体" w:hint="eastAsia"/>
          <w:spacing w:val="8"/>
          <w:sz w:val="32"/>
        </w:rPr>
        <w:t>年底，路长</w:t>
      </w:r>
      <w:proofErr w:type="gramStart"/>
      <w:r>
        <w:rPr>
          <w:rFonts w:ascii="仿宋" w:eastAsia="仿宋" w:hAnsi="仿宋" w:cs="宋体"/>
          <w:spacing w:val="8"/>
          <w:sz w:val="32"/>
        </w:rPr>
        <w:t>制各项</w:t>
      </w:r>
      <w:proofErr w:type="gramEnd"/>
      <w:r>
        <w:rPr>
          <w:rFonts w:ascii="仿宋" w:eastAsia="仿宋" w:hAnsi="仿宋" w:cs="宋体"/>
          <w:spacing w:val="8"/>
          <w:sz w:val="32"/>
        </w:rPr>
        <w:t>工作形成长效机制和常态化，</w:t>
      </w:r>
      <w:r>
        <w:rPr>
          <w:rFonts w:ascii="仿宋" w:eastAsia="仿宋" w:hAnsi="仿宋" w:cs="宋体" w:hint="eastAsia"/>
          <w:spacing w:val="8"/>
          <w:sz w:val="32"/>
        </w:rPr>
        <w:t>农村公路管理养护水平和路域环境明显提升，农村公路治理体系和治理能力取得显著成效，应急处置和路产路权保护能力明显</w:t>
      </w:r>
      <w:r>
        <w:rPr>
          <w:rFonts w:ascii="仿宋" w:eastAsia="仿宋" w:hAnsi="仿宋" w:cs="宋体"/>
          <w:spacing w:val="8"/>
          <w:sz w:val="32"/>
        </w:rPr>
        <w:t>提升</w:t>
      </w:r>
      <w:r>
        <w:rPr>
          <w:rFonts w:ascii="仿宋" w:eastAsia="仿宋" w:hAnsi="仿宋" w:cs="宋体" w:hint="eastAsia"/>
          <w:spacing w:val="8"/>
          <w:sz w:val="32"/>
        </w:rPr>
        <w:t>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  <w:r>
        <w:rPr>
          <w:rFonts w:ascii="黑体" w:eastAsia="黑体" w:hAnsi="黑体" w:cs="黑体" w:hint="eastAsia"/>
          <w:spacing w:val="8"/>
          <w:sz w:val="32"/>
        </w:rPr>
        <w:t>三、组织体系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（一）成立区农村公路“路长制”工作领导小组</w:t>
      </w:r>
      <w:r>
        <w:rPr>
          <w:rFonts w:ascii="楷体_GB2312" w:eastAsia="楷体_GB2312" w:hAnsi="楷体_GB2312" w:cs="楷体_GB2312" w:hint="eastAsia"/>
          <w:spacing w:val="8"/>
          <w:sz w:val="32"/>
        </w:rPr>
        <w:t>。</w:t>
      </w:r>
      <w:r>
        <w:rPr>
          <w:rFonts w:ascii="仿宋" w:eastAsia="仿宋" w:hAnsi="仿宋" w:cs="宋体" w:hint="eastAsia"/>
          <w:spacing w:val="8"/>
          <w:sz w:val="32"/>
        </w:rPr>
        <w:t>领导小组组长由</w:t>
      </w:r>
      <w:r>
        <w:rPr>
          <w:rFonts w:ascii="仿宋" w:eastAsia="仿宋" w:hAnsi="仿宋" w:cs="宋体"/>
          <w:spacing w:val="8"/>
          <w:sz w:val="32"/>
        </w:rPr>
        <w:t>区政府主要领导担任</w:t>
      </w:r>
      <w:r>
        <w:rPr>
          <w:rFonts w:ascii="仿宋" w:eastAsia="仿宋" w:hAnsi="仿宋" w:cs="宋体" w:hint="eastAsia"/>
          <w:spacing w:val="8"/>
          <w:sz w:val="32"/>
        </w:rPr>
        <w:t>，区政府分管领导任副组长，小组成员</w:t>
      </w:r>
      <w:r>
        <w:rPr>
          <w:rFonts w:ascii="仿宋" w:eastAsia="仿宋" w:hAnsi="仿宋" w:cs="宋体"/>
          <w:spacing w:val="8"/>
          <w:sz w:val="32"/>
        </w:rPr>
        <w:t>由区</w:t>
      </w:r>
      <w:r>
        <w:rPr>
          <w:rFonts w:ascii="仿宋" w:eastAsia="仿宋" w:hAnsi="仿宋" w:cs="宋体" w:hint="eastAsia"/>
          <w:spacing w:val="8"/>
          <w:sz w:val="32"/>
        </w:rPr>
        <w:t>政府办、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发改委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、农业农村委、政务服务办、财政局、运管局、公安东丽分局、生态环境局、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规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资分局、执法局、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应急局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等有关部门和各涉农街道办事处负责同志组成。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领导小组职责</w:t>
      </w:r>
      <w:r>
        <w:rPr>
          <w:rFonts w:ascii="仿宋" w:eastAsia="仿宋" w:hAnsi="仿宋" w:cs="宋体" w:hint="eastAsia"/>
          <w:spacing w:val="8"/>
          <w:sz w:val="32"/>
        </w:rPr>
        <w:t>:</w:t>
      </w:r>
      <w:r>
        <w:rPr>
          <w:rFonts w:ascii="仿宋" w:eastAsia="仿宋" w:hAnsi="仿宋" w:cs="宋体" w:hint="eastAsia"/>
          <w:spacing w:val="8"/>
          <w:sz w:val="32"/>
        </w:rPr>
        <w:t>负责全区农村公路“路长制”的统筹、指导、考核等工作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推进农村公路“路长制”管理制度建设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健全政策保障制度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部署“路长制”任务和目标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统筹协调解决推行农村公路“路长制”工作中遇到的重大问题。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（二）区级农村公路“路长制”组织体系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1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/>
          <w:spacing w:val="8"/>
          <w:sz w:val="32"/>
        </w:rPr>
        <w:t>路长设置</w:t>
      </w:r>
      <w:r>
        <w:rPr>
          <w:rFonts w:ascii="仿宋" w:eastAsia="仿宋" w:hAnsi="仿宋" w:cs="宋体" w:hint="eastAsia"/>
          <w:spacing w:val="8"/>
          <w:sz w:val="32"/>
        </w:rPr>
        <w:t>及</w:t>
      </w:r>
      <w:r>
        <w:rPr>
          <w:rFonts w:ascii="仿宋" w:eastAsia="仿宋" w:hAnsi="仿宋" w:cs="宋体"/>
          <w:spacing w:val="8"/>
          <w:sz w:val="32"/>
        </w:rPr>
        <w:t>职责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（</w:t>
      </w:r>
      <w:r>
        <w:rPr>
          <w:rFonts w:ascii="仿宋" w:eastAsia="仿宋" w:hAnsi="仿宋" w:cs="宋体" w:hint="eastAsia"/>
          <w:spacing w:val="8"/>
          <w:sz w:val="32"/>
        </w:rPr>
        <w:t>1</w:t>
      </w:r>
      <w:r>
        <w:rPr>
          <w:rFonts w:ascii="仿宋" w:eastAsia="仿宋" w:hAnsi="仿宋" w:cs="宋体"/>
          <w:spacing w:val="8"/>
          <w:sz w:val="32"/>
        </w:rPr>
        <w:t>）</w:t>
      </w:r>
      <w:r>
        <w:rPr>
          <w:rFonts w:ascii="仿宋" w:eastAsia="仿宋" w:hAnsi="仿宋" w:cs="宋体" w:hint="eastAsia"/>
          <w:spacing w:val="8"/>
          <w:sz w:val="32"/>
        </w:rPr>
        <w:t>路长</w:t>
      </w:r>
      <w:r>
        <w:rPr>
          <w:rFonts w:ascii="仿宋" w:eastAsia="仿宋" w:hAnsi="仿宋" w:cs="宋体"/>
          <w:spacing w:val="8"/>
          <w:sz w:val="32"/>
        </w:rPr>
        <w:t>设置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设立农村公路总路长</w:t>
      </w:r>
      <w:r>
        <w:rPr>
          <w:rFonts w:ascii="仿宋" w:eastAsia="仿宋" w:hAnsi="仿宋" w:cs="宋体" w:hint="eastAsia"/>
          <w:spacing w:val="8"/>
          <w:sz w:val="32"/>
        </w:rPr>
        <w:t>1</w:t>
      </w:r>
      <w:r>
        <w:rPr>
          <w:rFonts w:ascii="仿宋" w:eastAsia="仿宋" w:hAnsi="仿宋" w:cs="宋体" w:hint="eastAsia"/>
          <w:spacing w:val="8"/>
          <w:sz w:val="32"/>
        </w:rPr>
        <w:t>名，由区政府主要领导担任；设立农村</w:t>
      </w:r>
      <w:r>
        <w:rPr>
          <w:rFonts w:ascii="仿宋" w:eastAsia="仿宋" w:hAnsi="仿宋" w:cs="宋体"/>
          <w:spacing w:val="8"/>
          <w:sz w:val="32"/>
        </w:rPr>
        <w:t>公路</w:t>
      </w:r>
      <w:r>
        <w:rPr>
          <w:rFonts w:ascii="仿宋" w:eastAsia="仿宋" w:hAnsi="仿宋" w:cs="宋体" w:hint="eastAsia"/>
          <w:spacing w:val="8"/>
          <w:sz w:val="32"/>
        </w:rPr>
        <w:t>副总路长</w:t>
      </w:r>
      <w:r>
        <w:rPr>
          <w:rFonts w:ascii="仿宋" w:eastAsia="仿宋" w:hAnsi="仿宋" w:cs="宋体" w:hint="eastAsia"/>
          <w:spacing w:val="8"/>
          <w:sz w:val="32"/>
        </w:rPr>
        <w:t>1</w:t>
      </w:r>
      <w:r>
        <w:rPr>
          <w:rFonts w:ascii="仿宋" w:eastAsia="仿宋" w:hAnsi="仿宋" w:cs="宋体" w:hint="eastAsia"/>
          <w:spacing w:val="8"/>
          <w:sz w:val="32"/>
        </w:rPr>
        <w:t>名，由区政府分管领导担任。设立区级路长</w:t>
      </w:r>
      <w:r>
        <w:rPr>
          <w:rFonts w:ascii="仿宋" w:eastAsia="仿宋" w:hAnsi="仿宋" w:cs="宋体" w:hint="eastAsia"/>
          <w:spacing w:val="8"/>
          <w:sz w:val="32"/>
        </w:rPr>
        <w:t>1</w:t>
      </w:r>
      <w:r>
        <w:rPr>
          <w:rFonts w:ascii="仿宋" w:eastAsia="仿宋" w:hAnsi="仿宋" w:cs="宋体" w:hint="eastAsia"/>
          <w:spacing w:val="8"/>
          <w:sz w:val="32"/>
        </w:rPr>
        <w:t>名，由区运管局局长担任。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设立街级路长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6</w:t>
      </w:r>
      <w:r>
        <w:rPr>
          <w:rFonts w:ascii="仿宋" w:eastAsia="仿宋" w:hAnsi="仿宋" w:cs="宋体" w:hint="eastAsia"/>
          <w:spacing w:val="8"/>
          <w:sz w:val="32"/>
        </w:rPr>
        <w:t>名，分别由无瑕</w:t>
      </w:r>
      <w:r>
        <w:rPr>
          <w:rFonts w:ascii="仿宋" w:eastAsia="仿宋" w:hAnsi="仿宋" w:cs="宋体"/>
          <w:spacing w:val="8"/>
          <w:sz w:val="32"/>
        </w:rPr>
        <w:t>、</w:t>
      </w:r>
      <w:r>
        <w:rPr>
          <w:rFonts w:ascii="仿宋" w:eastAsia="仿宋" w:hAnsi="仿宋" w:cs="宋体" w:hint="eastAsia"/>
          <w:spacing w:val="8"/>
          <w:sz w:val="32"/>
        </w:rPr>
        <w:t>新立、华明</w:t>
      </w:r>
      <w:r>
        <w:rPr>
          <w:rFonts w:ascii="仿宋" w:eastAsia="仿宋" w:hAnsi="仿宋" w:cs="宋体"/>
          <w:spacing w:val="8"/>
          <w:sz w:val="32"/>
        </w:rPr>
        <w:t>、</w:t>
      </w:r>
      <w:r>
        <w:rPr>
          <w:rFonts w:ascii="仿宋" w:eastAsia="仿宋" w:hAnsi="仿宋" w:cs="宋体" w:hint="eastAsia"/>
          <w:spacing w:val="8"/>
          <w:sz w:val="32"/>
        </w:rPr>
        <w:t>金钟</w:t>
      </w:r>
      <w:r>
        <w:rPr>
          <w:rFonts w:ascii="仿宋" w:eastAsia="仿宋" w:hAnsi="仿宋" w:cs="宋体"/>
          <w:spacing w:val="8"/>
          <w:sz w:val="32"/>
        </w:rPr>
        <w:t>、金桥、军粮城</w:t>
      </w:r>
      <w:r>
        <w:rPr>
          <w:rFonts w:ascii="仿宋" w:eastAsia="仿宋" w:hAnsi="仿宋" w:cs="宋体" w:hint="eastAsia"/>
          <w:spacing w:val="8"/>
          <w:sz w:val="32"/>
        </w:rPr>
        <w:t>街道</w:t>
      </w:r>
      <w:r>
        <w:rPr>
          <w:rFonts w:ascii="仿宋" w:eastAsia="仿宋" w:hAnsi="仿宋" w:cs="宋体" w:hint="eastAsia"/>
          <w:spacing w:val="8"/>
          <w:sz w:val="32"/>
        </w:rPr>
        <w:lastRenderedPageBreak/>
        <w:t>办事处主任担任；设立村级路长，由各</w:t>
      </w:r>
      <w:r>
        <w:rPr>
          <w:rFonts w:ascii="仿宋" w:eastAsia="仿宋" w:hAnsi="仿宋" w:cs="宋体" w:hint="eastAsia"/>
          <w:spacing w:val="8"/>
          <w:sz w:val="32"/>
        </w:rPr>
        <w:t>集体经济组织</w:t>
      </w:r>
      <w:r>
        <w:rPr>
          <w:rFonts w:ascii="仿宋" w:eastAsia="仿宋" w:hAnsi="仿宋" w:cs="宋体" w:hint="eastAsia"/>
          <w:spacing w:val="8"/>
          <w:sz w:val="32"/>
        </w:rPr>
        <w:t>主要负责同志担任。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（</w:t>
      </w:r>
      <w:r>
        <w:rPr>
          <w:rFonts w:ascii="仿宋" w:eastAsia="仿宋" w:hAnsi="仿宋" w:cs="宋体" w:hint="eastAsia"/>
          <w:spacing w:val="8"/>
          <w:sz w:val="32"/>
        </w:rPr>
        <w:t>2</w:t>
      </w:r>
      <w:r>
        <w:rPr>
          <w:rFonts w:ascii="仿宋" w:eastAsia="仿宋" w:hAnsi="仿宋" w:cs="宋体"/>
          <w:spacing w:val="8"/>
          <w:sz w:val="32"/>
        </w:rPr>
        <w:t>）</w:t>
      </w:r>
      <w:r>
        <w:rPr>
          <w:rFonts w:ascii="仿宋" w:eastAsia="仿宋" w:hAnsi="仿宋" w:cs="宋体" w:hint="eastAsia"/>
          <w:spacing w:val="8"/>
          <w:sz w:val="32"/>
        </w:rPr>
        <w:t>路长</w:t>
      </w:r>
      <w:r>
        <w:rPr>
          <w:rFonts w:ascii="仿宋" w:eastAsia="仿宋" w:hAnsi="仿宋" w:cs="宋体"/>
          <w:spacing w:val="8"/>
          <w:sz w:val="32"/>
        </w:rPr>
        <w:t>职责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总路长职责</w:t>
      </w:r>
      <w:r>
        <w:rPr>
          <w:rFonts w:ascii="仿宋" w:eastAsia="仿宋" w:hAnsi="仿宋" w:cs="宋体"/>
          <w:spacing w:val="8"/>
          <w:sz w:val="32"/>
        </w:rPr>
        <w:t>：</w:t>
      </w:r>
      <w:r>
        <w:rPr>
          <w:rFonts w:ascii="仿宋" w:eastAsia="仿宋" w:hAnsi="仿宋" w:cs="宋体" w:hint="eastAsia"/>
          <w:spacing w:val="8"/>
          <w:sz w:val="32"/>
        </w:rPr>
        <w:t>总路长作为本区农村公路管理养护的第一责任人，负责统筹协调农村公路建设、管理、养护、运营及路域环境整治等工作，负责养护资金的筹措和管理使用。副总路长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协助总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路长协调解决农村公路管理养护中的重大问题。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区级路长职责：负责抓好农村公路日常调度、协调、检查、督查等工作。负责区级公路的管理养护及附属设施安全运行，公路应急、抢险、保通工作；负责养护巡查，收集、整理上报路网服务运行信息；监督指导检查各</w:t>
      </w:r>
      <w:r>
        <w:rPr>
          <w:rFonts w:ascii="仿宋" w:eastAsia="仿宋" w:hAnsi="仿宋" w:cs="宋体"/>
          <w:spacing w:val="8"/>
          <w:sz w:val="32"/>
        </w:rPr>
        <w:t>涉农街道</w:t>
      </w:r>
      <w:r>
        <w:rPr>
          <w:rFonts w:ascii="仿宋" w:eastAsia="仿宋" w:hAnsi="仿宋" w:cs="宋体" w:hint="eastAsia"/>
          <w:spacing w:val="8"/>
          <w:sz w:val="32"/>
        </w:rPr>
        <w:t>乡村</w:t>
      </w:r>
      <w:r>
        <w:rPr>
          <w:rFonts w:ascii="仿宋" w:eastAsia="仿宋" w:hAnsi="仿宋" w:cs="宋体" w:hint="eastAsia"/>
          <w:spacing w:val="8"/>
          <w:sz w:val="32"/>
        </w:rPr>
        <w:t>公路</w:t>
      </w:r>
      <w:r>
        <w:rPr>
          <w:rFonts w:ascii="仿宋" w:eastAsia="仿宋" w:hAnsi="仿宋" w:cs="宋体"/>
          <w:spacing w:val="8"/>
          <w:sz w:val="32"/>
        </w:rPr>
        <w:t>养护管理</w:t>
      </w:r>
      <w:r>
        <w:rPr>
          <w:rFonts w:ascii="仿宋" w:eastAsia="仿宋" w:hAnsi="仿宋" w:cs="宋体" w:hint="eastAsia"/>
          <w:spacing w:val="8"/>
          <w:sz w:val="32"/>
        </w:rPr>
        <w:t>工作。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proofErr w:type="gramStart"/>
      <w:r>
        <w:rPr>
          <w:rFonts w:ascii="仿宋" w:eastAsia="仿宋" w:hAnsi="仿宋" w:cs="宋体" w:hint="eastAsia"/>
          <w:spacing w:val="8"/>
          <w:sz w:val="32"/>
        </w:rPr>
        <w:t>街级路长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职责：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街级路长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作为辖区内乡村公路管理养护第一责任人，负责本辖区路长制工作的调度、协调、落实等工作。抓好辖区内乡村公路的日常养护、路域环境整治、安全隐患排查、应急处置、路产路权保护和信息报送等工作；督导检查村级路长履行职责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村级路长职责：村级路长作为</w:t>
      </w:r>
      <w:r>
        <w:rPr>
          <w:rFonts w:ascii="仿宋" w:eastAsia="仿宋" w:hAnsi="仿宋" w:cs="宋体" w:hint="eastAsia"/>
          <w:spacing w:val="8"/>
          <w:sz w:val="32"/>
        </w:rPr>
        <w:t>各集体经济组织</w:t>
      </w:r>
      <w:r>
        <w:rPr>
          <w:rFonts w:ascii="仿宋" w:eastAsia="仿宋" w:hAnsi="仿宋" w:cs="宋体" w:hint="eastAsia"/>
          <w:spacing w:val="8"/>
          <w:sz w:val="32"/>
        </w:rPr>
        <w:t>辖区内村道管理养护第一责任人。负责做好辖区内村道的管理养护，路域环境整治以及日常监管工作，做好应急处置和路产路权保护工作，落实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好街级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路长部署、交办、督办的各项任务。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2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“路长制”办公室设置及</w:t>
      </w:r>
      <w:r>
        <w:rPr>
          <w:rFonts w:ascii="仿宋" w:eastAsia="仿宋" w:hAnsi="仿宋" w:cs="宋体"/>
          <w:spacing w:val="8"/>
          <w:sz w:val="32"/>
        </w:rPr>
        <w:t>职责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lastRenderedPageBreak/>
        <w:t>（</w:t>
      </w:r>
      <w:r>
        <w:rPr>
          <w:rFonts w:ascii="仿宋" w:eastAsia="仿宋" w:hAnsi="仿宋" w:cs="宋体" w:hint="eastAsia"/>
          <w:spacing w:val="8"/>
          <w:sz w:val="32"/>
        </w:rPr>
        <w:t>1</w:t>
      </w:r>
      <w:r>
        <w:rPr>
          <w:rFonts w:ascii="仿宋" w:eastAsia="仿宋" w:hAnsi="仿宋" w:cs="宋体" w:hint="eastAsia"/>
          <w:spacing w:val="8"/>
          <w:sz w:val="32"/>
        </w:rPr>
        <w:t>）“路长制”办公室设置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设立区</w:t>
      </w:r>
      <w:r>
        <w:rPr>
          <w:rFonts w:ascii="仿宋" w:eastAsia="仿宋" w:hAnsi="仿宋" w:cs="宋体"/>
          <w:spacing w:val="8"/>
          <w:sz w:val="32"/>
        </w:rPr>
        <w:t>街两级</w:t>
      </w:r>
      <w:r>
        <w:rPr>
          <w:rFonts w:ascii="仿宋" w:eastAsia="仿宋" w:hAnsi="仿宋" w:cs="宋体" w:hint="eastAsia"/>
          <w:spacing w:val="8"/>
          <w:sz w:val="32"/>
        </w:rPr>
        <w:t>“路长</w:t>
      </w:r>
      <w:r>
        <w:rPr>
          <w:rFonts w:ascii="仿宋" w:eastAsia="仿宋" w:hAnsi="仿宋" w:cs="宋体"/>
          <w:spacing w:val="8"/>
          <w:sz w:val="32"/>
        </w:rPr>
        <w:t>制</w:t>
      </w:r>
      <w:r>
        <w:rPr>
          <w:rFonts w:ascii="仿宋" w:eastAsia="仿宋" w:hAnsi="仿宋" w:cs="宋体" w:hint="eastAsia"/>
          <w:spacing w:val="8"/>
          <w:sz w:val="32"/>
        </w:rPr>
        <w:t>”</w:t>
      </w:r>
      <w:r>
        <w:rPr>
          <w:rFonts w:ascii="仿宋" w:eastAsia="仿宋" w:hAnsi="仿宋" w:cs="宋体"/>
          <w:spacing w:val="8"/>
          <w:sz w:val="32"/>
        </w:rPr>
        <w:t>办公室。区级</w:t>
      </w:r>
      <w:r>
        <w:rPr>
          <w:rFonts w:ascii="仿宋" w:eastAsia="仿宋" w:hAnsi="仿宋" w:cs="宋体" w:hint="eastAsia"/>
          <w:spacing w:val="8"/>
          <w:sz w:val="32"/>
        </w:rPr>
        <w:t>“</w:t>
      </w:r>
      <w:r>
        <w:rPr>
          <w:rFonts w:ascii="仿宋" w:eastAsia="仿宋" w:hAnsi="仿宋" w:cs="宋体"/>
          <w:spacing w:val="8"/>
          <w:sz w:val="32"/>
        </w:rPr>
        <w:t>路长</w:t>
      </w:r>
      <w:r>
        <w:rPr>
          <w:rFonts w:ascii="仿宋" w:eastAsia="仿宋" w:hAnsi="仿宋" w:cs="宋体" w:hint="eastAsia"/>
          <w:spacing w:val="8"/>
          <w:sz w:val="32"/>
        </w:rPr>
        <w:t>制”</w:t>
      </w:r>
      <w:r>
        <w:rPr>
          <w:rFonts w:ascii="仿宋" w:eastAsia="仿宋" w:hAnsi="仿宋" w:cs="宋体"/>
          <w:spacing w:val="8"/>
          <w:sz w:val="32"/>
        </w:rPr>
        <w:t>办公室</w:t>
      </w:r>
      <w:r>
        <w:rPr>
          <w:rFonts w:ascii="仿宋" w:eastAsia="仿宋" w:hAnsi="仿宋" w:cs="宋体" w:hint="eastAsia"/>
          <w:spacing w:val="8"/>
          <w:sz w:val="32"/>
        </w:rPr>
        <w:t>设在</w:t>
      </w:r>
      <w:r>
        <w:rPr>
          <w:rFonts w:ascii="仿宋" w:eastAsia="仿宋" w:hAnsi="仿宋" w:cs="宋体"/>
          <w:spacing w:val="8"/>
          <w:sz w:val="32"/>
        </w:rPr>
        <w:t>区运管局公路科，办公室主任</w:t>
      </w:r>
      <w:r>
        <w:rPr>
          <w:rFonts w:ascii="仿宋" w:eastAsia="仿宋" w:hAnsi="仿宋" w:cs="宋体" w:hint="eastAsia"/>
          <w:spacing w:val="8"/>
          <w:sz w:val="32"/>
        </w:rPr>
        <w:t>由</w:t>
      </w:r>
      <w:r>
        <w:rPr>
          <w:rFonts w:ascii="仿宋" w:eastAsia="仿宋" w:hAnsi="仿宋" w:cs="宋体"/>
          <w:spacing w:val="8"/>
          <w:sz w:val="32"/>
        </w:rPr>
        <w:t>运管局</w:t>
      </w:r>
      <w:r>
        <w:rPr>
          <w:rFonts w:ascii="仿宋" w:eastAsia="仿宋" w:hAnsi="仿宋" w:cs="宋体" w:hint="eastAsia"/>
          <w:spacing w:val="8"/>
          <w:sz w:val="32"/>
        </w:rPr>
        <w:t>分管领导</w:t>
      </w:r>
      <w:r>
        <w:rPr>
          <w:rFonts w:ascii="仿宋" w:eastAsia="仿宋" w:hAnsi="仿宋" w:cs="宋体"/>
          <w:spacing w:val="8"/>
          <w:sz w:val="32"/>
        </w:rPr>
        <w:t>担任</w:t>
      </w:r>
      <w:r>
        <w:rPr>
          <w:rFonts w:ascii="仿宋" w:eastAsia="仿宋" w:hAnsi="仿宋" w:cs="宋体" w:hint="eastAsia"/>
          <w:spacing w:val="8"/>
          <w:sz w:val="32"/>
        </w:rPr>
        <w:t>。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设立街级“路长制”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办公室，与街道乡村公路管理部门合署办公，办公室主任由</w:t>
      </w:r>
      <w:r>
        <w:rPr>
          <w:rFonts w:ascii="仿宋" w:eastAsia="仿宋" w:hAnsi="仿宋" w:cs="宋体" w:hint="eastAsia"/>
          <w:spacing w:val="8"/>
          <w:sz w:val="32"/>
        </w:rPr>
        <w:t>各街道分管领导</w:t>
      </w:r>
      <w:r>
        <w:rPr>
          <w:rFonts w:ascii="仿宋" w:eastAsia="仿宋" w:hAnsi="仿宋" w:cs="宋体" w:hint="eastAsia"/>
          <w:spacing w:val="8"/>
          <w:sz w:val="32"/>
        </w:rPr>
        <w:t>担任。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（</w:t>
      </w:r>
      <w:r>
        <w:rPr>
          <w:rFonts w:ascii="仿宋" w:eastAsia="仿宋" w:hAnsi="仿宋" w:cs="宋体" w:hint="eastAsia"/>
          <w:spacing w:val="8"/>
          <w:sz w:val="32"/>
        </w:rPr>
        <w:t>2</w:t>
      </w:r>
      <w:r>
        <w:rPr>
          <w:rFonts w:ascii="仿宋" w:eastAsia="仿宋" w:hAnsi="仿宋" w:cs="宋体"/>
          <w:spacing w:val="8"/>
          <w:sz w:val="32"/>
        </w:rPr>
        <w:t>）</w:t>
      </w:r>
      <w:r>
        <w:rPr>
          <w:rFonts w:ascii="仿宋" w:eastAsia="仿宋" w:hAnsi="仿宋" w:cs="宋体" w:hint="eastAsia"/>
          <w:spacing w:val="8"/>
          <w:sz w:val="32"/>
        </w:rPr>
        <w:t>“路长制”办公室职责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区级“路长制”办公室职责</w:t>
      </w:r>
      <w:r>
        <w:rPr>
          <w:rFonts w:ascii="仿宋" w:eastAsia="仿宋" w:hAnsi="仿宋" w:cs="宋体"/>
          <w:spacing w:val="8"/>
          <w:sz w:val="32"/>
        </w:rPr>
        <w:t>：</w:t>
      </w:r>
      <w:r>
        <w:rPr>
          <w:rFonts w:ascii="仿宋" w:eastAsia="仿宋" w:hAnsi="仿宋" w:cs="宋体" w:hint="eastAsia"/>
          <w:spacing w:val="8"/>
          <w:sz w:val="32"/>
        </w:rPr>
        <w:t>区级“路长制”办公室对总路长负责，一是负责全区农村公路管理养护工作的统筹协调、拟定管理制度和考核办法、定期通报情况等；二是负责对区级公路管理养护、应急、抢险、保通等工作进行检查，组织开展路产路权保护工作。三是负责监督检查和指导涉农街道做</w:t>
      </w:r>
      <w:r>
        <w:rPr>
          <w:rFonts w:ascii="仿宋" w:eastAsia="仿宋" w:hAnsi="仿宋" w:cs="宋体" w:hint="eastAsia"/>
          <w:spacing w:val="8"/>
          <w:sz w:val="32"/>
        </w:rPr>
        <w:t>好乡村公路管理养护及路域环境整治工作。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  <w:proofErr w:type="gramStart"/>
      <w:r>
        <w:rPr>
          <w:rFonts w:ascii="仿宋" w:eastAsia="仿宋" w:hAnsi="仿宋" w:cs="宋体" w:hint="eastAsia"/>
          <w:spacing w:val="8"/>
          <w:sz w:val="32"/>
        </w:rPr>
        <w:t>街级“路长制”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办公室职责：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街</w:t>
      </w:r>
      <w:r>
        <w:rPr>
          <w:rFonts w:ascii="仿宋" w:eastAsia="仿宋" w:hAnsi="仿宋" w:cs="宋体"/>
          <w:spacing w:val="8"/>
          <w:sz w:val="32"/>
        </w:rPr>
        <w:t>级路长</w:t>
      </w:r>
      <w:proofErr w:type="gramEnd"/>
      <w:r>
        <w:rPr>
          <w:rFonts w:ascii="仿宋" w:eastAsia="仿宋" w:hAnsi="仿宋" w:cs="宋体"/>
          <w:spacing w:val="8"/>
          <w:sz w:val="32"/>
        </w:rPr>
        <w:t>办公室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对街级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路长负责，一是负责落实本街域乡道管理养护工作；二是做好与区级路长办公室的协调沟通工作；三是负责监督检查和指导各</w:t>
      </w:r>
      <w:r>
        <w:rPr>
          <w:rFonts w:ascii="仿宋" w:eastAsia="仿宋" w:hAnsi="仿宋" w:cs="宋体" w:hint="eastAsia"/>
          <w:spacing w:val="8"/>
          <w:sz w:val="32"/>
        </w:rPr>
        <w:t>集体经济组织</w:t>
      </w:r>
      <w:r>
        <w:rPr>
          <w:rFonts w:ascii="仿宋" w:eastAsia="仿宋" w:hAnsi="仿宋" w:cs="宋体" w:hint="eastAsia"/>
          <w:spacing w:val="8"/>
          <w:sz w:val="32"/>
        </w:rPr>
        <w:t>做好本辖区村道的管理养护及路域环境整治工作。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left="674"/>
        <w:jc w:val="both"/>
        <w:rPr>
          <w:rFonts w:ascii="仿宋" w:eastAsia="仿宋" w:hAnsi="仿宋" w:cs="宋体"/>
          <w:spacing w:val="8"/>
          <w:sz w:val="32"/>
        </w:rPr>
      </w:pPr>
      <w:r>
        <w:rPr>
          <w:rFonts w:ascii="黑体" w:eastAsia="黑体" w:hAnsi="黑体" w:cs="黑体" w:hint="eastAsia"/>
          <w:spacing w:val="8"/>
          <w:sz w:val="32"/>
        </w:rPr>
        <w:t>四、</w:t>
      </w:r>
      <w:r>
        <w:rPr>
          <w:rFonts w:ascii="黑体" w:eastAsia="黑体" w:hAnsi="黑体" w:cs="黑体" w:hint="eastAsia"/>
          <w:spacing w:val="8"/>
          <w:sz w:val="32"/>
        </w:rPr>
        <w:t>主要任务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（一）全面建设好农村公路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/>
          <w:spacing w:val="8"/>
          <w:sz w:val="32"/>
        </w:rPr>
        <w:t>1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做好与乡村振兴战略衔接。按照乡村振兴战略和交通强国建设要求，提前谋划农村公路的发展方向。做好农村公路发展规划与土地</w:t>
      </w:r>
      <w:r>
        <w:rPr>
          <w:rFonts w:ascii="仿宋" w:eastAsia="仿宋" w:hAnsi="仿宋" w:cs="宋体"/>
          <w:spacing w:val="8"/>
          <w:sz w:val="32"/>
        </w:rPr>
        <w:t>利用总体规划</w:t>
      </w:r>
      <w:r>
        <w:rPr>
          <w:rFonts w:ascii="仿宋" w:eastAsia="仿宋" w:hAnsi="仿宋" w:cs="宋体" w:hint="eastAsia"/>
          <w:spacing w:val="8"/>
          <w:sz w:val="32"/>
        </w:rPr>
        <w:t>、</w:t>
      </w:r>
      <w:r>
        <w:rPr>
          <w:rFonts w:ascii="仿宋" w:eastAsia="仿宋" w:hAnsi="仿宋" w:cs="宋体" w:hint="eastAsia"/>
          <w:spacing w:val="8"/>
          <w:sz w:val="32"/>
        </w:rPr>
        <w:t>国土空间规划</w:t>
      </w:r>
      <w:r>
        <w:rPr>
          <w:rFonts w:ascii="仿宋" w:eastAsia="仿宋" w:hAnsi="仿宋" w:cs="宋体" w:hint="eastAsia"/>
          <w:spacing w:val="8"/>
          <w:sz w:val="32"/>
        </w:rPr>
        <w:t>、产业结构布局、城镇发展规划和城镇体系规划、</w:t>
      </w:r>
      <w:r>
        <w:rPr>
          <w:rFonts w:ascii="仿宋" w:eastAsia="仿宋" w:hAnsi="仿宋" w:cs="宋体"/>
          <w:spacing w:val="8"/>
          <w:sz w:val="32"/>
        </w:rPr>
        <w:t>国省干线建</w:t>
      </w:r>
      <w:r>
        <w:rPr>
          <w:rFonts w:ascii="仿宋" w:eastAsia="仿宋" w:hAnsi="仿宋" w:cs="宋体"/>
          <w:spacing w:val="8"/>
          <w:sz w:val="32"/>
        </w:rPr>
        <w:lastRenderedPageBreak/>
        <w:t>设规划</w:t>
      </w:r>
      <w:r>
        <w:rPr>
          <w:rFonts w:ascii="仿宋" w:eastAsia="仿宋" w:hAnsi="仿宋" w:cs="宋体" w:hint="eastAsia"/>
          <w:spacing w:val="8"/>
          <w:sz w:val="32"/>
        </w:rPr>
        <w:t>等有效衔接。全面建成与农业农村现代化发展相适应、与生态环境和乡村文化相协调、安全便捷绿色美丽的农村公路交通运输体系。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2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建成农村公路高质量路网。健全农村公路建设质量安全监管机制，加大农村公路建设质量安全监管力度，确保新、改、</w:t>
      </w:r>
      <w:r>
        <w:rPr>
          <w:rFonts w:ascii="仿宋" w:eastAsia="仿宋" w:hAnsi="仿宋" w:cs="宋体"/>
          <w:spacing w:val="8"/>
          <w:sz w:val="32"/>
        </w:rPr>
        <w:t>扩</w:t>
      </w:r>
      <w:r>
        <w:rPr>
          <w:rFonts w:ascii="仿宋" w:eastAsia="仿宋" w:hAnsi="仿宋" w:cs="宋体" w:hint="eastAsia"/>
          <w:spacing w:val="8"/>
          <w:sz w:val="32"/>
        </w:rPr>
        <w:t>建农村公路一次交工验收合格率达到</w:t>
      </w:r>
      <w:r>
        <w:rPr>
          <w:rFonts w:ascii="仿宋" w:eastAsia="仿宋" w:hAnsi="仿宋" w:cs="宋体" w:hint="eastAsia"/>
          <w:spacing w:val="8"/>
          <w:sz w:val="32"/>
        </w:rPr>
        <w:t>100%</w:t>
      </w:r>
      <w:r>
        <w:rPr>
          <w:rFonts w:ascii="仿宋" w:eastAsia="仿宋" w:hAnsi="仿宋" w:cs="宋体" w:hint="eastAsia"/>
          <w:spacing w:val="8"/>
          <w:sz w:val="32"/>
        </w:rPr>
        <w:t>。加强农村公路安全生命防护工程和危旧桥梁改造建设。完善现有农村公路标志、标牌、标线，增加防护设施，完善农村公路附属设施，有效消除道路安全隐患。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（二）全面管理好农村公路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/>
          <w:spacing w:val="8"/>
          <w:sz w:val="32"/>
        </w:rPr>
        <w:t>3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落实农村公路资金保障。加大农村公路养护资金</w:t>
      </w:r>
      <w:r>
        <w:rPr>
          <w:rFonts w:ascii="仿宋" w:eastAsia="仿宋" w:hAnsi="仿宋" w:cs="宋体"/>
          <w:spacing w:val="8"/>
          <w:sz w:val="32"/>
        </w:rPr>
        <w:t>投入力度，</w:t>
      </w:r>
      <w:r>
        <w:rPr>
          <w:rFonts w:ascii="仿宋" w:eastAsia="仿宋" w:hAnsi="仿宋" w:cs="宋体" w:hint="eastAsia"/>
          <w:spacing w:val="8"/>
          <w:sz w:val="32"/>
        </w:rPr>
        <w:t>区</w:t>
      </w:r>
      <w:r>
        <w:rPr>
          <w:rFonts w:ascii="仿宋" w:eastAsia="仿宋" w:hAnsi="仿宋" w:cs="宋体"/>
          <w:spacing w:val="8"/>
          <w:sz w:val="32"/>
        </w:rPr>
        <w:t>财政投入</w:t>
      </w:r>
      <w:r>
        <w:rPr>
          <w:rFonts w:ascii="仿宋" w:eastAsia="仿宋" w:hAnsi="仿宋" w:cs="宋体" w:hint="eastAsia"/>
          <w:spacing w:val="8"/>
          <w:sz w:val="32"/>
        </w:rPr>
        <w:t>标准</w:t>
      </w:r>
      <w:r>
        <w:rPr>
          <w:rFonts w:ascii="仿宋" w:eastAsia="仿宋" w:hAnsi="仿宋" w:cs="宋体"/>
          <w:spacing w:val="8"/>
          <w:sz w:val="32"/>
        </w:rPr>
        <w:t>不低</w:t>
      </w:r>
      <w:r>
        <w:rPr>
          <w:rFonts w:ascii="仿宋" w:eastAsia="仿宋" w:hAnsi="仿宋" w:cs="宋体"/>
          <w:spacing w:val="8"/>
          <w:sz w:val="32"/>
        </w:rPr>
        <w:t>于市补</w:t>
      </w:r>
      <w:r>
        <w:rPr>
          <w:rFonts w:ascii="仿宋" w:eastAsia="仿宋" w:hAnsi="仿宋" w:cs="宋体" w:hint="eastAsia"/>
          <w:spacing w:val="8"/>
          <w:sz w:val="32"/>
        </w:rPr>
        <w:t>助</w:t>
      </w:r>
      <w:r>
        <w:rPr>
          <w:rFonts w:ascii="仿宋" w:eastAsia="仿宋" w:hAnsi="仿宋" w:cs="宋体"/>
          <w:spacing w:val="8"/>
          <w:sz w:val="32"/>
        </w:rPr>
        <w:t>标准</w:t>
      </w:r>
      <w:r>
        <w:rPr>
          <w:rFonts w:ascii="仿宋" w:eastAsia="仿宋" w:hAnsi="仿宋" w:cs="宋体" w:hint="eastAsia"/>
          <w:spacing w:val="8"/>
          <w:sz w:val="32"/>
        </w:rPr>
        <w:t>，并</w:t>
      </w:r>
      <w:r>
        <w:rPr>
          <w:rFonts w:ascii="仿宋" w:eastAsia="仿宋" w:hAnsi="仿宋" w:cs="宋体"/>
          <w:spacing w:val="8"/>
          <w:sz w:val="32"/>
        </w:rPr>
        <w:t>建立</w:t>
      </w:r>
      <w:r>
        <w:rPr>
          <w:rFonts w:ascii="仿宋" w:eastAsia="仿宋" w:hAnsi="仿宋" w:cs="宋体" w:hint="eastAsia"/>
          <w:spacing w:val="8"/>
          <w:sz w:val="32"/>
        </w:rPr>
        <w:t>与</w:t>
      </w:r>
      <w:r>
        <w:rPr>
          <w:rFonts w:ascii="仿宋" w:eastAsia="仿宋" w:hAnsi="仿宋" w:cs="宋体"/>
          <w:spacing w:val="8"/>
          <w:sz w:val="32"/>
        </w:rPr>
        <w:t>农村公路养护</w:t>
      </w:r>
      <w:r>
        <w:rPr>
          <w:rFonts w:ascii="仿宋" w:eastAsia="仿宋" w:hAnsi="仿宋" w:cs="宋体" w:hint="eastAsia"/>
          <w:spacing w:val="8"/>
          <w:sz w:val="32"/>
        </w:rPr>
        <w:t>成本变化</w:t>
      </w:r>
      <w:r>
        <w:rPr>
          <w:rFonts w:ascii="仿宋" w:eastAsia="仿宋" w:hAnsi="仿宋" w:cs="宋体"/>
          <w:spacing w:val="8"/>
          <w:sz w:val="32"/>
        </w:rPr>
        <w:t>因素相关联的</w:t>
      </w:r>
      <w:r>
        <w:rPr>
          <w:rFonts w:ascii="仿宋" w:eastAsia="仿宋" w:hAnsi="仿宋" w:cs="宋体" w:hint="eastAsia"/>
          <w:spacing w:val="8"/>
          <w:sz w:val="32"/>
        </w:rPr>
        <w:t>农村</w:t>
      </w:r>
      <w:r>
        <w:rPr>
          <w:rFonts w:ascii="仿宋" w:eastAsia="仿宋" w:hAnsi="仿宋" w:cs="宋体"/>
          <w:spacing w:val="8"/>
          <w:sz w:val="32"/>
        </w:rPr>
        <w:t>公路养护投入标准</w:t>
      </w:r>
      <w:r>
        <w:rPr>
          <w:rFonts w:ascii="仿宋" w:eastAsia="仿宋" w:hAnsi="仿宋" w:cs="宋体" w:hint="eastAsia"/>
          <w:spacing w:val="8"/>
          <w:sz w:val="32"/>
        </w:rPr>
        <w:t>的</w:t>
      </w:r>
      <w:r>
        <w:rPr>
          <w:rFonts w:ascii="仿宋" w:eastAsia="仿宋" w:hAnsi="仿宋" w:cs="宋体"/>
          <w:spacing w:val="8"/>
          <w:sz w:val="32"/>
        </w:rPr>
        <w:t>动态调整机制。</w:t>
      </w:r>
      <w:r>
        <w:rPr>
          <w:rFonts w:ascii="仿宋" w:eastAsia="仿宋" w:hAnsi="仿宋" w:cs="宋体" w:hint="eastAsia"/>
          <w:spacing w:val="8"/>
          <w:sz w:val="32"/>
        </w:rPr>
        <w:t>农村公路管理机构运行经费和人员支出</w:t>
      </w:r>
      <w:r>
        <w:rPr>
          <w:rFonts w:ascii="仿宋" w:eastAsia="仿宋" w:hAnsi="仿宋" w:cs="宋体" w:hint="eastAsia"/>
          <w:spacing w:val="8"/>
          <w:sz w:val="32"/>
        </w:rPr>
        <w:t>经费按照现行区编委</w:t>
      </w:r>
      <w:bookmarkStart w:id="0" w:name="_GoBack"/>
      <w:bookmarkEnd w:id="0"/>
      <w:r>
        <w:rPr>
          <w:rFonts w:ascii="仿宋" w:eastAsia="仿宋" w:hAnsi="仿宋" w:cs="宋体" w:hint="eastAsia"/>
          <w:spacing w:val="8"/>
          <w:sz w:val="32"/>
        </w:rPr>
        <w:t>执行文件执行</w:t>
      </w:r>
      <w:r>
        <w:rPr>
          <w:rFonts w:ascii="仿宋" w:eastAsia="仿宋" w:hAnsi="仿宋" w:cs="宋体" w:hint="eastAsia"/>
          <w:spacing w:val="8"/>
          <w:sz w:val="32"/>
        </w:rPr>
        <w:t>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4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加强农村公路路产路权保护。一是建立区有路政员、街道有监管员、</w:t>
      </w:r>
      <w:r>
        <w:rPr>
          <w:rFonts w:ascii="仿宋" w:eastAsia="仿宋" w:hAnsi="仿宋" w:cs="宋体" w:hint="eastAsia"/>
          <w:spacing w:val="8"/>
          <w:sz w:val="32"/>
        </w:rPr>
        <w:t>集体经济组织</w:t>
      </w:r>
      <w:r>
        <w:rPr>
          <w:rFonts w:ascii="仿宋" w:eastAsia="仿宋" w:hAnsi="仿宋" w:cs="宋体" w:hint="eastAsia"/>
          <w:spacing w:val="8"/>
          <w:sz w:val="32"/>
        </w:rPr>
        <w:t>有护路员的路产路权保护队伍；完善爱路护路的乡规民约、村规民约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提高广大群众爱路护路意识。二是落实执法监督主体责任，建立日常监管巡查制度，加强路产路权保护，强化执法工作的配合协调。严厉打击超限超载、非法侵占、破坏沿线设施等各类违法行为。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5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加强农村公路路域环境综合治理。做到路面</w:t>
      </w:r>
      <w:r>
        <w:rPr>
          <w:rFonts w:ascii="仿宋" w:eastAsia="仿宋" w:hAnsi="仿宋" w:cs="宋体" w:hint="eastAsia"/>
          <w:spacing w:val="8"/>
          <w:sz w:val="32"/>
        </w:rPr>
        <w:t>干净整洁、无杂物，边沟排水通畅，无淤积、堵塞，用地范围内</w:t>
      </w:r>
      <w:r>
        <w:rPr>
          <w:rFonts w:ascii="仿宋" w:eastAsia="仿宋" w:hAnsi="仿宋" w:cs="宋体" w:hint="eastAsia"/>
          <w:spacing w:val="8"/>
          <w:sz w:val="32"/>
        </w:rPr>
        <w:lastRenderedPageBreak/>
        <w:t>无乱堆放现象，对道路可视范围内垃圾杂物及绿化、构筑物和废弃物堆放进行监督管理，减少对沿线生态环境的损害，实现农村公路与沿线环境协调发展，提升沿线绿化覆盖率。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6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强化农村公路应急管理。区</w:t>
      </w:r>
      <w:r>
        <w:rPr>
          <w:rFonts w:ascii="仿宋" w:eastAsia="仿宋" w:hAnsi="仿宋" w:cs="宋体"/>
          <w:spacing w:val="8"/>
          <w:sz w:val="32"/>
        </w:rPr>
        <w:t>、街两级</w:t>
      </w:r>
      <w:r>
        <w:rPr>
          <w:rFonts w:ascii="仿宋" w:eastAsia="仿宋" w:hAnsi="仿宋" w:cs="宋体" w:hint="eastAsia"/>
          <w:spacing w:val="8"/>
          <w:sz w:val="32"/>
        </w:rPr>
        <w:t>农村</w:t>
      </w:r>
      <w:r>
        <w:rPr>
          <w:rFonts w:ascii="仿宋" w:eastAsia="仿宋" w:hAnsi="仿宋" w:cs="宋体"/>
          <w:spacing w:val="8"/>
          <w:sz w:val="32"/>
        </w:rPr>
        <w:t>公路主管部门按照职责分工</w:t>
      </w:r>
      <w:r>
        <w:rPr>
          <w:rFonts w:ascii="仿宋" w:eastAsia="仿宋" w:hAnsi="仿宋" w:cs="宋体" w:hint="eastAsia"/>
          <w:spacing w:val="8"/>
          <w:sz w:val="32"/>
        </w:rPr>
        <w:t>制定完善农村公路应急预案，健全农村公路应急管理制度，加大抢险设备投入，扩大农村公路灾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毁保险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的覆盖面，提升灾毁抢通能力。加大日常巡查和隐患排查，加强特殊时段安全管理，确保农村公路安全可靠。加大安全知识培训和宣传，增强群众安全意识。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(</w:t>
      </w:r>
      <w:r>
        <w:rPr>
          <w:rFonts w:ascii="楷体_GB2312" w:eastAsia="楷体_GB2312" w:hAnsi="楷体_GB2312" w:cs="楷体_GB2312" w:hint="eastAsia"/>
          <w:spacing w:val="8"/>
          <w:sz w:val="32"/>
        </w:rPr>
        <w:t>三</w:t>
      </w:r>
      <w:r>
        <w:rPr>
          <w:rFonts w:ascii="楷体_GB2312" w:eastAsia="楷体_GB2312" w:hAnsi="楷体_GB2312" w:cs="楷体_GB2312" w:hint="eastAsia"/>
          <w:spacing w:val="8"/>
          <w:sz w:val="32"/>
        </w:rPr>
        <w:t>)</w:t>
      </w:r>
      <w:r>
        <w:rPr>
          <w:rFonts w:ascii="楷体_GB2312" w:eastAsia="楷体_GB2312" w:hAnsi="楷体_GB2312" w:cs="楷体_GB2312" w:hint="eastAsia"/>
          <w:spacing w:val="8"/>
          <w:sz w:val="32"/>
        </w:rPr>
        <w:t>全面养护好农村公路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leftChars="50" w:left="105"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/>
          <w:spacing w:val="8"/>
          <w:sz w:val="32"/>
        </w:rPr>
        <w:t>7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健全农村公路管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养保障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体系。全面落实区级人民政府的主体责任</w:t>
      </w:r>
      <w:r>
        <w:rPr>
          <w:rFonts w:ascii="仿宋" w:eastAsia="仿宋" w:hAnsi="仿宋" w:cs="宋体" w:hint="eastAsia"/>
          <w:spacing w:val="8"/>
          <w:sz w:val="32"/>
        </w:rPr>
        <w:t>,</w:t>
      </w:r>
      <w:r>
        <w:rPr>
          <w:rFonts w:ascii="仿宋" w:eastAsia="仿宋" w:hAnsi="仿宋" w:cs="宋体" w:hint="eastAsia"/>
          <w:spacing w:val="8"/>
          <w:sz w:val="32"/>
        </w:rPr>
        <w:t>充分</w:t>
      </w:r>
      <w:r>
        <w:rPr>
          <w:rFonts w:ascii="仿宋" w:eastAsia="仿宋" w:hAnsi="仿宋" w:cs="宋体"/>
          <w:spacing w:val="8"/>
          <w:sz w:val="32"/>
        </w:rPr>
        <w:t>发挥区交通</w:t>
      </w:r>
      <w:r>
        <w:rPr>
          <w:rFonts w:ascii="仿宋" w:eastAsia="仿宋" w:hAnsi="仿宋" w:cs="宋体" w:hint="eastAsia"/>
          <w:spacing w:val="8"/>
          <w:sz w:val="32"/>
        </w:rPr>
        <w:t>主管</w:t>
      </w:r>
      <w:r>
        <w:rPr>
          <w:rFonts w:ascii="仿宋" w:eastAsia="仿宋" w:hAnsi="仿宋" w:cs="宋体"/>
          <w:spacing w:val="8"/>
          <w:sz w:val="32"/>
        </w:rPr>
        <w:t>部门的作用，</w:t>
      </w:r>
      <w:r>
        <w:rPr>
          <w:rFonts w:ascii="仿宋" w:eastAsia="仿宋" w:hAnsi="仿宋" w:cs="宋体" w:hint="eastAsia"/>
          <w:spacing w:val="8"/>
          <w:sz w:val="32"/>
        </w:rPr>
        <w:t>明确区运管局、各涉农街道办事处农村公路管理养护权力和责任清单并监督落实。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/>
          <w:spacing w:val="8"/>
          <w:sz w:val="32"/>
        </w:rPr>
        <w:t>8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完善农村公路养护运行机制。统筹建养资源，构建“区级专业队伍养护为主，街、村多元化养护为辅”模式。围绕“有路必养”目标，建立健全适应我区特点的农村公路养护体系。农村公路</w:t>
      </w:r>
      <w:proofErr w:type="gramStart"/>
      <w:r>
        <w:rPr>
          <w:rFonts w:ascii="仿宋" w:eastAsia="仿宋" w:hAnsi="仿宋" w:cs="宋体" w:hint="eastAsia"/>
          <w:spacing w:val="8"/>
          <w:sz w:val="32"/>
        </w:rPr>
        <w:t>列养率</w:t>
      </w:r>
      <w:proofErr w:type="gramEnd"/>
      <w:r>
        <w:rPr>
          <w:rFonts w:ascii="仿宋" w:eastAsia="仿宋" w:hAnsi="仿宋" w:cs="宋体" w:hint="eastAsia"/>
          <w:spacing w:val="8"/>
          <w:sz w:val="32"/>
        </w:rPr>
        <w:t>达</w:t>
      </w:r>
      <w:r>
        <w:rPr>
          <w:rFonts w:ascii="仿宋" w:eastAsia="仿宋" w:hAnsi="仿宋" w:cs="宋体" w:hint="eastAsia"/>
          <w:spacing w:val="8"/>
          <w:sz w:val="32"/>
        </w:rPr>
        <w:t>100%</w:t>
      </w:r>
      <w:r>
        <w:rPr>
          <w:rFonts w:ascii="仿宋" w:eastAsia="仿宋" w:hAnsi="仿宋" w:cs="宋体" w:hint="eastAsia"/>
          <w:spacing w:val="8"/>
          <w:sz w:val="32"/>
        </w:rPr>
        <w:t>，好路率达到</w:t>
      </w:r>
      <w:r>
        <w:rPr>
          <w:rFonts w:ascii="仿宋" w:eastAsia="仿宋" w:hAnsi="仿宋" w:cs="宋体" w:hint="eastAsia"/>
          <w:spacing w:val="8"/>
          <w:sz w:val="32"/>
        </w:rPr>
        <w:t>80%</w:t>
      </w:r>
      <w:r>
        <w:rPr>
          <w:rFonts w:ascii="仿宋" w:eastAsia="仿宋" w:hAnsi="仿宋" w:cs="宋体" w:hint="eastAsia"/>
          <w:spacing w:val="8"/>
          <w:sz w:val="32"/>
        </w:rPr>
        <w:t>以上。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9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建立农村公路科学决策体系。加强日常巡查和病害防治，推进预防性养护，做好日常养护工作。定期组织开展农村公路（桥梁</w:t>
      </w:r>
      <w:r>
        <w:rPr>
          <w:rFonts w:ascii="仿宋" w:eastAsia="仿宋" w:hAnsi="仿宋" w:cs="宋体"/>
          <w:spacing w:val="8"/>
          <w:sz w:val="32"/>
        </w:rPr>
        <w:t>）</w:t>
      </w:r>
      <w:r>
        <w:rPr>
          <w:rFonts w:ascii="仿宋" w:eastAsia="仿宋" w:hAnsi="仿宋" w:cs="宋体" w:hint="eastAsia"/>
          <w:spacing w:val="8"/>
          <w:sz w:val="32"/>
        </w:rPr>
        <w:t>技术状况评定，依据</w:t>
      </w:r>
      <w:r>
        <w:rPr>
          <w:rFonts w:ascii="仿宋" w:eastAsia="仿宋" w:hAnsi="仿宋" w:cs="宋体"/>
          <w:spacing w:val="8"/>
          <w:sz w:val="32"/>
        </w:rPr>
        <w:t>检测数据和维修建议科学编制年度养护计划，</w:t>
      </w:r>
      <w:r>
        <w:rPr>
          <w:rFonts w:ascii="仿宋" w:eastAsia="仿宋" w:hAnsi="仿宋" w:cs="宋体" w:hint="eastAsia"/>
          <w:spacing w:val="8"/>
          <w:sz w:val="32"/>
        </w:rPr>
        <w:t>合理安排农村公路养护工程，</w:t>
      </w:r>
      <w:r>
        <w:rPr>
          <w:rFonts w:ascii="仿宋" w:eastAsia="仿宋" w:hAnsi="仿宋" w:cs="宋体"/>
          <w:spacing w:val="8"/>
          <w:sz w:val="32"/>
        </w:rPr>
        <w:lastRenderedPageBreak/>
        <w:t>使农村公路养护周期进入良性循环。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(</w:t>
      </w:r>
      <w:r>
        <w:rPr>
          <w:rFonts w:ascii="楷体_GB2312" w:eastAsia="楷体_GB2312" w:hAnsi="楷体_GB2312" w:cs="楷体_GB2312" w:hint="eastAsia"/>
          <w:spacing w:val="8"/>
          <w:sz w:val="32"/>
        </w:rPr>
        <w:t>四</w:t>
      </w:r>
      <w:r>
        <w:rPr>
          <w:rFonts w:ascii="楷体_GB2312" w:eastAsia="楷体_GB2312" w:hAnsi="楷体_GB2312" w:cs="楷体_GB2312" w:hint="eastAsia"/>
          <w:spacing w:val="8"/>
          <w:sz w:val="32"/>
        </w:rPr>
        <w:t>)</w:t>
      </w:r>
      <w:r>
        <w:rPr>
          <w:rFonts w:ascii="楷体_GB2312" w:eastAsia="楷体_GB2312" w:hAnsi="楷体_GB2312" w:cs="楷体_GB2312" w:hint="eastAsia"/>
          <w:spacing w:val="8"/>
          <w:sz w:val="32"/>
        </w:rPr>
        <w:t>全面运营好农村公路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" w:eastAsia="仿宋" w:hAnsi="仿宋" w:cs="宋体"/>
          <w:spacing w:val="8"/>
          <w:sz w:val="32"/>
        </w:rPr>
      </w:pPr>
      <w:r>
        <w:rPr>
          <w:rFonts w:ascii="仿宋" w:eastAsia="仿宋" w:hAnsi="仿宋" w:cs="宋体" w:hint="eastAsia"/>
          <w:spacing w:val="8"/>
          <w:sz w:val="32"/>
        </w:rPr>
        <w:t>10</w:t>
      </w:r>
      <w:r>
        <w:rPr>
          <w:rFonts w:ascii="仿宋" w:eastAsia="仿宋" w:hAnsi="仿宋" w:cs="宋体" w:hint="eastAsia"/>
          <w:spacing w:val="8"/>
          <w:sz w:val="32"/>
        </w:rPr>
        <w:t>.</w:t>
      </w:r>
      <w:r>
        <w:rPr>
          <w:rFonts w:ascii="仿宋" w:eastAsia="仿宋" w:hAnsi="仿宋" w:cs="宋体" w:hint="eastAsia"/>
          <w:spacing w:val="8"/>
          <w:sz w:val="32"/>
        </w:rPr>
        <w:t>完</w:t>
      </w:r>
      <w:r>
        <w:rPr>
          <w:rFonts w:ascii="仿宋" w:eastAsia="仿宋" w:hAnsi="仿宋" w:cs="宋体" w:hint="eastAsia"/>
          <w:spacing w:val="8"/>
          <w:sz w:val="32"/>
        </w:rPr>
        <w:t>善优质高效的运输服务体系。不断提高</w:t>
      </w:r>
      <w:r>
        <w:rPr>
          <w:rFonts w:ascii="仿宋" w:eastAsia="仿宋" w:hAnsi="仿宋" w:cs="宋体"/>
          <w:spacing w:val="8"/>
          <w:sz w:val="32"/>
        </w:rPr>
        <w:t>城乡公交服务均等化水平，加大公交运力投入</w:t>
      </w:r>
      <w:r>
        <w:rPr>
          <w:rFonts w:ascii="仿宋" w:eastAsia="仿宋" w:hAnsi="仿宋" w:cs="宋体" w:hint="eastAsia"/>
          <w:spacing w:val="8"/>
          <w:sz w:val="32"/>
        </w:rPr>
        <w:t>，</w:t>
      </w:r>
      <w:r>
        <w:rPr>
          <w:rFonts w:ascii="仿宋" w:eastAsia="仿宋" w:hAnsi="仿宋" w:cs="宋体"/>
          <w:spacing w:val="8"/>
          <w:sz w:val="32"/>
        </w:rPr>
        <w:t>调整优化公交线路，协调推进公交场站建设。</w:t>
      </w:r>
      <w:r>
        <w:rPr>
          <w:rFonts w:ascii="仿宋" w:eastAsia="仿宋" w:hAnsi="仿宋" w:cs="宋体" w:hint="eastAsia"/>
          <w:spacing w:val="8"/>
          <w:sz w:val="32"/>
        </w:rPr>
        <w:t>强化公交</w:t>
      </w:r>
      <w:r>
        <w:rPr>
          <w:rFonts w:ascii="仿宋" w:eastAsia="仿宋" w:hAnsi="仿宋" w:cs="宋体"/>
          <w:spacing w:val="8"/>
          <w:sz w:val="32"/>
        </w:rPr>
        <w:t>同地铁接驳，完善公共交通网络体系，为群众提供</w:t>
      </w:r>
      <w:r>
        <w:rPr>
          <w:rFonts w:ascii="仿宋" w:eastAsia="仿宋" w:hAnsi="仿宋" w:cs="宋体" w:hint="eastAsia"/>
          <w:spacing w:val="8"/>
          <w:sz w:val="32"/>
        </w:rPr>
        <w:t>更加</w:t>
      </w:r>
      <w:r>
        <w:rPr>
          <w:rFonts w:ascii="仿宋" w:eastAsia="仿宋" w:hAnsi="仿宋" w:cs="宋体"/>
          <w:spacing w:val="8"/>
          <w:sz w:val="32"/>
        </w:rPr>
        <w:t>便捷、舒适的公交出行服务。</w:t>
      </w:r>
      <w:r>
        <w:rPr>
          <w:rFonts w:ascii="仿宋" w:eastAsia="仿宋" w:hAnsi="仿宋" w:cs="宋体" w:hint="eastAsia"/>
          <w:spacing w:val="8"/>
          <w:sz w:val="32"/>
        </w:rPr>
        <w:t>完善区街</w:t>
      </w:r>
      <w:r>
        <w:rPr>
          <w:rFonts w:ascii="仿宋" w:eastAsia="仿宋" w:hAnsi="仿宋" w:cs="宋体" w:hint="eastAsia"/>
          <w:spacing w:val="8"/>
          <w:sz w:val="32"/>
        </w:rPr>
        <w:t>集体经济组织</w:t>
      </w:r>
      <w:r>
        <w:rPr>
          <w:rFonts w:ascii="仿宋" w:eastAsia="仿宋" w:hAnsi="仿宋" w:cs="宋体" w:hint="eastAsia"/>
          <w:spacing w:val="8"/>
          <w:sz w:val="32"/>
        </w:rPr>
        <w:t>三级物流节点体系，不断提升农村</w:t>
      </w:r>
      <w:r>
        <w:rPr>
          <w:rFonts w:ascii="仿宋" w:eastAsia="仿宋" w:hAnsi="仿宋" w:cs="宋体" w:hint="eastAsia"/>
          <w:spacing w:val="8"/>
          <w:sz w:val="32"/>
        </w:rPr>
        <w:t>物流服务覆盖率和服务水平。</w:t>
      </w:r>
    </w:p>
    <w:p w:rsidR="00AA1861" w:rsidRDefault="00D2217E">
      <w:pPr>
        <w:pStyle w:val="a7"/>
        <w:spacing w:line="560" w:lineRule="exact"/>
        <w:ind w:left="674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保障措施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spacing w:val="8"/>
          <w:sz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spacing w:val="8"/>
          <w:sz w:val="32"/>
        </w:rPr>
        <w:t>)</w:t>
      </w:r>
      <w:r>
        <w:rPr>
          <w:rFonts w:ascii="楷体_GB2312" w:eastAsia="楷体_GB2312" w:hAnsi="楷体_GB2312" w:cs="楷体_GB2312" w:hint="eastAsia"/>
          <w:spacing w:val="8"/>
          <w:sz w:val="32"/>
        </w:rPr>
        <w:t>强化组织领导，压实主体责任</w:t>
      </w:r>
      <w:r>
        <w:rPr>
          <w:rFonts w:ascii="楷体_GB2312" w:eastAsia="楷体_GB2312" w:hAnsi="楷体_GB2312" w:cs="楷体_GB2312" w:hint="eastAsia"/>
          <w:spacing w:val="8"/>
          <w:sz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充分</w:t>
      </w:r>
      <w:r>
        <w:rPr>
          <w:rFonts w:ascii="仿宋" w:eastAsia="仿宋" w:hAnsi="仿宋" w:cs="仿宋"/>
          <w:sz w:val="32"/>
          <w:szCs w:val="32"/>
        </w:rPr>
        <w:t>发挥区</w:t>
      </w:r>
      <w:r>
        <w:rPr>
          <w:rFonts w:ascii="仿宋" w:eastAsia="仿宋" w:hAnsi="仿宋" w:cs="仿宋" w:hint="eastAsia"/>
          <w:sz w:val="32"/>
          <w:szCs w:val="32"/>
        </w:rPr>
        <w:t>农村公路“路长制”工作领导小组的</w:t>
      </w:r>
      <w:r>
        <w:rPr>
          <w:rFonts w:ascii="仿宋" w:eastAsia="仿宋" w:hAnsi="仿宋" w:cs="仿宋"/>
          <w:sz w:val="32"/>
          <w:szCs w:val="32"/>
        </w:rPr>
        <w:t>作用，</w:t>
      </w:r>
      <w:r>
        <w:rPr>
          <w:rFonts w:ascii="仿宋" w:eastAsia="仿宋" w:hAnsi="仿宋" w:cs="仿宋" w:hint="eastAsia"/>
          <w:sz w:val="32"/>
          <w:szCs w:val="32"/>
        </w:rPr>
        <w:t>压实区街两级农村公路“路长制”实施的主体责任，切实加强农村公路“路长制”实施的组织领导和统筹工作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领导小组</w:t>
      </w:r>
      <w:r>
        <w:rPr>
          <w:rFonts w:ascii="仿宋" w:eastAsia="仿宋" w:hAnsi="仿宋" w:cs="仿宋"/>
          <w:sz w:val="32"/>
          <w:szCs w:val="32"/>
        </w:rPr>
        <w:t>各成员单位</w:t>
      </w:r>
      <w:r>
        <w:rPr>
          <w:rFonts w:ascii="仿宋" w:eastAsia="仿宋" w:hAnsi="仿宋" w:cs="仿宋" w:hint="eastAsia"/>
          <w:sz w:val="32"/>
          <w:szCs w:val="32"/>
        </w:rPr>
        <w:t>要各负其责、密切配合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做到任务清晰、责任明确、落实有力，做好农村公路</w:t>
      </w:r>
      <w:r>
        <w:rPr>
          <w:rFonts w:ascii="仿宋" w:eastAsia="仿宋" w:hAnsi="仿宋" w:cs="仿宋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工作的指导工作。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(</w:t>
      </w:r>
      <w:r>
        <w:rPr>
          <w:rFonts w:ascii="楷体_GB2312" w:eastAsia="楷体_GB2312" w:hAnsi="楷体_GB2312" w:cs="楷体_GB2312" w:hint="eastAsia"/>
          <w:spacing w:val="8"/>
          <w:sz w:val="32"/>
        </w:rPr>
        <w:t>二</w:t>
      </w:r>
      <w:r>
        <w:rPr>
          <w:rFonts w:ascii="楷体_GB2312" w:eastAsia="楷体_GB2312" w:hAnsi="楷体_GB2312" w:cs="楷体_GB2312" w:hint="eastAsia"/>
          <w:spacing w:val="8"/>
          <w:sz w:val="32"/>
        </w:rPr>
        <w:t>)</w:t>
      </w:r>
      <w:r>
        <w:rPr>
          <w:rFonts w:ascii="楷体_GB2312" w:eastAsia="楷体_GB2312" w:hAnsi="楷体_GB2312" w:cs="楷体_GB2312" w:hint="eastAsia"/>
          <w:spacing w:val="8"/>
          <w:sz w:val="32"/>
        </w:rPr>
        <w:t>加强监督检查，严格考核管理</w:t>
      </w:r>
      <w:r>
        <w:rPr>
          <w:rFonts w:ascii="楷体_GB2312" w:eastAsia="楷体_GB2312" w:hAnsi="楷体_GB2312" w:cs="楷体_GB2312" w:hint="eastAsia"/>
          <w:spacing w:val="8"/>
          <w:sz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将农村公路“路长制”工作纳入政府年度绩效考核范围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考核结果作为党政领导干部综合考核评价的重要内容。区级“路长制”办公室履行政府监管职能对区（县）级公路、乡村公路路长制建设进行监督考核工作，定期开展检查督查，督促各责任单位切实履行管理职责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8"/>
          <w:sz w:val="32"/>
        </w:rPr>
        <w:t>(</w:t>
      </w:r>
      <w:r>
        <w:rPr>
          <w:rFonts w:ascii="楷体_GB2312" w:eastAsia="楷体_GB2312" w:hAnsi="楷体_GB2312" w:cs="楷体_GB2312" w:hint="eastAsia"/>
          <w:spacing w:val="8"/>
          <w:sz w:val="32"/>
        </w:rPr>
        <w:t>三</w:t>
      </w:r>
      <w:r>
        <w:rPr>
          <w:rFonts w:ascii="楷体_GB2312" w:eastAsia="楷体_GB2312" w:hAnsi="楷体_GB2312" w:cs="楷体_GB2312" w:hint="eastAsia"/>
          <w:spacing w:val="8"/>
          <w:sz w:val="32"/>
        </w:rPr>
        <w:t>)</w:t>
      </w:r>
      <w:r>
        <w:rPr>
          <w:rFonts w:ascii="楷体_GB2312" w:eastAsia="楷体_GB2312" w:hAnsi="楷体_GB2312" w:cs="楷体_GB2312" w:hint="eastAsia"/>
          <w:spacing w:val="8"/>
          <w:sz w:val="32"/>
        </w:rPr>
        <w:t>健全制度保障，细化职责清单</w:t>
      </w:r>
      <w:r>
        <w:rPr>
          <w:rFonts w:ascii="楷体_GB2312" w:eastAsia="楷体_GB2312" w:hAnsi="楷体_GB2312" w:cs="楷体_GB2312" w:hint="eastAsia"/>
          <w:spacing w:val="8"/>
          <w:sz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细化区、街、</w:t>
      </w:r>
      <w:r>
        <w:rPr>
          <w:rFonts w:ascii="仿宋" w:eastAsia="仿宋" w:hAnsi="仿宋" w:cs="仿宋" w:hint="eastAsia"/>
          <w:sz w:val="32"/>
          <w:szCs w:val="32"/>
        </w:rPr>
        <w:t>集体经济组织</w:t>
      </w:r>
      <w:r>
        <w:rPr>
          <w:rFonts w:ascii="仿宋" w:eastAsia="仿宋" w:hAnsi="仿宋" w:cs="仿宋" w:hint="eastAsia"/>
          <w:sz w:val="32"/>
          <w:szCs w:val="32"/>
        </w:rPr>
        <w:t>三级路长具体职责和责任清单，明确各</w:t>
      </w:r>
      <w:r>
        <w:rPr>
          <w:rFonts w:ascii="仿宋" w:eastAsia="仿宋" w:hAnsi="仿宋" w:cs="仿宋"/>
          <w:sz w:val="32"/>
          <w:szCs w:val="32"/>
        </w:rPr>
        <w:t>职能部门主要任务，</w:t>
      </w:r>
      <w:r>
        <w:rPr>
          <w:rFonts w:ascii="仿宋" w:eastAsia="仿宋" w:hAnsi="仿宋" w:cs="仿宋" w:hint="eastAsia"/>
          <w:sz w:val="32"/>
          <w:szCs w:val="32"/>
        </w:rPr>
        <w:t>强化农村公路信息化建设。各相关部门要按照职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责</w:t>
      </w:r>
      <w:r>
        <w:rPr>
          <w:rFonts w:ascii="仿宋" w:eastAsia="仿宋" w:hAnsi="仿宋" w:cs="仿宋"/>
          <w:sz w:val="32"/>
          <w:szCs w:val="32"/>
        </w:rPr>
        <w:t>分工，全力保障</w:t>
      </w:r>
      <w:r>
        <w:rPr>
          <w:rFonts w:ascii="仿宋" w:eastAsia="仿宋" w:hAnsi="仿宋" w:cs="仿宋" w:hint="eastAsia"/>
          <w:sz w:val="32"/>
          <w:szCs w:val="32"/>
        </w:rPr>
        <w:t>本区</w:t>
      </w:r>
      <w:r>
        <w:rPr>
          <w:rFonts w:ascii="仿宋" w:eastAsia="仿宋" w:hAnsi="仿宋" w:cs="仿宋"/>
          <w:sz w:val="32"/>
          <w:szCs w:val="32"/>
        </w:rPr>
        <w:t>农村公路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路长制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高效运行。</w:t>
      </w:r>
    </w:p>
    <w:p w:rsidR="00AA1861" w:rsidRDefault="00D2217E">
      <w:pPr>
        <w:pStyle w:val="a6"/>
        <w:shd w:val="clear" w:color="auto" w:fill="FFFFFF"/>
        <w:spacing w:beforeAutospacing="0" w:afterAutospacing="0" w:line="560" w:lineRule="exact"/>
        <w:ind w:firstLineChars="200" w:firstLine="672"/>
      </w:pPr>
      <w:r>
        <w:rPr>
          <w:rFonts w:ascii="楷体_GB2312" w:eastAsia="楷体_GB2312" w:hAnsi="楷体_GB2312" w:cs="楷体_GB2312" w:hint="eastAsia"/>
          <w:spacing w:val="8"/>
          <w:sz w:val="32"/>
        </w:rPr>
        <w:t>(</w:t>
      </w:r>
      <w:r>
        <w:rPr>
          <w:rFonts w:ascii="楷体_GB2312" w:eastAsia="楷体_GB2312" w:hAnsi="楷体_GB2312" w:cs="楷体_GB2312" w:hint="eastAsia"/>
          <w:spacing w:val="8"/>
          <w:sz w:val="32"/>
        </w:rPr>
        <w:t>四</w:t>
      </w:r>
      <w:r>
        <w:rPr>
          <w:rFonts w:ascii="楷体_GB2312" w:eastAsia="楷体_GB2312" w:hAnsi="楷体_GB2312" w:cs="楷体_GB2312" w:hint="eastAsia"/>
          <w:spacing w:val="8"/>
          <w:sz w:val="32"/>
        </w:rPr>
        <w:t>)</w:t>
      </w:r>
      <w:r>
        <w:rPr>
          <w:rFonts w:ascii="楷体_GB2312" w:eastAsia="楷体_GB2312" w:hAnsi="楷体_GB2312" w:cs="楷体_GB2312" w:hint="eastAsia"/>
          <w:spacing w:val="8"/>
          <w:sz w:val="32"/>
        </w:rPr>
        <w:t>加强宣传引导，接受社会监督</w:t>
      </w:r>
      <w:r>
        <w:rPr>
          <w:rFonts w:ascii="楷体_GB2312" w:eastAsia="楷体_GB2312" w:hAnsi="楷体_GB2312" w:cs="楷体_GB2312" w:hint="eastAsia"/>
          <w:spacing w:val="8"/>
          <w:sz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积极宣传报道农村公路“路长制”实施情</w:t>
      </w:r>
      <w:r>
        <w:rPr>
          <w:rFonts w:ascii="仿宋" w:eastAsia="仿宋" w:hAnsi="仿宋" w:cs="仿宋" w:hint="eastAsia"/>
          <w:sz w:val="32"/>
          <w:szCs w:val="32"/>
        </w:rPr>
        <w:t>况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总结推广典型经验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营造良好工作氛围。在县道</w:t>
      </w:r>
      <w:r>
        <w:rPr>
          <w:rFonts w:ascii="仿宋" w:eastAsia="仿宋" w:hAnsi="仿宋" w:cs="仿宋"/>
          <w:sz w:val="32"/>
          <w:szCs w:val="32"/>
        </w:rPr>
        <w:t>、乡道、村道各</w:t>
      </w:r>
      <w:r>
        <w:rPr>
          <w:rFonts w:ascii="仿宋" w:eastAsia="仿宋" w:hAnsi="仿宋" w:cs="仿宋" w:hint="eastAsia"/>
          <w:sz w:val="32"/>
          <w:szCs w:val="32"/>
        </w:rPr>
        <w:t>路段显著位置设置农村公路“路长制”公示牌</w:t>
      </w:r>
      <w:r>
        <w:rPr>
          <w:rFonts w:ascii="仿宋" w:eastAsia="仿宋" w:hAnsi="仿宋" w:cs="仿宋" w:hint="eastAsia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sz w:val="32"/>
          <w:szCs w:val="32"/>
        </w:rPr>
        <w:t>标明路长</w:t>
      </w:r>
      <w:r>
        <w:rPr>
          <w:rFonts w:ascii="仿宋" w:eastAsia="仿宋" w:hAnsi="仿宋" w:cs="仿宋"/>
          <w:sz w:val="32"/>
          <w:szCs w:val="32"/>
        </w:rPr>
        <w:t>和管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养人员信息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、公路概况、路长职责、监督电话等内容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自觉接受社会监督。</w:t>
      </w:r>
      <w:r>
        <w:t xml:space="preserve"> </w:t>
      </w:r>
    </w:p>
    <w:p w:rsidR="00AA1861" w:rsidRDefault="00D2217E">
      <w:pPr>
        <w:spacing w:line="560" w:lineRule="exact"/>
        <w:ind w:firstLineChars="200" w:firstLine="420"/>
      </w:pPr>
      <w:r>
        <w:tab/>
        <w:t xml:space="preserve">                                        </w:t>
      </w:r>
    </w:p>
    <w:p w:rsidR="00AA1861" w:rsidRDefault="00AA1861">
      <w:pPr>
        <w:spacing w:line="560" w:lineRule="exact"/>
        <w:ind w:firstLineChars="200" w:firstLine="420"/>
      </w:pPr>
    </w:p>
    <w:p w:rsidR="00AA1861" w:rsidRDefault="00AA1861">
      <w:pPr>
        <w:spacing w:line="560" w:lineRule="exact"/>
        <w:ind w:firstLineChars="200" w:firstLine="420"/>
      </w:pPr>
    </w:p>
    <w:p w:rsidR="00AA1861" w:rsidRDefault="00D2217E">
      <w:pPr>
        <w:spacing w:line="560" w:lineRule="exact"/>
        <w:ind w:firstLineChars="200" w:firstLine="420"/>
        <w:jc w:val="right"/>
        <w:rPr>
          <w:rFonts w:ascii="仿宋" w:eastAsia="仿宋" w:hAnsi="仿宋" w:cs="仿宋"/>
          <w:sz w:val="32"/>
          <w:szCs w:val="32"/>
        </w:rPr>
      </w:pPr>
      <w: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A1861" w:rsidSect="00AA18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61" w:rsidRDefault="00AA1861" w:rsidP="00AA1861">
      <w:r>
        <w:separator/>
      </w:r>
    </w:p>
  </w:endnote>
  <w:endnote w:type="continuationSeparator" w:id="1">
    <w:p w:rsidR="00AA1861" w:rsidRDefault="00AA1861" w:rsidP="00AA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054404"/>
    </w:sdtPr>
    <w:sdtContent>
      <w:p w:rsidR="00AA1861" w:rsidRDefault="00AA1861">
        <w:pPr>
          <w:pStyle w:val="a4"/>
          <w:jc w:val="center"/>
        </w:pPr>
        <w:r>
          <w:fldChar w:fldCharType="begin"/>
        </w:r>
        <w:r w:rsidR="00D2217E">
          <w:instrText>PAGE   \* MERGEFORMAT</w:instrText>
        </w:r>
        <w:r>
          <w:fldChar w:fldCharType="separate"/>
        </w:r>
        <w:r w:rsidR="00D2217E" w:rsidRPr="00D2217E">
          <w:rPr>
            <w:noProof/>
            <w:lang w:val="zh-CN"/>
          </w:rPr>
          <w:t>1</w:t>
        </w:r>
        <w:r>
          <w:fldChar w:fldCharType="end"/>
        </w:r>
      </w:p>
    </w:sdtContent>
  </w:sdt>
  <w:p w:rsidR="00AA1861" w:rsidRDefault="00AA18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61" w:rsidRDefault="00AA1861" w:rsidP="00AA1861">
      <w:r>
        <w:separator/>
      </w:r>
    </w:p>
  </w:footnote>
  <w:footnote w:type="continuationSeparator" w:id="1">
    <w:p w:rsidR="00AA1861" w:rsidRDefault="00AA1861" w:rsidP="00AA1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F0E"/>
    <w:rsid w:val="8F6EB2E6"/>
    <w:rsid w:val="97D8DF54"/>
    <w:rsid w:val="98E69C41"/>
    <w:rsid w:val="AFBB7FF0"/>
    <w:rsid w:val="BF2729B3"/>
    <w:rsid w:val="CFCEABBE"/>
    <w:rsid w:val="EEFB2DB8"/>
    <w:rsid w:val="F5FF150C"/>
    <w:rsid w:val="F78C5436"/>
    <w:rsid w:val="F9E63606"/>
    <w:rsid w:val="F9FA6A56"/>
    <w:rsid w:val="FFFF0BC6"/>
    <w:rsid w:val="00003030"/>
    <w:rsid w:val="0001538B"/>
    <w:rsid w:val="00015611"/>
    <w:rsid w:val="00017C10"/>
    <w:rsid w:val="00053A3D"/>
    <w:rsid w:val="00056CE8"/>
    <w:rsid w:val="00057EBD"/>
    <w:rsid w:val="000766BD"/>
    <w:rsid w:val="000A15D4"/>
    <w:rsid w:val="000A1878"/>
    <w:rsid w:val="000B1935"/>
    <w:rsid w:val="000C6AD0"/>
    <w:rsid w:val="000D37AF"/>
    <w:rsid w:val="000F46C8"/>
    <w:rsid w:val="00107DEF"/>
    <w:rsid w:val="00110359"/>
    <w:rsid w:val="001253BD"/>
    <w:rsid w:val="00125653"/>
    <w:rsid w:val="0012675E"/>
    <w:rsid w:val="0013550A"/>
    <w:rsid w:val="0014094A"/>
    <w:rsid w:val="001433F0"/>
    <w:rsid w:val="00167099"/>
    <w:rsid w:val="00182726"/>
    <w:rsid w:val="00186652"/>
    <w:rsid w:val="001A722E"/>
    <w:rsid w:val="001B079A"/>
    <w:rsid w:val="001B589B"/>
    <w:rsid w:val="001C2174"/>
    <w:rsid w:val="001E0E82"/>
    <w:rsid w:val="001E23EC"/>
    <w:rsid w:val="001E6BB6"/>
    <w:rsid w:val="001F3EBC"/>
    <w:rsid w:val="002458E9"/>
    <w:rsid w:val="00245EB7"/>
    <w:rsid w:val="00246B83"/>
    <w:rsid w:val="00261488"/>
    <w:rsid w:val="002805C8"/>
    <w:rsid w:val="00280F46"/>
    <w:rsid w:val="002B6FD6"/>
    <w:rsid w:val="002C1A96"/>
    <w:rsid w:val="002C6CAD"/>
    <w:rsid w:val="002D2FAC"/>
    <w:rsid w:val="002D5AA8"/>
    <w:rsid w:val="002E181E"/>
    <w:rsid w:val="002F61DE"/>
    <w:rsid w:val="00306C0D"/>
    <w:rsid w:val="00310CFE"/>
    <w:rsid w:val="00322A74"/>
    <w:rsid w:val="00335AD2"/>
    <w:rsid w:val="003508C7"/>
    <w:rsid w:val="00362711"/>
    <w:rsid w:val="00367285"/>
    <w:rsid w:val="003837E0"/>
    <w:rsid w:val="003A1E94"/>
    <w:rsid w:val="003F205E"/>
    <w:rsid w:val="0040330C"/>
    <w:rsid w:val="004116E0"/>
    <w:rsid w:val="004277AF"/>
    <w:rsid w:val="00434F3F"/>
    <w:rsid w:val="00444961"/>
    <w:rsid w:val="00447210"/>
    <w:rsid w:val="00457FA3"/>
    <w:rsid w:val="004732BA"/>
    <w:rsid w:val="0049057A"/>
    <w:rsid w:val="00491245"/>
    <w:rsid w:val="004928ED"/>
    <w:rsid w:val="004A1BF8"/>
    <w:rsid w:val="004A5EC3"/>
    <w:rsid w:val="004E41B1"/>
    <w:rsid w:val="004F5BC8"/>
    <w:rsid w:val="00502322"/>
    <w:rsid w:val="00503DB3"/>
    <w:rsid w:val="00504FC8"/>
    <w:rsid w:val="00517D3F"/>
    <w:rsid w:val="00525206"/>
    <w:rsid w:val="00540A4F"/>
    <w:rsid w:val="00545BA4"/>
    <w:rsid w:val="005505F8"/>
    <w:rsid w:val="005608BA"/>
    <w:rsid w:val="00565013"/>
    <w:rsid w:val="00566FFD"/>
    <w:rsid w:val="005A4633"/>
    <w:rsid w:val="005B07AF"/>
    <w:rsid w:val="005E6BB8"/>
    <w:rsid w:val="005E74C3"/>
    <w:rsid w:val="005F4348"/>
    <w:rsid w:val="005F60B6"/>
    <w:rsid w:val="00602206"/>
    <w:rsid w:val="00616CBC"/>
    <w:rsid w:val="0065172C"/>
    <w:rsid w:val="00656472"/>
    <w:rsid w:val="00690618"/>
    <w:rsid w:val="006C081A"/>
    <w:rsid w:val="006C3CCD"/>
    <w:rsid w:val="006F139D"/>
    <w:rsid w:val="006F168D"/>
    <w:rsid w:val="007070C3"/>
    <w:rsid w:val="007208AC"/>
    <w:rsid w:val="0077374F"/>
    <w:rsid w:val="0077544E"/>
    <w:rsid w:val="00786890"/>
    <w:rsid w:val="007901F3"/>
    <w:rsid w:val="00792392"/>
    <w:rsid w:val="007A21A1"/>
    <w:rsid w:val="007A3026"/>
    <w:rsid w:val="007A3CA5"/>
    <w:rsid w:val="007A79AF"/>
    <w:rsid w:val="007C4F01"/>
    <w:rsid w:val="007C5CE4"/>
    <w:rsid w:val="007D3B66"/>
    <w:rsid w:val="007D7B0E"/>
    <w:rsid w:val="007E0AC6"/>
    <w:rsid w:val="007E4E90"/>
    <w:rsid w:val="007F168B"/>
    <w:rsid w:val="00807A04"/>
    <w:rsid w:val="008116B7"/>
    <w:rsid w:val="0084012E"/>
    <w:rsid w:val="008511A7"/>
    <w:rsid w:val="008A0440"/>
    <w:rsid w:val="008D2EBB"/>
    <w:rsid w:val="008E4A6A"/>
    <w:rsid w:val="00931B4B"/>
    <w:rsid w:val="009677D3"/>
    <w:rsid w:val="009749D8"/>
    <w:rsid w:val="00977E8E"/>
    <w:rsid w:val="00981F0E"/>
    <w:rsid w:val="009822A0"/>
    <w:rsid w:val="00985D2B"/>
    <w:rsid w:val="009A17B0"/>
    <w:rsid w:val="009A4A8F"/>
    <w:rsid w:val="009B40D9"/>
    <w:rsid w:val="009B433D"/>
    <w:rsid w:val="009C41CD"/>
    <w:rsid w:val="009D7A23"/>
    <w:rsid w:val="009F15EB"/>
    <w:rsid w:val="00A05FDA"/>
    <w:rsid w:val="00A17062"/>
    <w:rsid w:val="00A23D25"/>
    <w:rsid w:val="00A249E7"/>
    <w:rsid w:val="00A4253F"/>
    <w:rsid w:val="00A564A4"/>
    <w:rsid w:val="00AA1861"/>
    <w:rsid w:val="00AA465B"/>
    <w:rsid w:val="00AA743C"/>
    <w:rsid w:val="00AB28C6"/>
    <w:rsid w:val="00AC12A7"/>
    <w:rsid w:val="00AD0AA4"/>
    <w:rsid w:val="00AD214C"/>
    <w:rsid w:val="00AD2DEE"/>
    <w:rsid w:val="00AE56BA"/>
    <w:rsid w:val="00B41E05"/>
    <w:rsid w:val="00B819DC"/>
    <w:rsid w:val="00B94643"/>
    <w:rsid w:val="00B9753A"/>
    <w:rsid w:val="00BA6858"/>
    <w:rsid w:val="00BD2C11"/>
    <w:rsid w:val="00C157EA"/>
    <w:rsid w:val="00C348B9"/>
    <w:rsid w:val="00C61415"/>
    <w:rsid w:val="00C72CED"/>
    <w:rsid w:val="00C84C16"/>
    <w:rsid w:val="00CD024C"/>
    <w:rsid w:val="00CD6886"/>
    <w:rsid w:val="00D024AD"/>
    <w:rsid w:val="00D13EB8"/>
    <w:rsid w:val="00D2217E"/>
    <w:rsid w:val="00D36655"/>
    <w:rsid w:val="00D74D9D"/>
    <w:rsid w:val="00DA46AE"/>
    <w:rsid w:val="00DC3776"/>
    <w:rsid w:val="00DD7A44"/>
    <w:rsid w:val="00DE051B"/>
    <w:rsid w:val="00E147A4"/>
    <w:rsid w:val="00E16961"/>
    <w:rsid w:val="00E17B43"/>
    <w:rsid w:val="00E20AE8"/>
    <w:rsid w:val="00E26454"/>
    <w:rsid w:val="00E345B2"/>
    <w:rsid w:val="00E41ECA"/>
    <w:rsid w:val="00E4216F"/>
    <w:rsid w:val="00E62C17"/>
    <w:rsid w:val="00E81C76"/>
    <w:rsid w:val="00EA1494"/>
    <w:rsid w:val="00EA3A6F"/>
    <w:rsid w:val="00EB319C"/>
    <w:rsid w:val="00ED0D7F"/>
    <w:rsid w:val="00ED1CDF"/>
    <w:rsid w:val="00ED1E3B"/>
    <w:rsid w:val="00ED2551"/>
    <w:rsid w:val="00EF28EF"/>
    <w:rsid w:val="00F1141A"/>
    <w:rsid w:val="00F23534"/>
    <w:rsid w:val="00F24ACE"/>
    <w:rsid w:val="00F432E4"/>
    <w:rsid w:val="00F6632E"/>
    <w:rsid w:val="00F72074"/>
    <w:rsid w:val="00F80A01"/>
    <w:rsid w:val="00FA7C61"/>
    <w:rsid w:val="00FB264E"/>
    <w:rsid w:val="00FC4ED8"/>
    <w:rsid w:val="00FC70C4"/>
    <w:rsid w:val="00FD5626"/>
    <w:rsid w:val="00FD62D3"/>
    <w:rsid w:val="3FFA2FD1"/>
    <w:rsid w:val="5EF70FD6"/>
    <w:rsid w:val="77DEC637"/>
    <w:rsid w:val="7BFBA23D"/>
    <w:rsid w:val="7CB79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1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AA1861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AA18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1861"/>
    <w:rPr>
      <w:sz w:val="18"/>
      <w:szCs w:val="18"/>
    </w:rPr>
  </w:style>
  <w:style w:type="character" w:customStyle="1" w:styleId="15">
    <w:name w:val="15"/>
    <w:basedOn w:val="a0"/>
    <w:qFormat/>
    <w:rsid w:val="00AA1861"/>
    <w:rPr>
      <w:rFonts w:ascii="等线" w:eastAsia="等线" w:hAnsi="等线" w:hint="eastAsia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186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A18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63</cp:revision>
  <cp:lastPrinted>2020-11-05T06:15:00Z</cp:lastPrinted>
  <dcterms:created xsi:type="dcterms:W3CDTF">2020-09-19T00:46:00Z</dcterms:created>
  <dcterms:modified xsi:type="dcterms:W3CDTF">2022-06-08T08:34:00Z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