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79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小标宋简体" w:hAnsi="Cambria" w:eastAsia="方正小标宋简体" w:cs="方正小标宋简体"/>
          <w:b w:val="0"/>
          <w:bCs w:val="0"/>
          <w:kern w:val="2"/>
          <w:sz w:val="44"/>
          <w:szCs w:val="44"/>
          <w:lang w:val="en-US" w:eastAsia="zh-CN" w:bidi="ar-SA"/>
        </w:rPr>
      </w:pPr>
      <w:r>
        <w:rPr>
          <w:rFonts w:hint="eastAsia" w:ascii="方正小标宋简体" w:hAnsi="Cambria" w:eastAsia="方正小标宋简体" w:cs="方正小标宋简体"/>
          <w:b w:val="0"/>
          <w:bCs w:val="0"/>
          <w:kern w:val="2"/>
          <w:sz w:val="44"/>
          <w:szCs w:val="44"/>
          <w:lang w:val="en-US" w:eastAsia="zh-CN" w:bidi="ar-SA"/>
        </w:rPr>
        <w:t>关于东丽区公布社会事务进校园专项整治工作投诉举报电话和邮箱的公告</w:t>
      </w:r>
      <w:bookmarkStart w:id="0" w:name="_GoBack"/>
      <w:bookmarkEnd w:id="0"/>
    </w:p>
    <w:p w14:paraId="0CCD3AC0">
      <w:pPr>
        <w:spacing w:line="560" w:lineRule="exact"/>
        <w:ind w:firstLine="640" w:firstLineChars="200"/>
        <w:rPr>
          <w:rFonts w:hint="eastAsia" w:ascii="仿宋_GB2312" w:hAnsi="Calibri" w:eastAsia="仿宋_GB2312" w:cs="Times New Roman"/>
          <w:sz w:val="32"/>
          <w:szCs w:val="32"/>
          <w:lang w:val="en-US" w:eastAsia="zh-CN"/>
        </w:rPr>
      </w:pPr>
    </w:p>
    <w:p w14:paraId="23B6C867">
      <w:pPr>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为切实减轻我区中小学教师负担，进一步营造教育教学良好氛围，严格清理规范涉中小学教育教学无关事项，确保中小学教师潜心教书、静心育人，自即日起至2024年7月期间，启动实施我区社会事务进校园专项整治工作。为充分发挥社会监督作用，畅通师生、家长等投诉举报途径，确保专项整治成效，现向社会公布我区社会事务进校园专项整治工作投诉举报电话和邮箱。投诉举报要求有具体线索材料，以个人名义反映的应实名，单位提出的，应明确具体联系人和联系方式。</w:t>
      </w:r>
    </w:p>
    <w:p w14:paraId="41FA8E7E">
      <w:pPr>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投诉电话：022-24391225  </w:t>
      </w:r>
    </w:p>
    <w:p w14:paraId="598A87A8">
      <w:pPr>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邮箱：</w:t>
      </w:r>
      <w:r>
        <w:rPr>
          <w:rFonts w:hint="eastAsia" w:ascii="仿宋_GB2312" w:hAnsi="Calibri" w:eastAsia="仿宋_GB2312" w:cs="Times New Roman"/>
          <w:sz w:val="32"/>
          <w:szCs w:val="32"/>
          <w:lang w:val="en-US" w:eastAsia="zh-CN"/>
        </w:rPr>
        <w:fldChar w:fldCharType="begin"/>
      </w:r>
      <w:r>
        <w:rPr>
          <w:rFonts w:hint="eastAsia" w:ascii="仿宋_GB2312" w:hAnsi="Calibri" w:eastAsia="仿宋_GB2312" w:cs="Times New Roman"/>
          <w:sz w:val="32"/>
          <w:szCs w:val="32"/>
          <w:lang w:val="en-US" w:eastAsia="zh-CN"/>
        </w:rPr>
        <w:instrText xml:space="preserve"> HYPERLINK "mailto:dlqjyj01@tj.gov.cn" </w:instrText>
      </w:r>
      <w:r>
        <w:rPr>
          <w:rFonts w:hint="eastAsia" w:ascii="仿宋_GB2312" w:hAnsi="Calibri" w:eastAsia="仿宋_GB2312" w:cs="Times New Roman"/>
          <w:sz w:val="32"/>
          <w:szCs w:val="32"/>
          <w:lang w:val="en-US" w:eastAsia="zh-CN"/>
        </w:rPr>
        <w:fldChar w:fldCharType="separate"/>
      </w:r>
      <w:r>
        <w:rPr>
          <w:rStyle w:val="8"/>
          <w:rFonts w:hint="eastAsia" w:ascii="仿宋_GB2312" w:hAnsi="Calibri" w:eastAsia="仿宋_GB2312" w:cs="Times New Roman"/>
          <w:sz w:val="32"/>
          <w:szCs w:val="32"/>
          <w:lang w:val="en-US" w:eastAsia="zh-CN"/>
        </w:rPr>
        <w:t>dlqjyj01@tj.gov.cn</w:t>
      </w:r>
      <w:r>
        <w:rPr>
          <w:rFonts w:hint="eastAsia" w:ascii="仿宋_GB2312" w:hAnsi="Calibri" w:eastAsia="仿宋_GB2312" w:cs="Times New Roman"/>
          <w:sz w:val="32"/>
          <w:szCs w:val="32"/>
          <w:lang w:val="en-US" w:eastAsia="zh-CN"/>
        </w:rPr>
        <w:fldChar w:fldCharType="end"/>
      </w:r>
    </w:p>
    <w:p w14:paraId="2E317127">
      <w:pPr>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投诉举报电话受理时间为工作日上午9:00—11:30，下午14:00—17:00。</w:t>
      </w:r>
    </w:p>
    <w:p w14:paraId="69A509AC">
      <w:pPr>
        <w:spacing w:line="560" w:lineRule="exact"/>
        <w:ind w:firstLine="640" w:firstLineChars="200"/>
        <w:rPr>
          <w:rFonts w:hint="eastAsia" w:ascii="仿宋_GB2312" w:hAnsi="Calibri" w:eastAsia="仿宋_GB2312" w:cs="Times New Roman"/>
          <w:sz w:val="32"/>
          <w:szCs w:val="32"/>
          <w:lang w:val="en-US" w:eastAsia="zh-CN"/>
        </w:rPr>
      </w:pPr>
    </w:p>
    <w:p w14:paraId="2EE934A9">
      <w:pPr>
        <w:spacing w:line="560" w:lineRule="exact"/>
        <w:ind w:firstLine="640" w:firstLineChars="200"/>
        <w:jc w:val="righ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天津市东丽区教育局</w:t>
      </w:r>
    </w:p>
    <w:p w14:paraId="765AA21F">
      <w:pPr>
        <w:spacing w:line="560" w:lineRule="exact"/>
        <w:ind w:firstLine="5760" w:firstLineChars="18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2024年6月26日</w:t>
      </w:r>
    </w:p>
    <w:p w14:paraId="5BD26DE4">
      <w:pPr>
        <w:spacing w:line="560" w:lineRule="exact"/>
        <w:ind w:firstLine="640" w:firstLineChars="200"/>
        <w:rPr>
          <w:rFonts w:hint="eastAsia" w:ascii="仿宋_GB2312" w:hAnsi="Calibri"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5B602CF8"/>
    <w:rsid w:val="06C668C0"/>
    <w:rsid w:val="5B602CF8"/>
    <w:rsid w:val="68AD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334</Characters>
  <Lines>0</Lines>
  <Paragraphs>0</Paragraphs>
  <TotalTime>36</TotalTime>
  <ScaleCrop>false</ScaleCrop>
  <LinksUpToDate>false</LinksUpToDate>
  <CharactersWithSpaces>336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2024-06-26T07:02:00Z</dcterms:created>
  <dc:creator>笔记天天向上</dc:creator>
  <cp:lastModifiedBy>张鱼小婉子</cp:lastModifiedBy>
  <cp:lastPrinted>2024-06-26T07:17:00Z</cp:lastPrinted>
  <dcterms:modified xsi:type="dcterms:W3CDTF">2024-06-26T09:55:46Z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C4DF8CCC60EF49E9A7576742586544F0_13</vt:lpwstr>
  </property>
</Properties>
</file>