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7F66E">
      <w:pPr>
        <w:spacing w:line="360" w:lineRule="exact"/>
        <w:jc w:val="center"/>
        <w:rPr>
          <w:rFonts w:hint="eastAsia"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丽泽小学202</w:t>
      </w:r>
      <w:r>
        <w:rPr>
          <w:rFonts w:hint="eastAsia" w:ascii="方正小标宋简体" w:hAnsi="方正小标宋简体" w:eastAsia="方正小标宋简体" w:cs="方正小标宋简体"/>
          <w:b/>
          <w:color w:val="000000"/>
          <w:sz w:val="32"/>
          <w:szCs w:val="32"/>
          <w:lang w:val="en-US" w:eastAsia="zh-CN"/>
        </w:rPr>
        <w:t>4</w:t>
      </w:r>
      <w:r>
        <w:rPr>
          <w:rFonts w:hint="eastAsia" w:ascii="方正小标宋简体" w:hAnsi="方正小标宋简体" w:eastAsia="方正小标宋简体" w:cs="方正小标宋简体"/>
          <w:b/>
          <w:color w:val="000000"/>
          <w:sz w:val="32"/>
          <w:szCs w:val="32"/>
        </w:rPr>
        <w:t>年一年级招生简章</w:t>
      </w:r>
    </w:p>
    <w:p w14:paraId="16F939F3">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lang w:eastAsia="zh-CN"/>
        </w:rPr>
        <w:t>依据《教育部办公厅关于开展义务教育阳光招生专项行动（</w:t>
      </w:r>
      <w:r>
        <w:rPr>
          <w:rFonts w:hint="eastAsia" w:cs="宋体" w:asciiTheme="minorEastAsia" w:hAnsiTheme="minorEastAsia" w:eastAsiaTheme="minorEastAsia"/>
          <w:color w:val="323232"/>
          <w:kern w:val="0"/>
          <w:szCs w:val="21"/>
          <w:lang w:val="en-US" w:eastAsia="zh-CN"/>
        </w:rPr>
        <w:t>2024</w:t>
      </w:r>
      <w:r>
        <w:rPr>
          <w:rFonts w:hint="eastAsia" w:cs="宋体" w:asciiTheme="minorEastAsia" w:hAnsiTheme="minorEastAsia" w:eastAsiaTheme="minorEastAsia"/>
          <w:color w:val="323232"/>
          <w:kern w:val="0"/>
          <w:szCs w:val="21"/>
          <w:lang w:eastAsia="zh-CN"/>
        </w:rPr>
        <w:t>）的通知》及</w:t>
      </w:r>
      <w:r>
        <w:rPr>
          <w:rFonts w:hint="eastAsia" w:cs="宋体" w:asciiTheme="minorEastAsia" w:hAnsiTheme="minorEastAsia" w:eastAsiaTheme="minorEastAsia"/>
          <w:color w:val="323232"/>
          <w:kern w:val="0"/>
          <w:szCs w:val="21"/>
        </w:rPr>
        <w:t>《市教委关于做好202</w:t>
      </w:r>
      <w:r>
        <w:rPr>
          <w:rFonts w:hint="eastAsia" w:cs="宋体" w:asciiTheme="minorEastAsia" w:hAnsiTheme="minorEastAsia" w:eastAsiaTheme="minorEastAsia"/>
          <w:color w:val="323232"/>
          <w:kern w:val="0"/>
          <w:szCs w:val="21"/>
          <w:lang w:val="en-US" w:eastAsia="zh-CN"/>
        </w:rPr>
        <w:t>4</w:t>
      </w:r>
      <w:r>
        <w:rPr>
          <w:rFonts w:hint="eastAsia" w:cs="宋体" w:asciiTheme="minorEastAsia" w:hAnsiTheme="minorEastAsia" w:eastAsiaTheme="minorEastAsia"/>
          <w:color w:val="323232"/>
          <w:kern w:val="0"/>
          <w:szCs w:val="21"/>
        </w:rPr>
        <w:t>年天津市义务教育阶段学校招生入学工作的指导意见》</w:t>
      </w:r>
      <w:r>
        <w:rPr>
          <w:rFonts w:hint="eastAsia" w:cs="宋体" w:asciiTheme="minorEastAsia" w:hAnsiTheme="minorEastAsia" w:eastAsiaTheme="minorEastAsia"/>
          <w:color w:val="323232"/>
          <w:kern w:val="0"/>
          <w:szCs w:val="21"/>
          <w:lang w:eastAsia="zh-CN"/>
        </w:rPr>
        <w:t>（</w:t>
      </w:r>
      <w:r>
        <w:rPr>
          <w:rFonts w:hint="eastAsia" w:cs="宋体" w:asciiTheme="minorEastAsia" w:hAnsiTheme="minorEastAsia" w:eastAsiaTheme="minorEastAsia"/>
          <w:color w:val="323232"/>
          <w:kern w:val="0"/>
          <w:szCs w:val="21"/>
          <w:lang w:val="en-US" w:eastAsia="zh-CN"/>
        </w:rPr>
        <w:t>津教政〔2024〕7号）和</w:t>
      </w:r>
      <w:r>
        <w:rPr>
          <w:rFonts w:hint="eastAsia" w:cs="宋体" w:asciiTheme="minorEastAsia" w:hAnsiTheme="minorEastAsia" w:eastAsiaTheme="minorEastAsia"/>
          <w:color w:val="323232"/>
          <w:kern w:val="0"/>
          <w:szCs w:val="21"/>
        </w:rPr>
        <w:t>《</w:t>
      </w:r>
      <w:r>
        <w:rPr>
          <w:rFonts w:hint="eastAsia" w:cs="宋体" w:asciiTheme="minorEastAsia" w:hAnsiTheme="minorEastAsia" w:eastAsiaTheme="minorEastAsia"/>
          <w:color w:val="323232"/>
          <w:kern w:val="0"/>
          <w:szCs w:val="21"/>
          <w:lang w:eastAsia="zh-CN"/>
        </w:rPr>
        <w:t>202</w:t>
      </w:r>
      <w:r>
        <w:rPr>
          <w:rFonts w:hint="eastAsia" w:cs="宋体" w:asciiTheme="minorEastAsia" w:hAnsiTheme="minorEastAsia" w:eastAsiaTheme="minorEastAsia"/>
          <w:color w:val="323232"/>
          <w:kern w:val="0"/>
          <w:szCs w:val="21"/>
          <w:lang w:val="en-US" w:eastAsia="zh-CN"/>
        </w:rPr>
        <w:t>4</w:t>
      </w:r>
      <w:r>
        <w:rPr>
          <w:rFonts w:hint="eastAsia" w:cs="宋体" w:asciiTheme="minorEastAsia" w:hAnsiTheme="minorEastAsia" w:eastAsiaTheme="minorEastAsia"/>
          <w:color w:val="323232"/>
          <w:kern w:val="0"/>
          <w:szCs w:val="21"/>
        </w:rPr>
        <w:t>年</w:t>
      </w:r>
      <w:r>
        <w:rPr>
          <w:rFonts w:hint="eastAsia" w:cs="宋体" w:asciiTheme="minorEastAsia" w:hAnsiTheme="minorEastAsia" w:eastAsiaTheme="minorEastAsia"/>
          <w:color w:val="323232"/>
          <w:kern w:val="0"/>
          <w:szCs w:val="21"/>
          <w:lang w:eastAsia="zh-CN"/>
        </w:rPr>
        <w:t>天津市</w:t>
      </w:r>
      <w:r>
        <w:rPr>
          <w:rFonts w:hint="eastAsia" w:cs="宋体" w:asciiTheme="minorEastAsia" w:hAnsiTheme="minorEastAsia" w:eastAsiaTheme="minorEastAsia"/>
          <w:color w:val="323232"/>
          <w:kern w:val="0"/>
          <w:szCs w:val="21"/>
        </w:rPr>
        <w:t>东丽区小学招生入学工作实施方案》</w:t>
      </w:r>
      <w:r>
        <w:rPr>
          <w:rFonts w:hint="eastAsia" w:cs="宋体" w:asciiTheme="minorEastAsia" w:hAnsiTheme="minorEastAsia" w:eastAsiaTheme="minorEastAsia"/>
          <w:color w:val="323232"/>
          <w:kern w:val="0"/>
          <w:szCs w:val="21"/>
          <w:lang w:val="en-US" w:eastAsia="zh-CN"/>
        </w:rPr>
        <w:t>的</w:t>
      </w:r>
      <w:r>
        <w:rPr>
          <w:rFonts w:hint="eastAsia" w:cs="宋体" w:asciiTheme="minorEastAsia" w:hAnsiTheme="minorEastAsia" w:eastAsiaTheme="minorEastAsia"/>
          <w:color w:val="323232"/>
          <w:kern w:val="0"/>
          <w:szCs w:val="21"/>
          <w:lang w:eastAsia="zh-CN"/>
        </w:rPr>
        <w:t>要求</w:t>
      </w:r>
      <w:r>
        <w:rPr>
          <w:rFonts w:hint="eastAsia" w:cs="宋体" w:asciiTheme="minorEastAsia" w:hAnsiTheme="minorEastAsia" w:eastAsiaTheme="minorEastAsia"/>
          <w:color w:val="323232"/>
          <w:kern w:val="0"/>
          <w:szCs w:val="21"/>
        </w:rPr>
        <w:t>，现将我校招生工作有关事宜公布如下：</w:t>
      </w:r>
    </w:p>
    <w:p w14:paraId="7E5EBA02">
      <w:pPr>
        <w:spacing w:line="360" w:lineRule="exact"/>
        <w:ind w:firstLine="420" w:firstLineChars="200"/>
        <w:rPr>
          <w:rFonts w:hint="eastAsia" w:ascii="黑体" w:hAnsi="黑体" w:eastAsia="黑体" w:cs="黑体"/>
          <w:color w:val="323232"/>
          <w:kern w:val="0"/>
          <w:szCs w:val="21"/>
        </w:rPr>
      </w:pPr>
      <w:r>
        <w:rPr>
          <w:rFonts w:hint="eastAsia" w:ascii="黑体" w:hAnsi="黑体" w:eastAsia="黑体" w:cs="黑体"/>
          <w:color w:val="323232"/>
          <w:kern w:val="0"/>
          <w:szCs w:val="21"/>
        </w:rPr>
        <w:t>一、报名条件</w:t>
      </w:r>
    </w:p>
    <w:p w14:paraId="7710C90C">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1.招生范围：</w:t>
      </w:r>
    </w:p>
    <w:p w14:paraId="1387C8B6">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1）东起东丽开发区三经路，西至外环线，南起先锋路，北至津塘公路区域内，凡户籍、合法固定居所在以上范围内的适龄儿童。适龄儿童户籍的户主、合法固定居所的产权所有人必须是适龄儿童的父母或祖父母、外祖父母。</w:t>
      </w:r>
    </w:p>
    <w:p w14:paraId="6FC84E2B">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（2）顾庄</w:t>
      </w:r>
      <w:r>
        <w:rPr>
          <w:rFonts w:hint="eastAsia" w:cs="宋体" w:asciiTheme="minorEastAsia" w:hAnsiTheme="minorEastAsia" w:eastAsiaTheme="minorEastAsia"/>
          <w:color w:val="323232"/>
          <w:kern w:val="0"/>
          <w:szCs w:val="21"/>
          <w:lang w:eastAsia="zh-CN"/>
        </w:rPr>
        <w:t>村</w:t>
      </w:r>
      <w:r>
        <w:rPr>
          <w:rFonts w:hint="eastAsia" w:cs="宋体" w:asciiTheme="minorEastAsia" w:hAnsiTheme="minorEastAsia" w:eastAsiaTheme="minorEastAsia"/>
          <w:color w:val="323232"/>
          <w:kern w:val="0"/>
          <w:szCs w:val="21"/>
        </w:rPr>
        <w:t>、翟庄</w:t>
      </w:r>
      <w:r>
        <w:rPr>
          <w:rFonts w:hint="eastAsia" w:cs="宋体" w:asciiTheme="minorEastAsia" w:hAnsiTheme="minorEastAsia" w:eastAsiaTheme="minorEastAsia"/>
          <w:color w:val="323232"/>
          <w:kern w:val="0"/>
          <w:szCs w:val="21"/>
          <w:lang w:eastAsia="zh-CN"/>
        </w:rPr>
        <w:t>村</w:t>
      </w:r>
      <w:r>
        <w:rPr>
          <w:rFonts w:hint="eastAsia" w:cs="宋体" w:asciiTheme="minorEastAsia" w:hAnsiTheme="minorEastAsia" w:eastAsiaTheme="minorEastAsia"/>
          <w:color w:val="323232"/>
          <w:kern w:val="0"/>
          <w:szCs w:val="21"/>
        </w:rPr>
        <w:t>、</w:t>
      </w:r>
      <w:r>
        <w:rPr>
          <w:rFonts w:hint="eastAsia" w:cs="宋体" w:asciiTheme="minorEastAsia" w:hAnsiTheme="minorEastAsia" w:eastAsiaTheme="minorEastAsia"/>
          <w:color w:val="323232"/>
          <w:kern w:val="0"/>
          <w:szCs w:val="21"/>
          <w:lang w:eastAsia="zh-CN"/>
        </w:rPr>
        <w:t>东</w:t>
      </w:r>
      <w:r>
        <w:rPr>
          <w:rFonts w:hint="eastAsia" w:cs="宋体" w:asciiTheme="minorEastAsia" w:hAnsiTheme="minorEastAsia" w:eastAsiaTheme="minorEastAsia"/>
          <w:color w:val="323232"/>
          <w:kern w:val="0"/>
          <w:szCs w:val="21"/>
        </w:rPr>
        <w:t>杨场</w:t>
      </w:r>
      <w:r>
        <w:rPr>
          <w:rFonts w:hint="eastAsia" w:cs="宋体" w:asciiTheme="minorEastAsia" w:hAnsiTheme="minorEastAsia" w:eastAsiaTheme="minorEastAsia"/>
          <w:color w:val="323232"/>
          <w:kern w:val="0"/>
          <w:szCs w:val="21"/>
          <w:lang w:eastAsia="zh-CN"/>
        </w:rPr>
        <w:t>村</w:t>
      </w:r>
      <w:r>
        <w:rPr>
          <w:rFonts w:hint="eastAsia" w:cs="宋体" w:asciiTheme="minorEastAsia" w:hAnsiTheme="minorEastAsia" w:eastAsiaTheme="minorEastAsia"/>
          <w:color w:val="323232"/>
          <w:kern w:val="0"/>
          <w:szCs w:val="21"/>
        </w:rPr>
        <w:t>、</w:t>
      </w:r>
      <w:r>
        <w:rPr>
          <w:rFonts w:hint="eastAsia" w:cs="宋体" w:asciiTheme="minorEastAsia" w:hAnsiTheme="minorEastAsia" w:eastAsiaTheme="minorEastAsia"/>
          <w:color w:val="323232"/>
          <w:kern w:val="0"/>
          <w:szCs w:val="21"/>
          <w:lang w:eastAsia="zh-CN"/>
        </w:rPr>
        <w:t>西</w:t>
      </w:r>
      <w:r>
        <w:rPr>
          <w:rFonts w:hint="eastAsia" w:cs="宋体" w:asciiTheme="minorEastAsia" w:hAnsiTheme="minorEastAsia" w:eastAsiaTheme="minorEastAsia"/>
          <w:color w:val="323232"/>
          <w:kern w:val="0"/>
          <w:szCs w:val="21"/>
        </w:rPr>
        <w:t>杨场</w:t>
      </w:r>
      <w:r>
        <w:rPr>
          <w:rFonts w:hint="eastAsia" w:cs="宋体" w:asciiTheme="minorEastAsia" w:hAnsiTheme="minorEastAsia" w:eastAsiaTheme="minorEastAsia"/>
          <w:color w:val="323232"/>
          <w:kern w:val="0"/>
          <w:szCs w:val="21"/>
          <w:lang w:eastAsia="zh-CN"/>
        </w:rPr>
        <w:t>村</w:t>
      </w:r>
      <w:r>
        <w:rPr>
          <w:rFonts w:hint="eastAsia" w:cs="宋体" w:asciiTheme="minorEastAsia" w:hAnsiTheme="minorEastAsia" w:eastAsiaTheme="minorEastAsia"/>
          <w:color w:val="323232"/>
          <w:kern w:val="0"/>
          <w:szCs w:val="21"/>
        </w:rPr>
        <w:t>、邢家圈村，凡户籍、合法固定居所在以上范围内的适龄儿童。适龄儿童户籍的户主、合法固定居所的产权所有人，必须是适龄儿童的父母或祖父母、外祖父母。</w:t>
      </w:r>
    </w:p>
    <w:p w14:paraId="1E02AE8D">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2.招生对象：年满六周岁的适龄儿童（201</w:t>
      </w:r>
      <w:r>
        <w:rPr>
          <w:rFonts w:hint="eastAsia" w:cs="宋体" w:asciiTheme="minorEastAsia" w:hAnsiTheme="minorEastAsia" w:eastAsiaTheme="minorEastAsia"/>
          <w:color w:val="323232"/>
          <w:kern w:val="0"/>
          <w:szCs w:val="21"/>
          <w:lang w:val="en-US" w:eastAsia="zh-CN"/>
        </w:rPr>
        <w:t>8</w:t>
      </w:r>
      <w:r>
        <w:rPr>
          <w:rFonts w:hint="eastAsia" w:cs="宋体" w:asciiTheme="minorEastAsia" w:hAnsiTheme="minorEastAsia" w:eastAsiaTheme="minorEastAsia"/>
          <w:color w:val="323232"/>
          <w:kern w:val="0"/>
          <w:szCs w:val="21"/>
        </w:rPr>
        <w:t>年8月31日以前出生）。</w:t>
      </w:r>
    </w:p>
    <w:p w14:paraId="76EBCF15">
      <w:pPr>
        <w:spacing w:line="360" w:lineRule="exact"/>
        <w:ind w:firstLine="420" w:firstLineChars="200"/>
        <w:rPr>
          <w:rFonts w:hint="eastAsia" w:ascii="黑体" w:hAnsi="黑体" w:eastAsia="黑体" w:cs="黑体"/>
          <w:color w:val="323232"/>
          <w:kern w:val="0"/>
          <w:szCs w:val="21"/>
        </w:rPr>
      </w:pPr>
      <w:r>
        <w:rPr>
          <w:rFonts w:hint="eastAsia" w:ascii="黑体" w:hAnsi="黑体" w:eastAsia="黑体" w:cs="黑体"/>
          <w:color w:val="323232"/>
          <w:kern w:val="0"/>
          <w:szCs w:val="21"/>
        </w:rPr>
        <w:t>二、报名时间</w:t>
      </w:r>
    </w:p>
    <w:p w14:paraId="5F171206">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1.202</w:t>
      </w:r>
      <w:r>
        <w:rPr>
          <w:rFonts w:hint="eastAsia" w:cs="宋体" w:asciiTheme="minorEastAsia" w:hAnsiTheme="minorEastAsia" w:eastAsiaTheme="minorEastAsia"/>
          <w:color w:val="323232"/>
          <w:kern w:val="0"/>
          <w:szCs w:val="21"/>
          <w:lang w:val="en-US" w:eastAsia="zh-CN"/>
        </w:rPr>
        <w:t>4</w:t>
      </w:r>
      <w:r>
        <w:rPr>
          <w:rFonts w:hint="eastAsia" w:cs="宋体" w:asciiTheme="minorEastAsia" w:hAnsiTheme="minorEastAsia" w:eastAsiaTheme="minorEastAsia"/>
          <w:color w:val="323232"/>
          <w:kern w:val="0"/>
          <w:szCs w:val="21"/>
        </w:rPr>
        <w:t>年7月</w:t>
      </w:r>
      <w:r>
        <w:rPr>
          <w:rFonts w:hint="eastAsia" w:cs="宋体" w:asciiTheme="minorEastAsia" w:hAnsiTheme="minorEastAsia" w:eastAsiaTheme="minorEastAsia"/>
          <w:color w:val="323232"/>
          <w:kern w:val="0"/>
          <w:szCs w:val="21"/>
          <w:lang w:val="en-US" w:eastAsia="zh-CN"/>
        </w:rPr>
        <w:t>6</w:t>
      </w:r>
      <w:r>
        <w:rPr>
          <w:rFonts w:hint="eastAsia" w:cs="宋体" w:asciiTheme="minorEastAsia" w:hAnsiTheme="minorEastAsia" w:eastAsiaTheme="minorEastAsia"/>
          <w:color w:val="323232"/>
          <w:kern w:val="0"/>
          <w:szCs w:val="21"/>
        </w:rPr>
        <w:t>日（星期六）8:30—11:30：丽新里、泰兴里、枫泽园、环新楼、</w:t>
      </w:r>
      <w:r>
        <w:rPr>
          <w:rFonts w:hint="eastAsia" w:cs="宋体" w:asciiTheme="minorEastAsia" w:hAnsiTheme="minorEastAsia" w:eastAsiaTheme="minorEastAsia"/>
          <w:color w:val="323232"/>
          <w:kern w:val="0"/>
          <w:szCs w:val="21"/>
          <w:lang w:eastAsia="zh-CN"/>
        </w:rPr>
        <w:t>龙廷里、丰新里、</w:t>
      </w:r>
      <w:r>
        <w:rPr>
          <w:rFonts w:hint="eastAsia" w:cs="宋体" w:asciiTheme="minorEastAsia" w:hAnsiTheme="minorEastAsia" w:eastAsiaTheme="minorEastAsia"/>
          <w:color w:val="323232"/>
          <w:kern w:val="0"/>
          <w:szCs w:val="21"/>
        </w:rPr>
        <w:t>新立村（1区、4区、8区）、</w:t>
      </w:r>
      <w:r>
        <w:rPr>
          <w:rFonts w:hint="eastAsia" w:cs="宋体" w:asciiTheme="minorEastAsia" w:hAnsiTheme="minorEastAsia" w:eastAsiaTheme="minorEastAsia"/>
          <w:color w:val="323232"/>
          <w:kern w:val="0"/>
          <w:szCs w:val="21"/>
          <w:lang w:eastAsia="zh-CN"/>
        </w:rPr>
        <w:t>金地澜悦、新立壹号、</w:t>
      </w:r>
      <w:r>
        <w:rPr>
          <w:rFonts w:hint="eastAsia" w:cs="宋体" w:asciiTheme="minorEastAsia" w:hAnsiTheme="minorEastAsia" w:eastAsiaTheme="minorEastAsia"/>
          <w:color w:val="323232"/>
          <w:kern w:val="0"/>
          <w:szCs w:val="21"/>
        </w:rPr>
        <w:t>丰年南里、丰年北里、常熟南里、常熟北里的新生登记。</w:t>
      </w:r>
    </w:p>
    <w:p w14:paraId="3A4DBDE8">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2.202</w:t>
      </w:r>
      <w:r>
        <w:rPr>
          <w:rFonts w:hint="eastAsia" w:cs="宋体" w:asciiTheme="minorEastAsia" w:hAnsiTheme="minorEastAsia" w:eastAsiaTheme="minorEastAsia"/>
          <w:color w:val="323232"/>
          <w:kern w:val="0"/>
          <w:szCs w:val="21"/>
          <w:lang w:val="en-US" w:eastAsia="zh-CN"/>
        </w:rPr>
        <w:t>4</w:t>
      </w:r>
      <w:r>
        <w:rPr>
          <w:rFonts w:hint="eastAsia" w:cs="宋体" w:asciiTheme="minorEastAsia" w:hAnsiTheme="minorEastAsia" w:eastAsiaTheme="minorEastAsia"/>
          <w:color w:val="323232"/>
          <w:kern w:val="0"/>
          <w:szCs w:val="21"/>
        </w:rPr>
        <w:t>年7月</w:t>
      </w:r>
      <w:r>
        <w:rPr>
          <w:rFonts w:hint="eastAsia" w:cs="宋体" w:asciiTheme="minorEastAsia" w:hAnsiTheme="minorEastAsia" w:eastAsiaTheme="minorEastAsia"/>
          <w:color w:val="323232"/>
          <w:kern w:val="0"/>
          <w:szCs w:val="21"/>
          <w:lang w:val="en-US" w:eastAsia="zh-CN"/>
        </w:rPr>
        <w:t>6</w:t>
      </w:r>
      <w:r>
        <w:rPr>
          <w:rFonts w:hint="eastAsia" w:cs="宋体" w:asciiTheme="minorEastAsia" w:hAnsiTheme="minorEastAsia" w:eastAsiaTheme="minorEastAsia"/>
          <w:color w:val="323232"/>
          <w:kern w:val="0"/>
          <w:szCs w:val="21"/>
        </w:rPr>
        <w:t>日（星期六）1</w:t>
      </w:r>
      <w:r>
        <w:rPr>
          <w:rFonts w:hint="eastAsia" w:cs="宋体" w:asciiTheme="minorEastAsia" w:hAnsiTheme="minorEastAsia" w:eastAsiaTheme="minorEastAsia"/>
          <w:color w:val="323232"/>
          <w:kern w:val="0"/>
          <w:szCs w:val="21"/>
          <w:lang w:val="en-US" w:eastAsia="zh-CN"/>
        </w:rPr>
        <w:t>3</w:t>
      </w:r>
      <w:r>
        <w:rPr>
          <w:rFonts w:hint="eastAsia" w:cs="宋体" w:asciiTheme="minorEastAsia" w:hAnsiTheme="minorEastAsia" w:eastAsiaTheme="minorEastAsia"/>
          <w:color w:val="323232"/>
          <w:kern w:val="0"/>
          <w:szCs w:val="21"/>
        </w:rPr>
        <w:t>:30—</w:t>
      </w:r>
      <w:r>
        <w:rPr>
          <w:rFonts w:hint="eastAsia" w:cs="宋体" w:asciiTheme="minorEastAsia" w:hAnsiTheme="minorEastAsia" w:eastAsiaTheme="minorEastAsia"/>
          <w:color w:val="323232"/>
          <w:kern w:val="0"/>
          <w:szCs w:val="21"/>
          <w:lang w:val="en-US" w:eastAsia="zh-CN"/>
        </w:rPr>
        <w:t>16</w:t>
      </w:r>
      <w:r>
        <w:rPr>
          <w:rFonts w:hint="eastAsia" w:cs="宋体" w:asciiTheme="minorEastAsia" w:hAnsiTheme="minorEastAsia" w:eastAsiaTheme="minorEastAsia"/>
          <w:color w:val="323232"/>
          <w:kern w:val="0"/>
          <w:szCs w:val="21"/>
        </w:rPr>
        <w:t>:30：祥和公寓</w:t>
      </w:r>
      <w:r>
        <w:rPr>
          <w:rFonts w:hint="eastAsia" w:cs="宋体" w:asciiTheme="minorEastAsia" w:hAnsiTheme="minorEastAsia" w:eastAsiaTheme="minorEastAsia"/>
          <w:color w:val="323232"/>
          <w:kern w:val="0"/>
          <w:szCs w:val="21"/>
          <w:lang w:eastAsia="zh-CN"/>
        </w:rPr>
        <w:t>、玖樾府、</w:t>
      </w:r>
      <w:r>
        <w:rPr>
          <w:rFonts w:hint="eastAsia" w:cs="宋体" w:asciiTheme="minorEastAsia" w:hAnsiTheme="minorEastAsia" w:eastAsiaTheme="minorEastAsia"/>
          <w:color w:val="323232"/>
          <w:kern w:val="0"/>
          <w:szCs w:val="21"/>
        </w:rPr>
        <w:t>香港花园、丽东苑、隆达花园、天合家园、金松花园、元</w:t>
      </w:r>
      <w:r>
        <w:rPr>
          <w:rFonts w:hint="eastAsia" w:cs="宋体" w:asciiTheme="minorEastAsia" w:hAnsiTheme="minorEastAsia" w:eastAsiaTheme="minorEastAsia"/>
          <w:color w:val="323232"/>
          <w:kern w:val="0"/>
          <w:szCs w:val="21"/>
          <w:lang w:eastAsia="zh-CN"/>
        </w:rPr>
        <w:t>谷</w:t>
      </w:r>
      <w:r>
        <w:rPr>
          <w:rFonts w:hint="eastAsia" w:cs="宋体" w:asciiTheme="minorEastAsia" w:hAnsiTheme="minorEastAsia" w:eastAsiaTheme="minorEastAsia"/>
          <w:color w:val="323232"/>
          <w:kern w:val="0"/>
          <w:szCs w:val="21"/>
        </w:rPr>
        <w:t>花园、东园小区的新生登记。</w:t>
      </w:r>
    </w:p>
    <w:p w14:paraId="4B34216D">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3.202</w:t>
      </w:r>
      <w:r>
        <w:rPr>
          <w:rFonts w:hint="eastAsia" w:cs="宋体" w:asciiTheme="minorEastAsia" w:hAnsiTheme="minorEastAsia" w:eastAsiaTheme="minorEastAsia"/>
          <w:color w:val="323232"/>
          <w:kern w:val="0"/>
          <w:szCs w:val="21"/>
          <w:lang w:val="en-US" w:eastAsia="zh-CN"/>
        </w:rPr>
        <w:t>4</w:t>
      </w:r>
      <w:r>
        <w:rPr>
          <w:rFonts w:hint="eastAsia" w:cs="宋体" w:asciiTheme="minorEastAsia" w:hAnsiTheme="minorEastAsia" w:eastAsiaTheme="minorEastAsia"/>
          <w:color w:val="323232"/>
          <w:kern w:val="0"/>
          <w:szCs w:val="21"/>
        </w:rPr>
        <w:t>年7月</w:t>
      </w:r>
      <w:r>
        <w:rPr>
          <w:rFonts w:hint="eastAsia" w:cs="宋体" w:asciiTheme="minorEastAsia" w:hAnsiTheme="minorEastAsia" w:eastAsiaTheme="minorEastAsia"/>
          <w:color w:val="323232"/>
          <w:kern w:val="0"/>
          <w:szCs w:val="21"/>
          <w:lang w:val="en-US" w:eastAsia="zh-CN"/>
        </w:rPr>
        <w:t>7</w:t>
      </w:r>
      <w:r>
        <w:rPr>
          <w:rFonts w:hint="eastAsia" w:cs="宋体" w:asciiTheme="minorEastAsia" w:hAnsiTheme="minorEastAsia" w:eastAsiaTheme="minorEastAsia"/>
          <w:color w:val="323232"/>
          <w:kern w:val="0"/>
          <w:szCs w:val="21"/>
        </w:rPr>
        <w:t xml:space="preserve">日（星期日）8:30—11:30：顾庄、翟庄、西杨场、东杨场、邢家圈村的新生登记。 </w:t>
      </w:r>
    </w:p>
    <w:p w14:paraId="3E78EB97">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4.202</w:t>
      </w:r>
      <w:r>
        <w:rPr>
          <w:rFonts w:hint="eastAsia" w:cs="宋体" w:asciiTheme="minorEastAsia" w:hAnsiTheme="minorEastAsia" w:eastAsiaTheme="minorEastAsia"/>
          <w:color w:val="323232"/>
          <w:kern w:val="0"/>
          <w:szCs w:val="21"/>
          <w:lang w:val="en-US" w:eastAsia="zh-CN"/>
        </w:rPr>
        <w:t>4</w:t>
      </w:r>
      <w:r>
        <w:rPr>
          <w:rFonts w:hint="eastAsia" w:cs="宋体" w:asciiTheme="minorEastAsia" w:hAnsiTheme="minorEastAsia" w:eastAsiaTheme="minorEastAsia"/>
          <w:color w:val="323232"/>
          <w:kern w:val="0"/>
          <w:szCs w:val="21"/>
        </w:rPr>
        <w:t>年7月</w:t>
      </w:r>
      <w:r>
        <w:rPr>
          <w:rFonts w:hint="eastAsia" w:cs="宋体" w:asciiTheme="minorEastAsia" w:hAnsiTheme="minorEastAsia" w:eastAsiaTheme="minorEastAsia"/>
          <w:color w:val="323232"/>
          <w:kern w:val="0"/>
          <w:szCs w:val="21"/>
          <w:lang w:val="en-US" w:eastAsia="zh-CN"/>
        </w:rPr>
        <w:t>7</w:t>
      </w:r>
      <w:r>
        <w:rPr>
          <w:rFonts w:hint="eastAsia" w:cs="宋体" w:asciiTheme="minorEastAsia" w:hAnsiTheme="minorEastAsia" w:eastAsiaTheme="minorEastAsia"/>
          <w:color w:val="323232"/>
          <w:kern w:val="0"/>
          <w:szCs w:val="21"/>
        </w:rPr>
        <w:t>日（星期日）1</w:t>
      </w:r>
      <w:r>
        <w:rPr>
          <w:rFonts w:hint="eastAsia" w:cs="宋体" w:asciiTheme="minorEastAsia" w:hAnsiTheme="minorEastAsia" w:eastAsiaTheme="minorEastAsia"/>
          <w:color w:val="323232"/>
          <w:kern w:val="0"/>
          <w:szCs w:val="21"/>
          <w:lang w:val="en-US" w:eastAsia="zh-CN"/>
        </w:rPr>
        <w:t>3</w:t>
      </w:r>
      <w:r>
        <w:rPr>
          <w:rFonts w:hint="eastAsia" w:cs="宋体" w:asciiTheme="minorEastAsia" w:hAnsiTheme="minorEastAsia" w:eastAsiaTheme="minorEastAsia"/>
          <w:color w:val="323232"/>
          <w:kern w:val="0"/>
          <w:szCs w:val="21"/>
        </w:rPr>
        <w:t>:30—</w:t>
      </w:r>
      <w:r>
        <w:rPr>
          <w:rFonts w:hint="eastAsia" w:cs="宋体" w:asciiTheme="minorEastAsia" w:hAnsiTheme="minorEastAsia" w:eastAsiaTheme="minorEastAsia"/>
          <w:color w:val="323232"/>
          <w:kern w:val="0"/>
          <w:szCs w:val="21"/>
          <w:lang w:val="en-US" w:eastAsia="zh-CN"/>
        </w:rPr>
        <w:t>16</w:t>
      </w:r>
      <w:r>
        <w:rPr>
          <w:rFonts w:hint="eastAsia" w:cs="宋体" w:asciiTheme="minorEastAsia" w:hAnsiTheme="minorEastAsia" w:eastAsiaTheme="minorEastAsia"/>
          <w:color w:val="323232"/>
          <w:kern w:val="0"/>
          <w:szCs w:val="21"/>
        </w:rPr>
        <w:t>:30：因故未能按</w:t>
      </w:r>
      <w:r>
        <w:rPr>
          <w:rFonts w:hint="eastAsia" w:cs="宋体" w:asciiTheme="minorEastAsia" w:hAnsiTheme="minorEastAsia" w:eastAsiaTheme="minorEastAsia"/>
          <w:color w:val="323232"/>
          <w:kern w:val="0"/>
          <w:szCs w:val="21"/>
          <w:lang w:eastAsia="zh-CN"/>
        </w:rPr>
        <w:t>规定</w:t>
      </w:r>
      <w:r>
        <w:rPr>
          <w:rFonts w:hint="eastAsia" w:cs="宋体" w:asciiTheme="minorEastAsia" w:hAnsiTheme="minorEastAsia" w:eastAsiaTheme="minorEastAsia"/>
          <w:color w:val="323232"/>
          <w:kern w:val="0"/>
          <w:szCs w:val="21"/>
        </w:rPr>
        <w:t>时</w:t>
      </w:r>
      <w:r>
        <w:rPr>
          <w:rFonts w:hint="eastAsia" w:cs="宋体" w:asciiTheme="minorEastAsia" w:hAnsiTheme="minorEastAsia" w:eastAsiaTheme="minorEastAsia"/>
          <w:color w:val="323232"/>
          <w:kern w:val="0"/>
          <w:szCs w:val="21"/>
          <w:lang w:eastAsia="zh-CN"/>
        </w:rPr>
        <w:t>段</w:t>
      </w:r>
      <w:r>
        <w:rPr>
          <w:rFonts w:hint="eastAsia" w:cs="宋体" w:asciiTheme="minorEastAsia" w:hAnsiTheme="minorEastAsia" w:eastAsiaTheme="minorEastAsia"/>
          <w:color w:val="323232"/>
          <w:kern w:val="0"/>
          <w:szCs w:val="21"/>
        </w:rPr>
        <w:t>登记的片内新生进行</w:t>
      </w:r>
      <w:r>
        <w:rPr>
          <w:rFonts w:hint="eastAsia" w:cs="宋体" w:asciiTheme="minorEastAsia" w:hAnsiTheme="minorEastAsia" w:eastAsiaTheme="minorEastAsia"/>
          <w:color w:val="323232"/>
          <w:kern w:val="0"/>
          <w:szCs w:val="21"/>
          <w:lang w:eastAsia="zh-CN"/>
        </w:rPr>
        <w:t>补登</w:t>
      </w:r>
      <w:r>
        <w:rPr>
          <w:rFonts w:hint="eastAsia" w:cs="宋体" w:asciiTheme="minorEastAsia" w:hAnsiTheme="minorEastAsia" w:eastAsiaTheme="minorEastAsia"/>
          <w:color w:val="323232"/>
          <w:kern w:val="0"/>
          <w:szCs w:val="21"/>
        </w:rPr>
        <w:t>。</w:t>
      </w:r>
    </w:p>
    <w:p w14:paraId="3A08F611">
      <w:pPr>
        <w:spacing w:line="360" w:lineRule="exact"/>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eastAsia="zh-CN"/>
        </w:rPr>
        <w:t>重点提示：新生</w:t>
      </w:r>
      <w:r>
        <w:rPr>
          <w:rFonts w:hint="eastAsia" w:cs="宋体" w:asciiTheme="minorEastAsia" w:hAnsiTheme="minorEastAsia" w:eastAsiaTheme="minorEastAsia"/>
          <w:color w:val="323232"/>
          <w:kern w:val="0"/>
          <w:szCs w:val="21"/>
        </w:rPr>
        <w:t>录取与报名顺序无关</w:t>
      </w:r>
      <w:r>
        <w:rPr>
          <w:rFonts w:hint="eastAsia" w:cs="宋体" w:asciiTheme="minorEastAsia" w:hAnsiTheme="minorEastAsia" w:eastAsiaTheme="minorEastAsia"/>
          <w:color w:val="323232"/>
          <w:kern w:val="0"/>
          <w:szCs w:val="21"/>
          <w:lang w:eastAsia="zh-CN"/>
        </w:rPr>
        <w:t>。</w:t>
      </w:r>
    </w:p>
    <w:p w14:paraId="6C8811F1">
      <w:pPr>
        <w:spacing w:line="360" w:lineRule="exact"/>
        <w:ind w:firstLine="420" w:firstLineChars="200"/>
        <w:rPr>
          <w:rFonts w:hint="eastAsia" w:ascii="黑体" w:hAnsi="黑体" w:eastAsia="黑体" w:cs="黑体"/>
          <w:color w:val="323232"/>
          <w:kern w:val="0"/>
          <w:szCs w:val="21"/>
        </w:rPr>
      </w:pPr>
      <w:r>
        <w:rPr>
          <w:rFonts w:hint="eastAsia" w:ascii="黑体" w:hAnsi="黑体" w:eastAsia="黑体" w:cs="黑体"/>
          <w:color w:val="323232"/>
          <w:kern w:val="0"/>
          <w:szCs w:val="21"/>
        </w:rPr>
        <w:t>三、报名办法</w:t>
      </w:r>
    </w:p>
    <w:p w14:paraId="1C9C7DA2">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1.本片符合招生条件的适龄儿童，由</w:t>
      </w:r>
      <w:r>
        <w:rPr>
          <w:rFonts w:hint="eastAsia" w:cs="宋体" w:asciiTheme="minorEastAsia" w:hAnsiTheme="minorEastAsia" w:eastAsiaTheme="minorEastAsia"/>
          <w:color w:val="323232"/>
          <w:kern w:val="0"/>
          <w:szCs w:val="21"/>
          <w:lang w:eastAsia="zh-CN"/>
        </w:rPr>
        <w:t>一名</w:t>
      </w:r>
      <w:r>
        <w:rPr>
          <w:rFonts w:hint="eastAsia" w:cs="宋体" w:asciiTheme="minorEastAsia" w:hAnsiTheme="minorEastAsia" w:eastAsiaTheme="minorEastAsia"/>
          <w:color w:val="323232"/>
          <w:kern w:val="0"/>
          <w:szCs w:val="21"/>
        </w:rPr>
        <w:t>家长</w:t>
      </w:r>
      <w:r>
        <w:rPr>
          <w:rFonts w:hint="eastAsia" w:cs="宋体" w:asciiTheme="minorEastAsia" w:hAnsiTheme="minorEastAsia" w:eastAsiaTheme="minorEastAsia"/>
          <w:color w:val="323232"/>
          <w:kern w:val="0"/>
          <w:szCs w:val="21"/>
          <w:lang w:val="en-US" w:eastAsia="zh-CN"/>
        </w:rPr>
        <w:t>带适龄儿童</w:t>
      </w:r>
      <w:bookmarkStart w:id="0" w:name="_GoBack"/>
      <w:bookmarkEnd w:id="0"/>
      <w:r>
        <w:rPr>
          <w:rFonts w:hint="eastAsia" w:cs="宋体" w:asciiTheme="minorEastAsia" w:hAnsiTheme="minorEastAsia" w:eastAsiaTheme="minorEastAsia"/>
          <w:color w:val="323232"/>
          <w:kern w:val="0"/>
          <w:szCs w:val="21"/>
        </w:rPr>
        <w:t>携带居民户口簿、合法固定居所的证明原件</w:t>
      </w:r>
      <w:r>
        <w:rPr>
          <w:rFonts w:hint="eastAsia" w:cs="宋体" w:asciiTheme="minorEastAsia" w:hAnsiTheme="minorEastAsia" w:eastAsiaTheme="minorEastAsia"/>
          <w:color w:val="323232"/>
          <w:kern w:val="0"/>
          <w:szCs w:val="21"/>
          <w:lang w:eastAsia="zh-CN"/>
        </w:rPr>
        <w:t>及</w:t>
      </w:r>
      <w:r>
        <w:rPr>
          <w:rFonts w:hint="eastAsia" w:cs="宋体" w:asciiTheme="minorEastAsia" w:hAnsiTheme="minorEastAsia" w:eastAsiaTheme="minorEastAsia"/>
          <w:color w:val="323232"/>
          <w:kern w:val="0"/>
          <w:szCs w:val="21"/>
        </w:rPr>
        <w:t>复印件，在规定时间内到校报名。</w:t>
      </w:r>
    </w:p>
    <w:p w14:paraId="4AA4F445">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2</w:t>
      </w:r>
      <w:r>
        <w:rPr>
          <w:rFonts w:hint="eastAsia" w:cs="宋体" w:asciiTheme="minorEastAsia" w:hAnsiTheme="minorEastAsia" w:eastAsiaTheme="minorEastAsia"/>
          <w:color w:val="323232"/>
          <w:kern w:val="0"/>
          <w:szCs w:val="21"/>
          <w:lang w:eastAsia="zh-CN"/>
        </w:rPr>
        <w:t>.依据资助政策，义务（</w:t>
      </w:r>
      <w:r>
        <w:rPr>
          <w:rFonts w:hint="eastAsia" w:cs="宋体" w:asciiTheme="minorEastAsia" w:hAnsiTheme="minorEastAsia" w:eastAsiaTheme="minorEastAsia"/>
          <w:color w:val="323232"/>
          <w:kern w:val="0"/>
          <w:szCs w:val="21"/>
          <w:lang w:val="en-US" w:eastAsia="zh-CN"/>
        </w:rPr>
        <w:t>高中</w:t>
      </w:r>
      <w:r>
        <w:rPr>
          <w:rFonts w:hint="eastAsia" w:cs="宋体" w:asciiTheme="minorEastAsia" w:hAnsiTheme="minorEastAsia" w:eastAsiaTheme="minorEastAsia"/>
          <w:color w:val="323232"/>
          <w:kern w:val="0"/>
          <w:szCs w:val="21"/>
          <w:lang w:eastAsia="zh-CN"/>
        </w:rPr>
        <w:t>）教育阶段建档立卡学生，以及非建档立卡的家庭经济困难残疾学生、农村低保家庭学生、农村特困救助供养学生等四类家庭经济困难非寄宿生享受学生生活补助（</w:t>
      </w:r>
      <w:r>
        <w:rPr>
          <w:rFonts w:hint="eastAsia" w:cs="宋体" w:asciiTheme="minorEastAsia" w:hAnsiTheme="minorEastAsia" w:eastAsiaTheme="minorEastAsia"/>
          <w:color w:val="323232"/>
          <w:kern w:val="0"/>
          <w:szCs w:val="21"/>
          <w:lang w:val="en-US" w:eastAsia="zh-CN"/>
        </w:rPr>
        <w:t>免学费</w:t>
      </w:r>
      <w:r>
        <w:rPr>
          <w:rFonts w:hint="eastAsia" w:cs="宋体" w:asciiTheme="minorEastAsia" w:hAnsiTheme="minorEastAsia" w:eastAsiaTheme="minorEastAsia"/>
          <w:color w:val="323232"/>
          <w:kern w:val="0"/>
          <w:szCs w:val="21"/>
          <w:lang w:eastAsia="zh-CN"/>
        </w:rPr>
        <w:t>）。</w:t>
      </w:r>
      <w:r>
        <w:rPr>
          <w:rFonts w:hint="eastAsia" w:cs="宋体" w:asciiTheme="minorEastAsia" w:hAnsiTheme="minorEastAsia" w:eastAsiaTheme="minorEastAsia"/>
          <w:color w:val="323232"/>
          <w:kern w:val="0"/>
          <w:szCs w:val="21"/>
        </w:rPr>
        <w:t>符合上述条件的学生</w:t>
      </w:r>
      <w:r>
        <w:rPr>
          <w:rFonts w:hint="eastAsia" w:cs="宋体" w:asciiTheme="minorEastAsia" w:hAnsiTheme="minorEastAsia" w:eastAsiaTheme="minorEastAsia"/>
          <w:color w:val="323232"/>
          <w:kern w:val="0"/>
          <w:szCs w:val="21"/>
          <w:lang w:eastAsia="zh-CN"/>
        </w:rPr>
        <w:t>在招生日当天可向学校进行困难生救助</w:t>
      </w:r>
      <w:r>
        <w:rPr>
          <w:rFonts w:hint="eastAsia" w:cs="宋体" w:asciiTheme="minorEastAsia" w:hAnsiTheme="minorEastAsia" w:eastAsiaTheme="minorEastAsia"/>
          <w:color w:val="323232"/>
          <w:kern w:val="0"/>
          <w:szCs w:val="21"/>
        </w:rPr>
        <w:t>咨询</w:t>
      </w:r>
      <w:r>
        <w:rPr>
          <w:rFonts w:hint="eastAsia" w:cs="宋体" w:asciiTheme="minorEastAsia" w:hAnsiTheme="minorEastAsia" w:eastAsiaTheme="minorEastAsia"/>
          <w:color w:val="323232"/>
          <w:kern w:val="0"/>
          <w:szCs w:val="21"/>
          <w:lang w:eastAsia="zh-CN"/>
        </w:rPr>
        <w:t>。</w:t>
      </w:r>
    </w:p>
    <w:p w14:paraId="49DD4FCC">
      <w:pPr>
        <w:spacing w:line="360" w:lineRule="exact"/>
        <w:ind w:firstLine="420" w:firstLineChars="200"/>
        <w:rPr>
          <w:rFonts w:hint="eastAsia" w:ascii="黑体" w:hAnsi="黑体" w:eastAsia="黑体" w:cs="黑体"/>
          <w:color w:val="323232"/>
          <w:kern w:val="0"/>
          <w:szCs w:val="21"/>
          <w:lang w:eastAsia="zh-CN"/>
        </w:rPr>
      </w:pPr>
      <w:r>
        <w:rPr>
          <w:rFonts w:hint="eastAsia" w:ascii="黑体" w:hAnsi="黑体" w:eastAsia="黑体" w:cs="黑体"/>
          <w:color w:val="323232"/>
          <w:kern w:val="0"/>
          <w:szCs w:val="21"/>
        </w:rPr>
        <w:t>四、咨询</w:t>
      </w:r>
      <w:r>
        <w:rPr>
          <w:rFonts w:hint="eastAsia" w:ascii="黑体" w:hAnsi="黑体" w:eastAsia="黑体" w:cs="黑体"/>
          <w:color w:val="323232"/>
          <w:kern w:val="0"/>
          <w:szCs w:val="21"/>
          <w:lang w:eastAsia="zh-CN"/>
        </w:rPr>
        <w:t>时间</w:t>
      </w:r>
    </w:p>
    <w:p w14:paraId="70C725F5">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lang w:val="en-US" w:eastAsia="zh-CN"/>
        </w:rPr>
        <w:t>2024年6月24日至6月28日，7月1日至7月5日（上午： 9：00-11：00 ，下午：13：30-15：30。）咨询电话：84931630转8023。</w:t>
      </w:r>
      <w:r>
        <w:rPr>
          <w:rFonts w:hint="eastAsia" w:cs="宋体" w:asciiTheme="minorEastAsia" w:hAnsiTheme="minorEastAsia" w:eastAsiaTheme="minorEastAsia"/>
          <w:color w:val="323232"/>
          <w:kern w:val="0"/>
          <w:szCs w:val="21"/>
        </w:rPr>
        <w:t xml:space="preserve">  </w:t>
      </w:r>
    </w:p>
    <w:p w14:paraId="7F21FB9E">
      <w:pPr>
        <w:spacing w:line="360" w:lineRule="exact"/>
        <w:ind w:firstLine="420" w:firstLineChars="200"/>
        <w:rPr>
          <w:rFonts w:hint="eastAsia" w:ascii="黑体" w:hAnsi="黑体" w:eastAsia="黑体" w:cs="黑体"/>
          <w:color w:val="323232"/>
          <w:kern w:val="0"/>
          <w:szCs w:val="21"/>
        </w:rPr>
      </w:pPr>
      <w:r>
        <w:rPr>
          <w:rFonts w:hint="eastAsia" w:ascii="黑体" w:hAnsi="黑体" w:eastAsia="黑体" w:cs="黑体"/>
          <w:color w:val="323232"/>
          <w:kern w:val="0"/>
          <w:szCs w:val="21"/>
        </w:rPr>
        <w:t>五、注意事项</w:t>
      </w:r>
    </w:p>
    <w:p w14:paraId="1A4B0C2B">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1.家长应保证所提供的证件及其他证明材料属实。如证件、证明不属实，您的孩子将失去入学资格。</w:t>
      </w:r>
    </w:p>
    <w:p w14:paraId="720A7573">
      <w:pPr>
        <w:spacing w:line="360" w:lineRule="exact"/>
        <w:ind w:firstLine="420" w:firstLineChars="2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rPr>
        <w:t>2.适龄儿童确因身体状况需要延缓入学的，由其父母或者其他法定监护人带有效证明于7月</w:t>
      </w:r>
      <w:r>
        <w:rPr>
          <w:rFonts w:hint="eastAsia" w:cs="宋体" w:asciiTheme="minorEastAsia" w:hAnsiTheme="minorEastAsia" w:eastAsiaTheme="minorEastAsia"/>
          <w:color w:val="323232"/>
          <w:kern w:val="0"/>
          <w:szCs w:val="21"/>
          <w:lang w:val="en-US" w:eastAsia="zh-CN"/>
        </w:rPr>
        <w:t>7日前</w:t>
      </w:r>
      <w:r>
        <w:rPr>
          <w:rFonts w:hint="eastAsia" w:cs="宋体" w:asciiTheme="minorEastAsia" w:hAnsiTheme="minorEastAsia" w:eastAsiaTheme="minorEastAsia"/>
          <w:color w:val="323232"/>
          <w:kern w:val="0"/>
          <w:szCs w:val="21"/>
        </w:rPr>
        <w:t xml:space="preserve">到学校提出申请。                               </w:t>
      </w:r>
      <w:r>
        <w:rPr>
          <w:rFonts w:hint="eastAsia" w:cs="宋体" w:asciiTheme="minorEastAsia" w:hAnsiTheme="minorEastAsia" w:eastAsiaTheme="minorEastAsia"/>
          <w:color w:val="323232"/>
          <w:kern w:val="0"/>
          <w:szCs w:val="21"/>
          <w:lang w:val="en-US" w:eastAsia="zh-CN"/>
        </w:rPr>
        <w:t xml:space="preserve">                                     </w:t>
      </w:r>
      <w:r>
        <w:rPr>
          <w:rFonts w:hint="eastAsia" w:cs="宋体" w:asciiTheme="minorEastAsia" w:hAnsiTheme="minorEastAsia" w:eastAsiaTheme="minorEastAsia"/>
          <w:color w:val="323232"/>
          <w:kern w:val="0"/>
          <w:szCs w:val="21"/>
        </w:rPr>
        <w:t xml:space="preserve"> </w:t>
      </w:r>
    </w:p>
    <w:p w14:paraId="1687CAFD">
      <w:pPr>
        <w:spacing w:line="360" w:lineRule="exact"/>
        <w:rPr>
          <w:rFonts w:hint="eastAsia" w:cs="宋体" w:asciiTheme="minorEastAsia" w:hAnsiTheme="minorEastAsia" w:eastAsiaTheme="minorEastAsia"/>
          <w:color w:val="323232"/>
          <w:kern w:val="0"/>
          <w:szCs w:val="21"/>
          <w:lang w:val="en-US" w:eastAsia="zh-CN"/>
        </w:rPr>
      </w:pPr>
      <w:r>
        <w:rPr>
          <w:rFonts w:hint="eastAsia" w:cs="宋体" w:asciiTheme="minorEastAsia" w:hAnsiTheme="minorEastAsia" w:eastAsiaTheme="minorEastAsia"/>
          <w:color w:val="323232"/>
          <w:kern w:val="0"/>
          <w:szCs w:val="21"/>
          <w:lang w:val="en-US" w:eastAsia="zh-CN"/>
        </w:rPr>
        <w:t xml:space="preserve">                                                  </w:t>
      </w:r>
    </w:p>
    <w:p w14:paraId="1E4F522C">
      <w:pPr>
        <w:spacing w:line="360" w:lineRule="exact"/>
        <w:ind w:firstLine="5250" w:firstLineChars="2500"/>
        <w:rPr>
          <w:rFonts w:hint="eastAsia" w:cs="宋体" w:asciiTheme="minorEastAsia" w:hAnsiTheme="minorEastAsia" w:eastAsiaTheme="minorEastAsia"/>
          <w:color w:val="323232"/>
          <w:kern w:val="0"/>
          <w:szCs w:val="21"/>
        </w:rPr>
      </w:pPr>
      <w:r>
        <w:rPr>
          <w:rFonts w:hint="eastAsia" w:cs="宋体" w:asciiTheme="minorEastAsia" w:hAnsiTheme="minorEastAsia" w:eastAsiaTheme="minorEastAsia"/>
          <w:color w:val="323232"/>
          <w:kern w:val="0"/>
          <w:szCs w:val="21"/>
          <w:lang w:val="en-US" w:eastAsia="zh-CN"/>
        </w:rPr>
        <w:t xml:space="preserve">         </w:t>
      </w:r>
      <w:r>
        <w:rPr>
          <w:rFonts w:hint="eastAsia" w:cs="宋体" w:asciiTheme="minorEastAsia" w:hAnsiTheme="minorEastAsia" w:eastAsiaTheme="minorEastAsia"/>
          <w:color w:val="323232"/>
          <w:kern w:val="0"/>
          <w:szCs w:val="21"/>
        </w:rPr>
        <w:t>天津市东丽区丽泽小学</w:t>
      </w:r>
    </w:p>
    <w:p w14:paraId="194D22AF">
      <w:pPr>
        <w:spacing w:line="360" w:lineRule="exact"/>
        <w:rPr>
          <w:rFonts w:hint="eastAsia" w:eastAsia="宋体"/>
          <w:szCs w:val="21"/>
          <w:lang w:val="en-US" w:eastAsia="zh-CN"/>
        </w:rPr>
      </w:pPr>
      <w:r>
        <w:rPr>
          <w:rFonts w:hint="eastAsia" w:cs="宋体" w:asciiTheme="minorEastAsia" w:hAnsiTheme="minorEastAsia" w:eastAsiaTheme="minorEastAsia"/>
          <w:color w:val="323232"/>
          <w:kern w:val="0"/>
          <w:szCs w:val="21"/>
          <w:lang w:val="en-US" w:eastAsia="zh-CN"/>
        </w:rPr>
        <w:t xml:space="preserve">                                                              2024年6月24日</w:t>
      </w:r>
    </w:p>
    <w:sectPr>
      <w:pgSz w:w="11907" w:h="16839"/>
      <w:pgMar w:top="1134"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3YjljMzRmZmIzYjMyYTIyMWRkZWE3MjZhOTQ0ZTYifQ=="/>
  </w:docVars>
  <w:rsids>
    <w:rsidRoot w:val="00F5512C"/>
    <w:rsid w:val="00053A2E"/>
    <w:rsid w:val="00055269"/>
    <w:rsid w:val="0005726B"/>
    <w:rsid w:val="000A1321"/>
    <w:rsid w:val="000A1971"/>
    <w:rsid w:val="000F009C"/>
    <w:rsid w:val="001913B6"/>
    <w:rsid w:val="001B577C"/>
    <w:rsid w:val="001C2AFA"/>
    <w:rsid w:val="00206071"/>
    <w:rsid w:val="0023628C"/>
    <w:rsid w:val="00283927"/>
    <w:rsid w:val="002E3794"/>
    <w:rsid w:val="002F0CD9"/>
    <w:rsid w:val="003016D6"/>
    <w:rsid w:val="00313D28"/>
    <w:rsid w:val="00321DB8"/>
    <w:rsid w:val="00330940"/>
    <w:rsid w:val="00335096"/>
    <w:rsid w:val="00346E8E"/>
    <w:rsid w:val="00361678"/>
    <w:rsid w:val="003C14C2"/>
    <w:rsid w:val="004327F6"/>
    <w:rsid w:val="004C48AB"/>
    <w:rsid w:val="004C4C03"/>
    <w:rsid w:val="00557D52"/>
    <w:rsid w:val="00562894"/>
    <w:rsid w:val="005F06FB"/>
    <w:rsid w:val="00643BBD"/>
    <w:rsid w:val="00725F4B"/>
    <w:rsid w:val="00850528"/>
    <w:rsid w:val="00884E22"/>
    <w:rsid w:val="00903A2C"/>
    <w:rsid w:val="00940C9F"/>
    <w:rsid w:val="0095351D"/>
    <w:rsid w:val="00984F81"/>
    <w:rsid w:val="00986EEC"/>
    <w:rsid w:val="0099351A"/>
    <w:rsid w:val="00994E2B"/>
    <w:rsid w:val="00995560"/>
    <w:rsid w:val="00A47582"/>
    <w:rsid w:val="00A75442"/>
    <w:rsid w:val="00AC29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40452E1"/>
    <w:rsid w:val="069E7D28"/>
    <w:rsid w:val="07AA7B06"/>
    <w:rsid w:val="07B8266A"/>
    <w:rsid w:val="08327B6E"/>
    <w:rsid w:val="084F0A5C"/>
    <w:rsid w:val="08E648E3"/>
    <w:rsid w:val="0BAB3CBE"/>
    <w:rsid w:val="0D6A75B0"/>
    <w:rsid w:val="0EF7354A"/>
    <w:rsid w:val="0F945DAC"/>
    <w:rsid w:val="10D940A5"/>
    <w:rsid w:val="12444A03"/>
    <w:rsid w:val="13CC1FD4"/>
    <w:rsid w:val="14F35EB8"/>
    <w:rsid w:val="156D0D45"/>
    <w:rsid w:val="18704082"/>
    <w:rsid w:val="18B123CD"/>
    <w:rsid w:val="1AC96953"/>
    <w:rsid w:val="1BF4167B"/>
    <w:rsid w:val="1E5C6B9A"/>
    <w:rsid w:val="1EDB57F2"/>
    <w:rsid w:val="1EDE0679"/>
    <w:rsid w:val="1FD3475E"/>
    <w:rsid w:val="23AB6CE1"/>
    <w:rsid w:val="249F47BE"/>
    <w:rsid w:val="24B678A1"/>
    <w:rsid w:val="267970E1"/>
    <w:rsid w:val="27B71A12"/>
    <w:rsid w:val="28E601C9"/>
    <w:rsid w:val="29015BC3"/>
    <w:rsid w:val="2B964AC2"/>
    <w:rsid w:val="325F38E1"/>
    <w:rsid w:val="33CA584C"/>
    <w:rsid w:val="36A54F40"/>
    <w:rsid w:val="376E08C8"/>
    <w:rsid w:val="3905525C"/>
    <w:rsid w:val="3AB14D62"/>
    <w:rsid w:val="3CB539C1"/>
    <w:rsid w:val="3D104FCD"/>
    <w:rsid w:val="3EA24137"/>
    <w:rsid w:val="3F8F015D"/>
    <w:rsid w:val="3FE247BF"/>
    <w:rsid w:val="40ED387D"/>
    <w:rsid w:val="42522BCF"/>
    <w:rsid w:val="45753EF9"/>
    <w:rsid w:val="47841781"/>
    <w:rsid w:val="48B42226"/>
    <w:rsid w:val="4AE352D2"/>
    <w:rsid w:val="4C6F6B45"/>
    <w:rsid w:val="4F1E07E2"/>
    <w:rsid w:val="4F7373F3"/>
    <w:rsid w:val="4FED0352"/>
    <w:rsid w:val="50CD4459"/>
    <w:rsid w:val="52DE2DF5"/>
    <w:rsid w:val="5379510C"/>
    <w:rsid w:val="53DF14CC"/>
    <w:rsid w:val="572300E0"/>
    <w:rsid w:val="57A72B15"/>
    <w:rsid w:val="5A0C4C6A"/>
    <w:rsid w:val="5B3805CF"/>
    <w:rsid w:val="5B8556AA"/>
    <w:rsid w:val="5BC2135F"/>
    <w:rsid w:val="5BC31570"/>
    <w:rsid w:val="5BD425C6"/>
    <w:rsid w:val="5D205450"/>
    <w:rsid w:val="5DC47996"/>
    <w:rsid w:val="5EC23124"/>
    <w:rsid w:val="5F026A7C"/>
    <w:rsid w:val="60C03C92"/>
    <w:rsid w:val="61384A26"/>
    <w:rsid w:val="62743DE8"/>
    <w:rsid w:val="63273969"/>
    <w:rsid w:val="64110086"/>
    <w:rsid w:val="6632742F"/>
    <w:rsid w:val="66A83023"/>
    <w:rsid w:val="69AA799B"/>
    <w:rsid w:val="6D586E40"/>
    <w:rsid w:val="6E8132BB"/>
    <w:rsid w:val="706A205B"/>
    <w:rsid w:val="72CB365E"/>
    <w:rsid w:val="72D14EFD"/>
    <w:rsid w:val="741F49D1"/>
    <w:rsid w:val="76203EE1"/>
    <w:rsid w:val="77742AF8"/>
    <w:rsid w:val="79E260FE"/>
    <w:rsid w:val="7A014F1F"/>
    <w:rsid w:val="7A2D2972"/>
    <w:rsid w:val="7A7414D1"/>
    <w:rsid w:val="7BF662B0"/>
    <w:rsid w:val="7CCB4BA1"/>
    <w:rsid w:val="7CE9753D"/>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hAnsiTheme="minorHAnsi" w:cstheme="minorBidi"/>
      <w:sz w:val="30"/>
      <w:szCs w:val="22"/>
    </w:r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967</Words>
  <Characters>1072</Characters>
  <Lines>9</Lines>
  <Paragraphs>2</Paragraphs>
  <TotalTime>26</TotalTime>
  <ScaleCrop>false</ScaleCrop>
  <LinksUpToDate>false</LinksUpToDate>
  <CharactersWithSpaces>1267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2023-06-21T06:06:00Z</cp:lastPrinted>
  <dcterms:modified xsi:type="dcterms:W3CDTF">2024-06-18T01:57:44Z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A74338D2DFCD40DB8798C91AF3520686</vt:lpwstr>
  </property>
</Properties>
</file>