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257" w:rsidRDefault="00B23257" w:rsidP="00B23257">
      <w:pPr>
        <w:spacing w:before="130" w:line="185" w:lineRule="auto"/>
        <w:ind w:firstLine="5269"/>
        <w:rPr>
          <w:rFonts w:ascii="宋体" w:eastAsia="宋体" w:hAnsi="宋体" w:cs="宋体"/>
          <w:sz w:val="40"/>
          <w:szCs w:val="40"/>
        </w:rPr>
      </w:pPr>
      <w:r>
        <w:rPr>
          <w:rFonts w:hint="eastAsia"/>
        </w:rPr>
        <w:t xml:space="preserve">  </w:t>
      </w:r>
      <w:r>
        <w:rPr>
          <w:rFonts w:ascii="宋体" w:eastAsia="宋体" w:hAnsi="宋体" w:cs="宋体" w:hint="eastAsia"/>
          <w:sz w:val="40"/>
          <w:szCs w:val="40"/>
        </w:rPr>
        <w:t>2</w:t>
      </w:r>
      <w:r>
        <w:rPr>
          <w:rFonts w:ascii="宋体" w:eastAsia="宋体" w:hAnsi="宋体" w:cs="宋体"/>
          <w:sz w:val="40"/>
          <w:szCs w:val="40"/>
        </w:rPr>
        <w:t>02</w:t>
      </w:r>
      <w:r w:rsidR="004108A2">
        <w:rPr>
          <w:rFonts w:ascii="宋体" w:eastAsia="宋体" w:hAnsi="宋体" w:cs="宋体" w:hint="eastAsia"/>
          <w:sz w:val="40"/>
          <w:szCs w:val="40"/>
        </w:rPr>
        <w:t>4</w:t>
      </w:r>
      <w:r>
        <w:rPr>
          <w:rFonts w:ascii="宋体" w:eastAsia="宋体" w:hAnsi="宋体" w:cs="宋体" w:hint="eastAsia"/>
          <w:sz w:val="40"/>
          <w:szCs w:val="40"/>
        </w:rPr>
        <w:t>年</w:t>
      </w:r>
      <w:r>
        <w:rPr>
          <w:rFonts w:ascii="宋体" w:eastAsia="宋体" w:hAnsi="宋体" w:cs="宋体"/>
          <w:sz w:val="40"/>
          <w:szCs w:val="40"/>
        </w:rPr>
        <w:t>妇幼物业需求方案</w:t>
      </w:r>
    </w:p>
    <w:p w:rsidR="00B23257" w:rsidRDefault="00B23257"/>
    <w:tbl>
      <w:tblPr>
        <w:tblpPr w:leftFromText="180" w:rightFromText="180" w:vertAnchor="page" w:horzAnchor="margin" w:tblpXSpec="center" w:tblpY="2716"/>
        <w:tblW w:w="13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1712"/>
        <w:gridCol w:w="747"/>
        <w:gridCol w:w="5993"/>
        <w:gridCol w:w="1297"/>
        <w:gridCol w:w="1848"/>
        <w:gridCol w:w="1536"/>
      </w:tblGrid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岗位名称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5993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测算依据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人员综合单价（元/人）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月费用（元/人）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年费用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(元)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项目经理</w:t>
            </w:r>
          </w:p>
        </w:tc>
        <w:tc>
          <w:tcPr>
            <w:tcW w:w="74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5993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含五险一金，服装费、防暑降温及采暖补贴</w:t>
            </w:r>
          </w:p>
        </w:tc>
        <w:tc>
          <w:tcPr>
            <w:tcW w:w="129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4200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4200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 xml:space="preserve">50400.00 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保洁人员</w:t>
            </w:r>
          </w:p>
        </w:tc>
        <w:tc>
          <w:tcPr>
            <w:tcW w:w="747" w:type="dxa"/>
            <w:shd w:val="clear" w:color="000000" w:fill="FFFFFF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993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每人3700元/月；含保洁清洁耗材、保洁工具（不含客用品）石材养护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3700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22200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 xml:space="preserve">266400.00 </w:t>
            </w:r>
          </w:p>
        </w:tc>
      </w:tr>
      <w:tr w:rsidR="00EA78C9" w:rsidRPr="00501C1E" w:rsidTr="00EA78C9">
        <w:trPr>
          <w:trHeight w:val="765"/>
        </w:trPr>
        <w:tc>
          <w:tcPr>
            <w:tcW w:w="45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秩序维护人员</w:t>
            </w:r>
          </w:p>
        </w:tc>
        <w:tc>
          <w:tcPr>
            <w:tcW w:w="747" w:type="dxa"/>
            <w:shd w:val="clear" w:color="000000" w:fill="FFFFFF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993" w:type="dxa"/>
            <w:shd w:val="clear" w:color="auto" w:fill="auto"/>
            <w:vAlign w:val="center"/>
            <w:hideMark/>
          </w:tcPr>
          <w:p w:rsidR="00EA78C9" w:rsidRPr="00501C1E" w:rsidRDefault="00EA78C9" w:rsidP="00F56AEB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每人</w:t>
            </w:r>
            <w:r w:rsidR="00F56AEB">
              <w:rPr>
                <w:rFonts w:ascii="宋体" w:eastAsia="宋体" w:hAnsi="宋体" w:cs="宋体" w:hint="eastAsia"/>
                <w:sz w:val="24"/>
                <w:szCs w:val="24"/>
              </w:rPr>
              <w:t>4900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元/月；含加班费、替班费、住宿及服装费（白班早7:00-晚7：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br/>
              <w:t>00 夜班晚7:00-早7:00）；年龄50以下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4900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29400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352800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 xml:space="preserve">.00 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712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变电运行人员</w:t>
            </w:r>
          </w:p>
        </w:tc>
        <w:tc>
          <w:tcPr>
            <w:tcW w:w="747" w:type="dxa"/>
            <w:shd w:val="clear" w:color="000000" w:fill="FFFFFF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5993" w:type="dxa"/>
            <w:shd w:val="clear" w:color="auto" w:fill="auto"/>
            <w:vAlign w:val="center"/>
            <w:hideMark/>
          </w:tcPr>
          <w:p w:rsidR="00EA78C9" w:rsidRPr="00501C1E" w:rsidRDefault="00EA78C9" w:rsidP="00EA78C9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每人4420元/月；含加班费、替班费、住宿及服装费（白班早7:00-晚7：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br/>
              <w:t>00 夜班晚7:00-早7:00）；年龄55以下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4420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26520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318240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 xml:space="preserve">.00 </w:t>
            </w:r>
          </w:p>
        </w:tc>
      </w:tr>
      <w:tr w:rsidR="00EA78C9" w:rsidRPr="00501C1E" w:rsidTr="00EA78C9">
        <w:trPr>
          <w:trHeight w:val="563"/>
        </w:trPr>
        <w:tc>
          <w:tcPr>
            <w:tcW w:w="8909" w:type="dxa"/>
            <w:gridSpan w:val="4"/>
            <w:shd w:val="clear" w:color="auto" w:fill="auto"/>
            <w:noWrap/>
            <w:vAlign w:val="center"/>
            <w:hideMark/>
          </w:tcPr>
          <w:p w:rsidR="00EA78C9" w:rsidRPr="00501C1E" w:rsidRDefault="00EA78C9" w:rsidP="00CA76A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物业服务人员合计（</w:t>
            </w:r>
            <w:r w:rsidR="00CA76A3">
              <w:rPr>
                <w:rFonts w:ascii="宋体" w:eastAsia="宋体" w:hAnsi="宋体" w:cs="宋体" w:hint="eastAsia"/>
                <w:sz w:val="24"/>
                <w:szCs w:val="24"/>
              </w:rPr>
              <w:t>19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人）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82320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987840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A78C9" w:rsidRPr="00501C1E" w:rsidRDefault="008D5B96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2459" w:type="dxa"/>
            <w:gridSpan w:val="2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利润</w:t>
            </w:r>
          </w:p>
        </w:tc>
        <w:tc>
          <w:tcPr>
            <w:tcW w:w="5993" w:type="dxa"/>
            <w:shd w:val="clear" w:color="auto" w:fill="auto"/>
            <w:vAlign w:val="center"/>
            <w:hideMark/>
          </w:tcPr>
          <w:p w:rsidR="00EA78C9" w:rsidRPr="00501C1E" w:rsidRDefault="00EA78C9" w:rsidP="00333042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以上1至</w:t>
            </w:r>
            <w:r w:rsidR="00333042"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费用总和的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2469.6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29635.2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A78C9" w:rsidRPr="00501C1E" w:rsidRDefault="008D5B96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</w:p>
        </w:tc>
        <w:tc>
          <w:tcPr>
            <w:tcW w:w="2459" w:type="dxa"/>
            <w:gridSpan w:val="2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税金</w:t>
            </w:r>
          </w:p>
        </w:tc>
        <w:tc>
          <w:tcPr>
            <w:tcW w:w="5993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8D5B9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以上1至</w:t>
            </w:r>
            <w:r w:rsidR="008D5B96"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费用总和的</w:t>
            </w:r>
            <w:r w:rsidR="00333042">
              <w:rPr>
                <w:rFonts w:ascii="宋体" w:eastAsia="宋体" w:hAnsi="宋体" w:cs="宋体" w:hint="eastAsia"/>
                <w:sz w:val="24"/>
                <w:szCs w:val="24"/>
              </w:rPr>
              <w:t>6.78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%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2543.688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:rsidR="00EA78C9" w:rsidRPr="00501C1E" w:rsidRDefault="00CA76A3" w:rsidP="008D5B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30524.256</w:t>
            </w:r>
          </w:p>
        </w:tc>
      </w:tr>
      <w:tr w:rsidR="00EA78C9" w:rsidRPr="00501C1E" w:rsidTr="00EA78C9">
        <w:trPr>
          <w:trHeight w:val="769"/>
        </w:trPr>
        <w:tc>
          <w:tcPr>
            <w:tcW w:w="457" w:type="dxa"/>
            <w:shd w:val="clear" w:color="auto" w:fill="auto"/>
            <w:noWrap/>
            <w:vAlign w:val="center"/>
            <w:hideMark/>
          </w:tcPr>
          <w:p w:rsidR="00EA78C9" w:rsidRPr="00501C1E" w:rsidRDefault="008D5B96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</w:p>
        </w:tc>
        <w:tc>
          <w:tcPr>
            <w:tcW w:w="2459" w:type="dxa"/>
            <w:gridSpan w:val="2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物业服务费用</w:t>
            </w:r>
          </w:p>
        </w:tc>
        <w:tc>
          <w:tcPr>
            <w:tcW w:w="5993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8D5B96">
            <w:pPr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以上1至</w:t>
            </w:r>
            <w:r w:rsidR="008D5B96">
              <w:rPr>
                <w:rFonts w:ascii="宋体" w:eastAsia="宋体" w:hAnsi="宋体" w:cs="宋体" w:hint="eastAsia"/>
                <w:sz w:val="24"/>
                <w:szCs w:val="24"/>
              </w:rPr>
              <w:t>9</w:t>
            </w: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全部费用总和</w:t>
            </w:r>
          </w:p>
        </w:tc>
        <w:tc>
          <w:tcPr>
            <w:tcW w:w="1297" w:type="dxa"/>
            <w:shd w:val="clear" w:color="auto" w:fill="auto"/>
            <w:noWrap/>
            <w:vAlign w:val="center"/>
            <w:hideMark/>
          </w:tcPr>
          <w:p w:rsidR="00EA78C9" w:rsidRPr="00501C1E" w:rsidRDefault="00EA78C9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501C1E">
              <w:rPr>
                <w:rFonts w:ascii="宋体" w:eastAsia="宋体" w:hAnsi="宋体" w:cs="宋体" w:hint="eastAsia"/>
                <w:sz w:val="24"/>
                <w:szCs w:val="24"/>
              </w:rPr>
              <w:t>/</w:t>
            </w:r>
          </w:p>
        </w:tc>
        <w:tc>
          <w:tcPr>
            <w:tcW w:w="1848" w:type="dxa"/>
            <w:shd w:val="clear" w:color="auto" w:fill="auto"/>
            <w:noWrap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87333.29</w:t>
            </w:r>
          </w:p>
        </w:tc>
        <w:tc>
          <w:tcPr>
            <w:tcW w:w="1536" w:type="dxa"/>
            <w:shd w:val="clear" w:color="auto" w:fill="auto"/>
            <w:noWrap/>
            <w:vAlign w:val="center"/>
            <w:hideMark/>
          </w:tcPr>
          <w:p w:rsidR="00EA78C9" w:rsidRPr="00501C1E" w:rsidRDefault="00CA76A3" w:rsidP="00EA78C9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1047999.46</w:t>
            </w:r>
          </w:p>
        </w:tc>
      </w:tr>
    </w:tbl>
    <w:p w:rsidR="00B23257" w:rsidRDefault="00B23257" w:rsidP="00EA78C9"/>
    <w:sectPr w:rsidR="00B23257" w:rsidSect="00B2325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61" w:rsidRDefault="008F3E61" w:rsidP="004108A2">
      <w:r>
        <w:separator/>
      </w:r>
    </w:p>
  </w:endnote>
  <w:endnote w:type="continuationSeparator" w:id="0">
    <w:p w:rsidR="008F3E61" w:rsidRDefault="008F3E61" w:rsidP="004108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61" w:rsidRDefault="008F3E61" w:rsidP="004108A2">
      <w:r>
        <w:separator/>
      </w:r>
    </w:p>
  </w:footnote>
  <w:footnote w:type="continuationSeparator" w:id="0">
    <w:p w:rsidR="008F3E61" w:rsidRDefault="008F3E61" w:rsidP="004108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257"/>
    <w:rsid w:val="0003566B"/>
    <w:rsid w:val="000A1896"/>
    <w:rsid w:val="001D3B13"/>
    <w:rsid w:val="00232108"/>
    <w:rsid w:val="003211C4"/>
    <w:rsid w:val="00333042"/>
    <w:rsid w:val="004108A2"/>
    <w:rsid w:val="00465C74"/>
    <w:rsid w:val="00524348"/>
    <w:rsid w:val="005E569B"/>
    <w:rsid w:val="00613502"/>
    <w:rsid w:val="00690A02"/>
    <w:rsid w:val="008D5B96"/>
    <w:rsid w:val="008F3E61"/>
    <w:rsid w:val="009C10CD"/>
    <w:rsid w:val="00AD4176"/>
    <w:rsid w:val="00B23257"/>
    <w:rsid w:val="00CA76A3"/>
    <w:rsid w:val="00D61937"/>
    <w:rsid w:val="00DA215C"/>
    <w:rsid w:val="00EA78C9"/>
    <w:rsid w:val="00F16D3A"/>
    <w:rsid w:val="00F56AEB"/>
    <w:rsid w:val="00F60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108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108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108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108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2023-12-06T01:48:00Z</cp:lastPrinted>
  <dcterms:created xsi:type="dcterms:W3CDTF">2023-02-02T08:31:00Z</dcterms:created>
  <dcterms:modified xsi:type="dcterms:W3CDTF">2024-02-08T05:58:00Z</dcterms:modified>
</cp:coreProperties>
</file>