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6B" w:rsidRDefault="007B756B" w:rsidP="007B756B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</w:p>
    <w:p w:rsidR="00511615" w:rsidRDefault="006A58F0" w:rsidP="007B756B">
      <w:pPr>
        <w:spacing w:line="560" w:lineRule="exact"/>
        <w:jc w:val="center"/>
        <w:rPr>
          <w:rFonts w:eastAsia="黑体" w:hint="eastAsia"/>
          <w:w w:val="95"/>
          <w:sz w:val="44"/>
          <w:szCs w:val="44"/>
        </w:rPr>
      </w:pPr>
      <w:r w:rsidRPr="006A58F0">
        <w:rPr>
          <w:rFonts w:eastAsia="黑体"/>
          <w:w w:val="95"/>
          <w:sz w:val="44"/>
          <w:szCs w:val="44"/>
        </w:rPr>
        <w:t>天津市东丽区新立街统计办公室</w:t>
      </w:r>
    </w:p>
    <w:p w:rsidR="006A58F0" w:rsidRDefault="006A58F0" w:rsidP="00511615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年部门预算编制说明</w:t>
      </w:r>
    </w:p>
    <w:p w:rsidR="007B756B" w:rsidRDefault="007B756B" w:rsidP="007B756B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</w:p>
    <w:p w:rsidR="006A58F0" w:rsidRPr="00D3757C" w:rsidRDefault="006A58F0" w:rsidP="007B756B">
      <w:pPr>
        <w:numPr>
          <w:ilvl w:val="0"/>
          <w:numId w:val="1"/>
        </w:numPr>
        <w:spacing w:line="560" w:lineRule="exact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部门主要职责</w:t>
      </w:r>
    </w:p>
    <w:p w:rsidR="009703FA" w:rsidRPr="007B756B" w:rsidRDefault="007700DD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 w:hint="eastAsia"/>
          <w:sz w:val="30"/>
          <w:szCs w:val="30"/>
        </w:rPr>
        <w:t>新立街统计办公室的主要职责是</w:t>
      </w:r>
      <w:r w:rsidR="006A58F0" w:rsidRPr="007B756B">
        <w:rPr>
          <w:rFonts w:ascii="仿宋" w:eastAsia="仿宋" w:hAnsi="仿宋"/>
          <w:sz w:val="30"/>
          <w:szCs w:val="30"/>
        </w:rPr>
        <w:t>协调管理各部门的统计调查工作</w:t>
      </w:r>
      <w:r w:rsidR="006A58F0" w:rsidRPr="007B756B">
        <w:rPr>
          <w:rFonts w:ascii="仿宋" w:eastAsia="仿宋" w:hAnsi="仿宋" w:hint="eastAsia"/>
          <w:sz w:val="30"/>
          <w:szCs w:val="30"/>
        </w:rPr>
        <w:t>；</w:t>
      </w:r>
      <w:r w:rsidR="006A58F0" w:rsidRPr="007B756B">
        <w:rPr>
          <w:rFonts w:ascii="仿宋" w:eastAsia="仿宋" w:hAnsi="仿宋"/>
          <w:sz w:val="30"/>
          <w:szCs w:val="30"/>
        </w:rPr>
        <w:t>监督各部门</w:t>
      </w:r>
      <w:r w:rsidR="006A58F0" w:rsidRPr="007B756B">
        <w:rPr>
          <w:rFonts w:ascii="仿宋" w:eastAsia="仿宋" w:hAnsi="仿宋" w:hint="eastAsia"/>
          <w:sz w:val="30"/>
          <w:szCs w:val="30"/>
        </w:rPr>
        <w:t>、</w:t>
      </w:r>
      <w:r w:rsidR="006A58F0" w:rsidRPr="007B756B">
        <w:rPr>
          <w:rFonts w:ascii="仿宋" w:eastAsia="仿宋" w:hAnsi="仿宋"/>
          <w:sz w:val="30"/>
          <w:szCs w:val="30"/>
        </w:rPr>
        <w:t>各单位依法履行统计调查义务</w:t>
      </w:r>
      <w:r w:rsidR="006A58F0" w:rsidRPr="007B756B">
        <w:rPr>
          <w:rFonts w:ascii="仿宋" w:eastAsia="仿宋" w:hAnsi="仿宋" w:hint="eastAsia"/>
          <w:sz w:val="30"/>
          <w:szCs w:val="30"/>
        </w:rPr>
        <w:t>；接受、审核各部门报送的统计资料；指导规范所属村（居）委会及各单位加强统计基础建设，做好统计工作，有计划地对基层统计人员进行业务培训；统一对外提供和发布本街经济社会统计资料，整理编印年度资料。</w:t>
      </w:r>
    </w:p>
    <w:p w:rsidR="006A58F0" w:rsidRDefault="006A58F0" w:rsidP="007B756B">
      <w:pPr>
        <w:spacing w:before="100" w:beforeAutospacing="1"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6A58F0" w:rsidRPr="007B756B" w:rsidRDefault="006A58F0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天津市东丽区新立街统计办公室内设</w:t>
      </w:r>
      <w:r w:rsidRPr="007B756B">
        <w:rPr>
          <w:rFonts w:ascii="仿宋" w:eastAsia="仿宋" w:hAnsi="仿宋" w:hint="eastAsia"/>
          <w:sz w:val="30"/>
          <w:szCs w:val="30"/>
        </w:rPr>
        <w:t>1</w:t>
      </w:r>
      <w:r w:rsidRPr="007B756B">
        <w:rPr>
          <w:rFonts w:ascii="仿宋" w:eastAsia="仿宋" w:hAnsi="仿宋"/>
          <w:sz w:val="30"/>
          <w:szCs w:val="30"/>
        </w:rPr>
        <w:t>个职能科室</w:t>
      </w:r>
      <w:r w:rsidRPr="007B756B">
        <w:rPr>
          <w:rFonts w:ascii="仿宋" w:eastAsia="仿宋" w:hAnsi="仿宋" w:hint="eastAsia"/>
          <w:sz w:val="30"/>
          <w:szCs w:val="30"/>
        </w:rPr>
        <w:t>。</w:t>
      </w:r>
    </w:p>
    <w:p w:rsidR="006A58F0" w:rsidRPr="00D3757C" w:rsidRDefault="006A58F0" w:rsidP="007B756B">
      <w:pPr>
        <w:spacing w:before="100" w:beforeAutospacing="1"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</w:t>
      </w:r>
      <w:r w:rsidRPr="00D3757C">
        <w:rPr>
          <w:rFonts w:eastAsia="黑体"/>
          <w:sz w:val="30"/>
          <w:szCs w:val="30"/>
        </w:rPr>
        <w:t>、部门预算草案编制情况</w:t>
      </w:r>
    </w:p>
    <w:p w:rsidR="006A58F0" w:rsidRPr="00D3757C" w:rsidRDefault="006A58F0" w:rsidP="007B756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D3757C">
        <w:rPr>
          <w:rFonts w:eastAsia="黑体"/>
          <w:sz w:val="30"/>
          <w:szCs w:val="30"/>
        </w:rPr>
        <w:t>（一）部门收入预算情况说明</w:t>
      </w:r>
    </w:p>
    <w:p w:rsidR="006A58F0" w:rsidRPr="007B756B" w:rsidRDefault="007700DD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 w:hint="eastAsia"/>
          <w:sz w:val="30"/>
          <w:szCs w:val="30"/>
        </w:rPr>
        <w:t>部门收入预算</w:t>
      </w:r>
      <w:r w:rsidR="00170B4B" w:rsidRPr="007B756B">
        <w:rPr>
          <w:rFonts w:ascii="仿宋" w:eastAsia="仿宋" w:hAnsi="仿宋" w:hint="eastAsia"/>
          <w:sz w:val="30"/>
          <w:szCs w:val="30"/>
        </w:rPr>
        <w:t>60.54</w:t>
      </w:r>
      <w:r w:rsidR="006A58F0" w:rsidRPr="007B756B">
        <w:rPr>
          <w:rFonts w:ascii="仿宋" w:eastAsia="仿宋" w:hAnsi="仿宋"/>
          <w:sz w:val="30"/>
          <w:szCs w:val="30"/>
        </w:rPr>
        <w:t>万元，与201</w:t>
      </w:r>
      <w:r w:rsidR="006A58F0" w:rsidRPr="007B756B">
        <w:rPr>
          <w:rFonts w:ascii="仿宋" w:eastAsia="仿宋" w:hAnsi="仿宋" w:hint="eastAsia"/>
          <w:sz w:val="30"/>
          <w:szCs w:val="30"/>
        </w:rPr>
        <w:t>8</w:t>
      </w:r>
      <w:r w:rsidR="006A58F0" w:rsidRPr="007B756B">
        <w:rPr>
          <w:rFonts w:ascii="仿宋" w:eastAsia="仿宋" w:hAnsi="仿宋"/>
          <w:sz w:val="30"/>
          <w:szCs w:val="30"/>
        </w:rPr>
        <w:t>年预算相比增加</w:t>
      </w:r>
      <w:r w:rsidRPr="007B756B">
        <w:rPr>
          <w:rFonts w:ascii="仿宋" w:eastAsia="仿宋" w:hAnsi="仿宋" w:hint="eastAsia"/>
          <w:sz w:val="30"/>
          <w:szCs w:val="30"/>
        </w:rPr>
        <w:t>3.89</w:t>
      </w:r>
      <w:r w:rsidR="006A58F0" w:rsidRPr="007B756B">
        <w:rPr>
          <w:rFonts w:ascii="仿宋" w:eastAsia="仿宋" w:hAnsi="仿宋"/>
          <w:sz w:val="30"/>
          <w:szCs w:val="30"/>
        </w:rPr>
        <w:t>万元。其中，本年收入合计</w:t>
      </w:r>
      <w:r w:rsidR="00170B4B" w:rsidRPr="007B756B">
        <w:rPr>
          <w:rFonts w:ascii="仿宋" w:eastAsia="仿宋" w:hAnsi="仿宋" w:hint="eastAsia"/>
          <w:sz w:val="30"/>
          <w:szCs w:val="30"/>
        </w:rPr>
        <w:t>60.54</w:t>
      </w:r>
      <w:r w:rsidR="006A58F0" w:rsidRPr="007B756B">
        <w:rPr>
          <w:rFonts w:ascii="仿宋" w:eastAsia="仿宋" w:hAnsi="仿宋"/>
          <w:sz w:val="30"/>
          <w:szCs w:val="30"/>
        </w:rPr>
        <w:t>万元，与201</w:t>
      </w:r>
      <w:r w:rsidR="006A58F0" w:rsidRPr="007B756B">
        <w:rPr>
          <w:rFonts w:ascii="仿宋" w:eastAsia="仿宋" w:hAnsi="仿宋" w:hint="eastAsia"/>
          <w:sz w:val="30"/>
          <w:szCs w:val="30"/>
        </w:rPr>
        <w:t>8</w:t>
      </w:r>
      <w:r w:rsidR="006A58F0" w:rsidRPr="007B756B">
        <w:rPr>
          <w:rFonts w:ascii="仿宋" w:eastAsia="仿宋" w:hAnsi="仿宋"/>
          <w:sz w:val="30"/>
          <w:szCs w:val="30"/>
        </w:rPr>
        <w:t>年预算相比增加</w:t>
      </w:r>
      <w:r w:rsidRPr="007B756B">
        <w:rPr>
          <w:rFonts w:ascii="仿宋" w:eastAsia="仿宋" w:hAnsi="仿宋" w:hint="eastAsia"/>
          <w:sz w:val="30"/>
          <w:szCs w:val="30"/>
        </w:rPr>
        <w:t>3.89</w:t>
      </w:r>
      <w:r w:rsidR="006A58F0" w:rsidRPr="007B756B">
        <w:rPr>
          <w:rFonts w:ascii="仿宋" w:eastAsia="仿宋" w:hAnsi="仿宋"/>
          <w:sz w:val="30"/>
          <w:szCs w:val="30"/>
        </w:rPr>
        <w:t>万元，包括财政拨款</w:t>
      </w:r>
      <w:r w:rsidR="00170B4B" w:rsidRPr="007B756B">
        <w:rPr>
          <w:rFonts w:ascii="仿宋" w:eastAsia="仿宋" w:hAnsi="仿宋" w:hint="eastAsia"/>
          <w:sz w:val="30"/>
          <w:szCs w:val="30"/>
        </w:rPr>
        <w:t>60.54</w:t>
      </w:r>
      <w:r w:rsidR="006A58F0" w:rsidRPr="007B756B">
        <w:rPr>
          <w:rFonts w:ascii="仿宋" w:eastAsia="仿宋" w:hAnsi="仿宋"/>
          <w:sz w:val="30"/>
          <w:szCs w:val="30"/>
        </w:rPr>
        <w:t>万元、事业收入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万元、上级补助收入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万元、附属单位上缴收入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万元、经营收入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万元、其他收入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万元；用事业基金弥补收支差额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万元；上年结转和结余</w:t>
      </w:r>
      <w:r w:rsidR="006A58F0" w:rsidRPr="007B756B">
        <w:rPr>
          <w:rFonts w:ascii="仿宋" w:eastAsia="仿宋" w:hAnsi="仿宋" w:hint="eastAsia"/>
          <w:sz w:val="30"/>
          <w:szCs w:val="30"/>
        </w:rPr>
        <w:t>0</w:t>
      </w:r>
      <w:r w:rsidR="006A58F0" w:rsidRPr="007B756B">
        <w:rPr>
          <w:rFonts w:ascii="仿宋" w:eastAsia="仿宋" w:hAnsi="仿宋"/>
          <w:sz w:val="30"/>
          <w:szCs w:val="30"/>
        </w:rPr>
        <w:t>万元。</w:t>
      </w:r>
    </w:p>
    <w:p w:rsidR="00170B4B" w:rsidRPr="00553F23" w:rsidRDefault="00170B4B" w:rsidP="007B756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553F23">
        <w:rPr>
          <w:rFonts w:eastAsia="楷体_GB2312"/>
          <w:sz w:val="30"/>
          <w:szCs w:val="30"/>
        </w:rPr>
        <w:t>（二）部门支出预算情况说明</w:t>
      </w:r>
    </w:p>
    <w:p w:rsidR="00170B4B" w:rsidRPr="007B756B" w:rsidRDefault="007700DD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 w:hint="eastAsia"/>
          <w:sz w:val="30"/>
          <w:szCs w:val="30"/>
        </w:rPr>
        <w:t>部门支出预算</w:t>
      </w:r>
      <w:r w:rsidR="00170B4B" w:rsidRPr="007B756B">
        <w:rPr>
          <w:rFonts w:ascii="仿宋" w:eastAsia="仿宋" w:hAnsi="仿宋" w:hint="eastAsia"/>
          <w:sz w:val="30"/>
          <w:szCs w:val="30"/>
        </w:rPr>
        <w:t>60.54</w:t>
      </w:r>
      <w:r w:rsidR="00170B4B" w:rsidRPr="007B756B">
        <w:rPr>
          <w:rFonts w:ascii="仿宋" w:eastAsia="仿宋" w:hAnsi="仿宋"/>
          <w:sz w:val="30"/>
          <w:szCs w:val="30"/>
        </w:rPr>
        <w:t>万元，与20</w:t>
      </w:r>
      <w:r w:rsidR="00170B4B" w:rsidRPr="007B756B">
        <w:rPr>
          <w:rFonts w:ascii="仿宋" w:eastAsia="仿宋" w:hAnsi="仿宋" w:hint="eastAsia"/>
          <w:sz w:val="30"/>
          <w:szCs w:val="30"/>
        </w:rPr>
        <w:t>18</w:t>
      </w:r>
      <w:r w:rsidR="00170B4B" w:rsidRPr="007B756B">
        <w:rPr>
          <w:rFonts w:ascii="仿宋" w:eastAsia="仿宋" w:hAnsi="仿宋"/>
          <w:sz w:val="30"/>
          <w:szCs w:val="30"/>
        </w:rPr>
        <w:t>年预算相比增加</w:t>
      </w:r>
      <w:r w:rsidRPr="007B756B">
        <w:rPr>
          <w:rFonts w:ascii="仿宋" w:eastAsia="仿宋" w:hAnsi="仿宋" w:hint="eastAsia"/>
          <w:sz w:val="30"/>
          <w:szCs w:val="30"/>
        </w:rPr>
        <w:t>3.89</w:t>
      </w:r>
      <w:r w:rsidR="00170B4B" w:rsidRPr="007B756B">
        <w:rPr>
          <w:rFonts w:ascii="仿宋" w:eastAsia="仿宋" w:hAnsi="仿宋"/>
          <w:sz w:val="30"/>
          <w:szCs w:val="30"/>
        </w:rPr>
        <w:t>万</w:t>
      </w:r>
      <w:r w:rsidR="00170B4B" w:rsidRPr="007B756B">
        <w:rPr>
          <w:rFonts w:ascii="仿宋" w:eastAsia="仿宋" w:hAnsi="仿宋"/>
          <w:sz w:val="30"/>
          <w:szCs w:val="30"/>
        </w:rPr>
        <w:lastRenderedPageBreak/>
        <w:t>元，其中</w:t>
      </w:r>
      <w:r w:rsidR="00170B4B" w:rsidRPr="007B756B">
        <w:rPr>
          <w:rFonts w:ascii="仿宋" w:eastAsia="仿宋" w:hAnsi="仿宋" w:hint="eastAsia"/>
          <w:sz w:val="30"/>
          <w:szCs w:val="30"/>
        </w:rPr>
        <w:t>：一般公共服务科目支出60.54万元，主要用</w:t>
      </w:r>
      <w:r w:rsidR="006E3BED" w:rsidRPr="007B756B">
        <w:rPr>
          <w:rFonts w:ascii="仿宋" w:eastAsia="仿宋" w:hAnsi="仿宋" w:hint="eastAsia"/>
          <w:sz w:val="30"/>
          <w:szCs w:val="30"/>
        </w:rPr>
        <w:t>于政协事务支出和</w:t>
      </w:r>
      <w:r w:rsidR="00170B4B" w:rsidRPr="007B756B">
        <w:rPr>
          <w:rFonts w:ascii="仿宋" w:eastAsia="仿宋" w:hAnsi="仿宋" w:hint="eastAsia"/>
          <w:sz w:val="30"/>
          <w:szCs w:val="30"/>
        </w:rPr>
        <w:t>统计信息事务支出。</w:t>
      </w:r>
    </w:p>
    <w:p w:rsidR="002C78B1" w:rsidRDefault="002C78B1" w:rsidP="007B756B">
      <w:pPr>
        <w:spacing w:before="100" w:beforeAutospacing="1"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四、其他重要事项的情况说明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F55938">
        <w:rPr>
          <w:rFonts w:eastAsia="楷体_GB2312"/>
          <w:sz w:val="30"/>
          <w:szCs w:val="30"/>
        </w:rPr>
        <w:t>（一）机关运行经费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本部门201</w:t>
      </w:r>
      <w:r w:rsidRPr="007B756B">
        <w:rPr>
          <w:rFonts w:ascii="仿宋" w:eastAsia="仿宋" w:hAnsi="仿宋" w:hint="eastAsia"/>
          <w:sz w:val="30"/>
          <w:szCs w:val="30"/>
        </w:rPr>
        <w:t>9</w:t>
      </w:r>
      <w:r w:rsidRPr="007B756B">
        <w:rPr>
          <w:rFonts w:ascii="仿宋" w:eastAsia="仿宋" w:hAnsi="仿宋"/>
          <w:sz w:val="30"/>
          <w:szCs w:val="30"/>
        </w:rPr>
        <w:t>年安排机关运行经费预算</w:t>
      </w:r>
      <w:r w:rsidRPr="007B756B">
        <w:rPr>
          <w:rFonts w:ascii="仿宋" w:eastAsia="仿宋" w:hAnsi="仿宋" w:hint="eastAsia"/>
          <w:sz w:val="30"/>
          <w:szCs w:val="30"/>
        </w:rPr>
        <w:t>6</w:t>
      </w:r>
      <w:r w:rsidRPr="007B756B">
        <w:rPr>
          <w:rFonts w:ascii="仿宋" w:eastAsia="仿宋" w:hAnsi="仿宋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，</w:t>
      </w:r>
      <w:r w:rsidRPr="007B756B">
        <w:rPr>
          <w:rFonts w:ascii="仿宋" w:eastAsia="仿宋" w:hAnsi="仿宋"/>
          <w:sz w:val="30"/>
          <w:szCs w:val="30"/>
        </w:rPr>
        <w:t>包括办公费</w:t>
      </w:r>
      <w:r w:rsidRPr="007B756B">
        <w:rPr>
          <w:rFonts w:ascii="仿宋" w:eastAsia="仿宋" w:hAnsi="仿宋" w:hint="eastAsia"/>
          <w:sz w:val="30"/>
          <w:szCs w:val="30"/>
        </w:rPr>
        <w:t>2.4</w:t>
      </w:r>
      <w:r w:rsidRPr="007B756B">
        <w:rPr>
          <w:rFonts w:ascii="仿宋" w:eastAsia="仿宋" w:hAnsi="仿宋"/>
          <w:sz w:val="30"/>
          <w:szCs w:val="30"/>
        </w:rPr>
        <w:t>万元、</w:t>
      </w:r>
      <w:r w:rsidRPr="007B756B">
        <w:rPr>
          <w:rFonts w:ascii="仿宋" w:eastAsia="仿宋" w:hAnsi="仿宋" w:hint="eastAsia"/>
          <w:sz w:val="30"/>
          <w:szCs w:val="30"/>
        </w:rPr>
        <w:t>差旅费0.06万元、培训</w:t>
      </w:r>
      <w:r w:rsidRPr="007B756B">
        <w:rPr>
          <w:rFonts w:ascii="仿宋" w:eastAsia="仿宋" w:hAnsi="仿宋"/>
          <w:sz w:val="30"/>
          <w:szCs w:val="30"/>
        </w:rPr>
        <w:t>费</w:t>
      </w:r>
      <w:r w:rsidRPr="007B756B">
        <w:rPr>
          <w:rFonts w:ascii="仿宋" w:eastAsia="仿宋" w:hAnsi="仿宋" w:hint="eastAsia"/>
          <w:sz w:val="30"/>
          <w:szCs w:val="30"/>
        </w:rPr>
        <w:t>0.27</w:t>
      </w:r>
      <w:r w:rsidRPr="007B756B">
        <w:rPr>
          <w:rFonts w:ascii="仿宋" w:eastAsia="仿宋" w:hAnsi="仿宋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、公务接待费0.06万元、工会经费0.45万元、福利费0.2万元、其他交通费用1.56</w:t>
      </w:r>
      <w:r w:rsidR="00F021C0" w:rsidRPr="007B756B">
        <w:rPr>
          <w:rFonts w:ascii="仿宋" w:eastAsia="仿宋" w:hAnsi="仿宋" w:hint="eastAsia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、其他商品和服务支出1万元。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F55938">
        <w:rPr>
          <w:rFonts w:eastAsia="楷体_GB2312"/>
          <w:sz w:val="30"/>
          <w:szCs w:val="30"/>
        </w:rPr>
        <w:t>（二）政府采购情况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本部门201</w:t>
      </w:r>
      <w:r w:rsidRPr="007B756B">
        <w:rPr>
          <w:rFonts w:ascii="仿宋" w:eastAsia="仿宋" w:hAnsi="仿宋" w:hint="eastAsia"/>
          <w:sz w:val="30"/>
          <w:szCs w:val="30"/>
        </w:rPr>
        <w:t>9</w:t>
      </w:r>
      <w:r w:rsidRPr="007B756B">
        <w:rPr>
          <w:rFonts w:ascii="仿宋" w:eastAsia="仿宋" w:hAnsi="仿宋"/>
          <w:sz w:val="30"/>
          <w:szCs w:val="30"/>
        </w:rPr>
        <w:t>年无政府采购预算安排</w:t>
      </w:r>
      <w:r w:rsidRPr="007B756B">
        <w:rPr>
          <w:rFonts w:ascii="仿宋" w:eastAsia="仿宋" w:hAnsi="仿宋" w:hint="eastAsia"/>
          <w:sz w:val="30"/>
          <w:szCs w:val="30"/>
        </w:rPr>
        <w:t>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F55938">
        <w:rPr>
          <w:rFonts w:eastAsia="楷体_GB2312" w:hint="eastAsia"/>
          <w:sz w:val="30"/>
          <w:szCs w:val="30"/>
        </w:rPr>
        <w:t>（三</w:t>
      </w:r>
      <w:r w:rsidRPr="00F55938">
        <w:rPr>
          <w:rFonts w:eastAsia="楷体_GB2312"/>
          <w:sz w:val="30"/>
          <w:szCs w:val="30"/>
        </w:rPr>
        <w:t>）</w:t>
      </w:r>
      <w:r w:rsidRPr="00F55938">
        <w:rPr>
          <w:rFonts w:eastAsia="楷体_GB2312" w:hint="eastAsia"/>
          <w:sz w:val="30"/>
          <w:szCs w:val="30"/>
        </w:rPr>
        <w:t>国有资产占用情况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本部门201</w:t>
      </w:r>
      <w:r w:rsidRPr="007B756B">
        <w:rPr>
          <w:rFonts w:ascii="仿宋" w:eastAsia="仿宋" w:hAnsi="仿宋" w:hint="eastAsia"/>
          <w:sz w:val="30"/>
          <w:szCs w:val="30"/>
        </w:rPr>
        <w:t>9</w:t>
      </w:r>
      <w:r w:rsidRPr="007B756B">
        <w:rPr>
          <w:rFonts w:ascii="仿宋" w:eastAsia="仿宋" w:hAnsi="仿宋"/>
          <w:sz w:val="30"/>
          <w:szCs w:val="30"/>
        </w:rPr>
        <w:t>年</w:t>
      </w:r>
      <w:r w:rsidRPr="007B756B">
        <w:rPr>
          <w:rFonts w:ascii="仿宋" w:eastAsia="仿宋" w:hAnsi="仿宋" w:hint="eastAsia"/>
          <w:sz w:val="30"/>
          <w:szCs w:val="30"/>
        </w:rPr>
        <w:t>无国有资产占用情况。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F55938">
        <w:rPr>
          <w:rFonts w:eastAsia="楷体_GB2312"/>
          <w:sz w:val="30"/>
          <w:szCs w:val="30"/>
        </w:rPr>
        <w:t>（</w:t>
      </w:r>
      <w:r w:rsidRPr="00F55938">
        <w:rPr>
          <w:rFonts w:eastAsia="楷体_GB2312" w:hint="eastAsia"/>
          <w:sz w:val="30"/>
          <w:szCs w:val="30"/>
        </w:rPr>
        <w:t>四</w:t>
      </w:r>
      <w:r w:rsidRPr="00F55938">
        <w:rPr>
          <w:rFonts w:eastAsia="楷体_GB2312"/>
          <w:sz w:val="30"/>
          <w:szCs w:val="30"/>
        </w:rPr>
        <w:t>）</w:t>
      </w:r>
      <w:r w:rsidRPr="00F55938">
        <w:rPr>
          <w:rFonts w:eastAsia="楷体_GB2312" w:hint="eastAsia"/>
          <w:sz w:val="30"/>
          <w:szCs w:val="30"/>
        </w:rPr>
        <w:t>绩效目标设置情况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本部门2019年无绩效目标管理项目</w:t>
      </w:r>
      <w:r w:rsidRPr="007B756B">
        <w:rPr>
          <w:rFonts w:ascii="仿宋" w:eastAsia="仿宋" w:hAnsi="仿宋" w:hint="eastAsia"/>
          <w:sz w:val="30"/>
          <w:szCs w:val="30"/>
        </w:rPr>
        <w:t>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F55938">
        <w:rPr>
          <w:rFonts w:eastAsia="楷体_GB2312"/>
          <w:sz w:val="30"/>
          <w:szCs w:val="30"/>
        </w:rPr>
        <w:t>（</w:t>
      </w:r>
      <w:r w:rsidRPr="00F55938">
        <w:rPr>
          <w:rFonts w:eastAsia="楷体_GB2312" w:hint="eastAsia"/>
          <w:sz w:val="30"/>
          <w:szCs w:val="30"/>
        </w:rPr>
        <w:t>五</w:t>
      </w:r>
      <w:r w:rsidRPr="00F55938">
        <w:rPr>
          <w:rFonts w:eastAsia="楷体_GB2312"/>
          <w:sz w:val="30"/>
          <w:szCs w:val="30"/>
        </w:rPr>
        <w:t>）专业</w:t>
      </w:r>
      <w:proofErr w:type="gramStart"/>
      <w:r w:rsidRPr="00F55938">
        <w:rPr>
          <w:rFonts w:eastAsia="楷体_GB2312"/>
          <w:sz w:val="30"/>
          <w:szCs w:val="30"/>
        </w:rPr>
        <w:t>性名</w:t>
      </w:r>
      <w:proofErr w:type="gramEnd"/>
      <w:r w:rsidRPr="00F55938">
        <w:rPr>
          <w:rFonts w:eastAsia="楷体_GB2312"/>
          <w:sz w:val="30"/>
          <w:szCs w:val="30"/>
        </w:rPr>
        <w:t>词解释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1.</w:t>
      </w:r>
      <w:r w:rsidRPr="007B756B">
        <w:rPr>
          <w:rFonts w:ascii="仿宋" w:eastAsia="仿宋" w:hAnsi="仿宋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F55938">
        <w:rPr>
          <w:rFonts w:eastAsia="楷体_GB2312"/>
          <w:sz w:val="30"/>
          <w:szCs w:val="30"/>
        </w:rPr>
        <w:t>（</w:t>
      </w:r>
      <w:r w:rsidRPr="00F55938">
        <w:rPr>
          <w:rFonts w:eastAsia="楷体_GB2312" w:hint="eastAsia"/>
          <w:sz w:val="30"/>
          <w:szCs w:val="30"/>
        </w:rPr>
        <w:t>六</w:t>
      </w:r>
      <w:r w:rsidRPr="00F55938">
        <w:rPr>
          <w:rFonts w:eastAsia="楷体_GB2312"/>
          <w:sz w:val="30"/>
          <w:szCs w:val="30"/>
        </w:rPr>
        <w:t>）</w:t>
      </w:r>
      <w:r w:rsidRPr="00F55938">
        <w:rPr>
          <w:rFonts w:eastAsia="楷体_GB2312" w:hint="eastAsia"/>
          <w:sz w:val="30"/>
          <w:szCs w:val="30"/>
        </w:rPr>
        <w:t>关于空表的说明</w:t>
      </w:r>
    </w:p>
    <w:p w:rsidR="002C78B1" w:rsidRPr="007B756B" w:rsidRDefault="002C78B1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 w:hint="eastAsia"/>
          <w:sz w:val="30"/>
          <w:szCs w:val="30"/>
        </w:rPr>
        <w:t>1.本部门2019年政府性基金支出情况表为空表。</w:t>
      </w:r>
    </w:p>
    <w:p w:rsidR="002C78B1" w:rsidRPr="00F55938" w:rsidRDefault="002C78B1" w:rsidP="007B756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p w:rsidR="002C78B1" w:rsidRPr="002C78B1" w:rsidRDefault="002C78B1" w:rsidP="007B756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6A58F0" w:rsidRDefault="006A58F0" w:rsidP="007B756B">
      <w:pPr>
        <w:spacing w:line="560" w:lineRule="exact"/>
        <w:ind w:firstLineChars="200" w:firstLine="480"/>
      </w:pPr>
    </w:p>
    <w:p w:rsidR="00511615" w:rsidRDefault="00511615" w:rsidP="007B756B">
      <w:pPr>
        <w:spacing w:line="560" w:lineRule="exact"/>
        <w:jc w:val="both"/>
        <w:rPr>
          <w:rFonts w:eastAsia="黑体"/>
          <w:w w:val="95"/>
          <w:sz w:val="32"/>
          <w:szCs w:val="32"/>
        </w:rPr>
      </w:pPr>
    </w:p>
    <w:p w:rsidR="00D8635B" w:rsidRDefault="00D8635B" w:rsidP="007B756B">
      <w:pPr>
        <w:spacing w:line="560" w:lineRule="exact"/>
        <w:jc w:val="center"/>
        <w:rPr>
          <w:rFonts w:eastAsia="黑体"/>
          <w:w w:val="95"/>
          <w:sz w:val="44"/>
          <w:szCs w:val="44"/>
        </w:rPr>
      </w:pPr>
      <w:r w:rsidRPr="006A58F0">
        <w:rPr>
          <w:rFonts w:eastAsia="黑体"/>
          <w:w w:val="95"/>
          <w:sz w:val="44"/>
          <w:szCs w:val="44"/>
        </w:rPr>
        <w:t>天津市东丽区新立街统计办公室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经费安排情况说明</w:t>
      </w:r>
    </w:p>
    <w:p w:rsidR="00D8635B" w:rsidRDefault="00D8635B" w:rsidP="007B75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8635B" w:rsidRPr="007B756B" w:rsidRDefault="00D8635B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2019年一般公共预算“三公”经费安排</w:t>
      </w:r>
      <w:r w:rsidRPr="007B756B">
        <w:rPr>
          <w:rFonts w:ascii="仿宋" w:eastAsia="仿宋" w:hAnsi="仿宋" w:hint="eastAsia"/>
          <w:sz w:val="30"/>
          <w:szCs w:val="30"/>
        </w:rPr>
        <w:t>0.06</w:t>
      </w:r>
      <w:r w:rsidRPr="007B756B">
        <w:rPr>
          <w:rFonts w:ascii="仿宋" w:eastAsia="仿宋" w:hAnsi="仿宋"/>
          <w:sz w:val="30"/>
          <w:szCs w:val="30"/>
        </w:rPr>
        <w:t>万元，与2018年预算相比</w:t>
      </w:r>
      <w:r w:rsidRPr="007B756B">
        <w:rPr>
          <w:rFonts w:ascii="仿宋" w:eastAsia="仿宋" w:hAnsi="仿宋" w:hint="eastAsia"/>
          <w:sz w:val="30"/>
          <w:szCs w:val="30"/>
        </w:rPr>
        <w:t>减少0</w:t>
      </w:r>
      <w:r w:rsidRPr="007B756B">
        <w:rPr>
          <w:rFonts w:ascii="仿宋" w:eastAsia="仿宋" w:hAnsi="仿宋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。</w:t>
      </w:r>
      <w:r w:rsidRPr="007B756B">
        <w:rPr>
          <w:rFonts w:ascii="仿宋" w:eastAsia="仿宋" w:hAnsi="仿宋"/>
          <w:sz w:val="30"/>
          <w:szCs w:val="30"/>
        </w:rPr>
        <w:t>具体情况</w:t>
      </w:r>
      <w:r w:rsidRPr="007B756B">
        <w:rPr>
          <w:rFonts w:ascii="仿宋" w:eastAsia="仿宋" w:hAnsi="仿宋" w:hint="eastAsia"/>
          <w:sz w:val="30"/>
          <w:szCs w:val="30"/>
        </w:rPr>
        <w:t>为</w:t>
      </w:r>
      <w:r w:rsidRPr="007B756B">
        <w:rPr>
          <w:rFonts w:ascii="仿宋" w:eastAsia="仿宋" w:hAnsi="仿宋"/>
          <w:sz w:val="30"/>
          <w:szCs w:val="30"/>
        </w:rPr>
        <w:t>：</w:t>
      </w:r>
    </w:p>
    <w:p w:rsidR="00D8635B" w:rsidRPr="007B756B" w:rsidRDefault="00D8635B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一、201</w:t>
      </w:r>
      <w:r w:rsidRPr="007B756B">
        <w:rPr>
          <w:rFonts w:ascii="仿宋" w:eastAsia="仿宋" w:hAnsi="仿宋" w:hint="eastAsia"/>
          <w:sz w:val="30"/>
          <w:szCs w:val="30"/>
        </w:rPr>
        <w:t>9</w:t>
      </w:r>
      <w:r w:rsidRPr="007B756B">
        <w:rPr>
          <w:rFonts w:ascii="仿宋" w:eastAsia="仿宋" w:hAnsi="仿宋"/>
          <w:sz w:val="30"/>
          <w:szCs w:val="30"/>
        </w:rPr>
        <w:t>年因公出国（境）费预算</w:t>
      </w:r>
      <w:r w:rsidRPr="007B756B">
        <w:rPr>
          <w:rFonts w:ascii="仿宋" w:eastAsia="仿宋" w:hAnsi="仿宋" w:hint="eastAsia"/>
          <w:sz w:val="30"/>
          <w:szCs w:val="30"/>
        </w:rPr>
        <w:t>0</w:t>
      </w:r>
      <w:r w:rsidRPr="007B756B">
        <w:rPr>
          <w:rFonts w:ascii="仿宋" w:eastAsia="仿宋" w:hAnsi="仿宋"/>
          <w:sz w:val="30"/>
          <w:szCs w:val="30"/>
        </w:rPr>
        <w:t>万元，与2018年预算相比增加（减少）</w:t>
      </w:r>
      <w:r w:rsidRPr="007B756B">
        <w:rPr>
          <w:rFonts w:ascii="仿宋" w:eastAsia="仿宋" w:hAnsi="仿宋" w:hint="eastAsia"/>
          <w:sz w:val="30"/>
          <w:szCs w:val="30"/>
        </w:rPr>
        <w:t>0</w:t>
      </w:r>
      <w:r w:rsidRPr="007B756B">
        <w:rPr>
          <w:rFonts w:ascii="仿宋" w:eastAsia="仿宋" w:hAnsi="仿宋"/>
          <w:sz w:val="30"/>
          <w:szCs w:val="30"/>
        </w:rPr>
        <w:t>万元，主要原因是</w:t>
      </w:r>
      <w:r w:rsidRPr="007B756B">
        <w:rPr>
          <w:rFonts w:ascii="仿宋" w:eastAsia="仿宋" w:hAnsi="仿宋" w:hint="eastAsia"/>
          <w:sz w:val="30"/>
          <w:szCs w:val="30"/>
        </w:rPr>
        <w:t>本部门未安排出国（境）经费。</w:t>
      </w:r>
    </w:p>
    <w:p w:rsidR="00D8635B" w:rsidRPr="007B756B" w:rsidRDefault="00D8635B" w:rsidP="007B75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 w:hint="eastAsia"/>
          <w:sz w:val="30"/>
          <w:szCs w:val="30"/>
        </w:rPr>
        <w:t>二、2019年公务用车购置及运行费预算0万元，与2018年预算相比</w:t>
      </w:r>
      <w:r w:rsidR="00F021C0" w:rsidRPr="007B756B">
        <w:rPr>
          <w:rFonts w:ascii="仿宋" w:eastAsia="仿宋" w:hAnsi="仿宋"/>
          <w:sz w:val="30"/>
          <w:szCs w:val="30"/>
        </w:rPr>
        <w:t>增加（减少）</w:t>
      </w:r>
      <w:r w:rsidRPr="007B756B">
        <w:rPr>
          <w:rFonts w:ascii="仿宋" w:eastAsia="仿宋" w:hAnsi="仿宋" w:hint="eastAsia"/>
          <w:sz w:val="30"/>
          <w:szCs w:val="30"/>
        </w:rPr>
        <w:t>0万元。</w:t>
      </w:r>
      <w:r w:rsidRPr="007B756B">
        <w:rPr>
          <w:rFonts w:ascii="仿宋" w:eastAsia="仿宋" w:hAnsi="仿宋"/>
          <w:sz w:val="30"/>
          <w:szCs w:val="30"/>
        </w:rPr>
        <w:t>主要原因是</w:t>
      </w:r>
      <w:r w:rsidRPr="007B756B">
        <w:rPr>
          <w:rFonts w:ascii="仿宋" w:eastAsia="仿宋" w:hAnsi="仿宋" w:hint="eastAsia"/>
          <w:sz w:val="30"/>
          <w:szCs w:val="30"/>
        </w:rPr>
        <w:t>公务用车运行经费0万元，</w:t>
      </w:r>
      <w:r w:rsidRPr="007B756B">
        <w:rPr>
          <w:rFonts w:ascii="仿宋" w:eastAsia="仿宋" w:hAnsi="仿宋"/>
          <w:sz w:val="30"/>
          <w:szCs w:val="30"/>
        </w:rPr>
        <w:t>公务用车购置费</w:t>
      </w:r>
      <w:r w:rsidRPr="007B756B">
        <w:rPr>
          <w:rFonts w:ascii="仿宋" w:eastAsia="仿宋" w:hAnsi="仿宋" w:hint="eastAsia"/>
          <w:sz w:val="30"/>
          <w:szCs w:val="30"/>
        </w:rPr>
        <w:t>0</w:t>
      </w:r>
      <w:r w:rsidRPr="007B756B">
        <w:rPr>
          <w:rFonts w:ascii="仿宋" w:eastAsia="仿宋" w:hAnsi="仿宋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，</w:t>
      </w:r>
      <w:r w:rsidRPr="007B756B">
        <w:rPr>
          <w:rFonts w:ascii="仿宋" w:eastAsia="仿宋" w:hAnsi="仿宋"/>
          <w:sz w:val="30"/>
          <w:szCs w:val="30"/>
        </w:rPr>
        <w:t>与2018年预算相比增加（减少）</w:t>
      </w:r>
      <w:r w:rsidRPr="007B756B">
        <w:rPr>
          <w:rFonts w:ascii="仿宋" w:eastAsia="仿宋" w:hAnsi="仿宋" w:hint="eastAsia"/>
          <w:sz w:val="30"/>
          <w:szCs w:val="30"/>
        </w:rPr>
        <w:t>0</w:t>
      </w:r>
      <w:r w:rsidRPr="007B756B">
        <w:rPr>
          <w:rFonts w:ascii="仿宋" w:eastAsia="仿宋" w:hAnsi="仿宋"/>
          <w:sz w:val="30"/>
          <w:szCs w:val="30"/>
        </w:rPr>
        <w:t>万元，主要原因是</w:t>
      </w:r>
      <w:r w:rsidRPr="007B756B">
        <w:rPr>
          <w:rFonts w:ascii="仿宋" w:eastAsia="仿宋" w:hAnsi="仿宋" w:hint="eastAsia"/>
          <w:sz w:val="30"/>
          <w:szCs w:val="30"/>
        </w:rPr>
        <w:t>本部门未安排公务用车购置经费</w:t>
      </w:r>
      <w:r w:rsidR="00F021C0" w:rsidRPr="007B756B">
        <w:rPr>
          <w:rFonts w:ascii="仿宋" w:eastAsia="仿宋" w:hAnsi="仿宋" w:hint="eastAsia"/>
          <w:sz w:val="30"/>
          <w:szCs w:val="30"/>
        </w:rPr>
        <w:t>和公务用车运行经费</w:t>
      </w:r>
      <w:r w:rsidRPr="007B756B">
        <w:rPr>
          <w:rFonts w:ascii="仿宋" w:eastAsia="仿宋" w:hAnsi="仿宋"/>
          <w:sz w:val="30"/>
          <w:szCs w:val="30"/>
        </w:rPr>
        <w:t>。</w:t>
      </w:r>
    </w:p>
    <w:p w:rsidR="00D8635B" w:rsidRPr="007B756B" w:rsidRDefault="00D8635B" w:rsidP="007B756B">
      <w:pPr>
        <w:spacing w:line="560" w:lineRule="exact"/>
        <w:ind w:firstLine="645"/>
        <w:rPr>
          <w:rFonts w:ascii="仿宋" w:eastAsia="仿宋" w:hAnsi="仿宋"/>
          <w:sz w:val="30"/>
          <w:szCs w:val="30"/>
        </w:rPr>
      </w:pPr>
      <w:r w:rsidRPr="007B756B">
        <w:rPr>
          <w:rFonts w:ascii="仿宋" w:eastAsia="仿宋" w:hAnsi="仿宋"/>
          <w:sz w:val="30"/>
          <w:szCs w:val="30"/>
        </w:rPr>
        <w:t>三、201</w:t>
      </w:r>
      <w:r w:rsidRPr="007B756B">
        <w:rPr>
          <w:rFonts w:ascii="仿宋" w:eastAsia="仿宋" w:hAnsi="仿宋" w:hint="eastAsia"/>
          <w:sz w:val="30"/>
          <w:szCs w:val="30"/>
        </w:rPr>
        <w:t>9</w:t>
      </w:r>
      <w:r w:rsidRPr="007B756B">
        <w:rPr>
          <w:rFonts w:ascii="仿宋" w:eastAsia="仿宋" w:hAnsi="仿宋"/>
          <w:sz w:val="30"/>
          <w:szCs w:val="30"/>
        </w:rPr>
        <w:t>年公务接待费预算</w:t>
      </w:r>
      <w:r w:rsidRPr="007B756B">
        <w:rPr>
          <w:rFonts w:ascii="仿宋" w:eastAsia="仿宋" w:hAnsi="仿宋" w:hint="eastAsia"/>
          <w:sz w:val="30"/>
          <w:szCs w:val="30"/>
        </w:rPr>
        <w:t>0.06</w:t>
      </w:r>
      <w:r w:rsidRPr="007B756B">
        <w:rPr>
          <w:rFonts w:ascii="仿宋" w:eastAsia="仿宋" w:hAnsi="仿宋"/>
          <w:sz w:val="30"/>
          <w:szCs w:val="30"/>
        </w:rPr>
        <w:t>万元，与2018年预算相比</w:t>
      </w:r>
      <w:r w:rsidR="00F021C0" w:rsidRPr="007B756B">
        <w:rPr>
          <w:rFonts w:ascii="仿宋" w:eastAsia="仿宋" w:hAnsi="仿宋"/>
          <w:sz w:val="30"/>
          <w:szCs w:val="30"/>
        </w:rPr>
        <w:t>增加（减少）</w:t>
      </w:r>
      <w:r w:rsidRPr="007B756B">
        <w:rPr>
          <w:rFonts w:ascii="仿宋" w:eastAsia="仿宋" w:hAnsi="仿宋" w:hint="eastAsia"/>
          <w:sz w:val="30"/>
          <w:szCs w:val="30"/>
        </w:rPr>
        <w:t>0</w:t>
      </w:r>
      <w:r w:rsidRPr="007B756B">
        <w:rPr>
          <w:rFonts w:ascii="仿宋" w:eastAsia="仿宋" w:hAnsi="仿宋"/>
          <w:sz w:val="30"/>
          <w:szCs w:val="30"/>
        </w:rPr>
        <w:t>万元</w:t>
      </w:r>
      <w:r w:rsidRPr="007B756B">
        <w:rPr>
          <w:rFonts w:ascii="仿宋" w:eastAsia="仿宋" w:hAnsi="仿宋" w:hint="eastAsia"/>
          <w:sz w:val="30"/>
          <w:szCs w:val="30"/>
        </w:rPr>
        <w:t>，</w:t>
      </w:r>
      <w:r w:rsidRPr="007B756B">
        <w:rPr>
          <w:rFonts w:ascii="仿宋" w:eastAsia="仿宋" w:hAnsi="仿宋"/>
          <w:sz w:val="30"/>
          <w:szCs w:val="30"/>
        </w:rPr>
        <w:t>主要原因是</w:t>
      </w:r>
      <w:r w:rsidRPr="007B756B">
        <w:rPr>
          <w:rFonts w:ascii="仿宋" w:eastAsia="仿宋" w:hAnsi="仿宋" w:hint="eastAsia"/>
          <w:sz w:val="30"/>
          <w:szCs w:val="30"/>
        </w:rPr>
        <w:t>按预算标准核算公务接待费</w:t>
      </w:r>
      <w:r w:rsidRPr="007B756B">
        <w:rPr>
          <w:rFonts w:ascii="仿宋" w:eastAsia="仿宋" w:hAnsi="仿宋"/>
          <w:sz w:val="30"/>
          <w:szCs w:val="30"/>
        </w:rPr>
        <w:t>。</w:t>
      </w:r>
    </w:p>
    <w:p w:rsidR="00D8635B" w:rsidRPr="007B756B" w:rsidRDefault="00D8635B" w:rsidP="007B756B">
      <w:pPr>
        <w:spacing w:line="560" w:lineRule="exact"/>
        <w:rPr>
          <w:rFonts w:ascii="仿宋" w:eastAsia="仿宋" w:hAnsi="仿宋"/>
          <w:sz w:val="36"/>
          <w:szCs w:val="36"/>
        </w:rPr>
      </w:pPr>
    </w:p>
    <w:p w:rsidR="00D8635B" w:rsidRPr="007B756B" w:rsidRDefault="00D8635B" w:rsidP="007B756B">
      <w:pPr>
        <w:spacing w:line="560" w:lineRule="exact"/>
        <w:ind w:firstLineChars="200" w:firstLine="480"/>
        <w:rPr>
          <w:rFonts w:ascii="仿宋" w:eastAsia="仿宋" w:hAnsi="仿宋"/>
        </w:rPr>
      </w:pPr>
    </w:p>
    <w:sectPr w:rsidR="00D8635B" w:rsidRPr="007B756B" w:rsidSect="00BF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D9F"/>
    <w:multiLevelType w:val="hybridMultilevel"/>
    <w:tmpl w:val="019AC908"/>
    <w:lvl w:ilvl="0" w:tplc="4FD64ED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8F0"/>
    <w:rsid w:val="00071F02"/>
    <w:rsid w:val="00170B4B"/>
    <w:rsid w:val="002C78B1"/>
    <w:rsid w:val="003024BA"/>
    <w:rsid w:val="003656B3"/>
    <w:rsid w:val="00511615"/>
    <w:rsid w:val="005C7B49"/>
    <w:rsid w:val="006A58F0"/>
    <w:rsid w:val="006E3BED"/>
    <w:rsid w:val="007700DD"/>
    <w:rsid w:val="007A27AE"/>
    <w:rsid w:val="007B756B"/>
    <w:rsid w:val="00B72E25"/>
    <w:rsid w:val="00BF15A5"/>
    <w:rsid w:val="00D8635B"/>
    <w:rsid w:val="00F021C0"/>
    <w:rsid w:val="00F2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F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2019-02-14T02:30:00Z</dcterms:created>
  <dcterms:modified xsi:type="dcterms:W3CDTF">2019-02-15T01:46:00Z</dcterms:modified>
</cp:coreProperties>
</file>