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F83C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关于</w:t>
      </w:r>
      <w:r>
        <w:rPr>
          <w:rFonts w:hint="eastAsia" w:ascii="方正小标宋简体" w:eastAsia="方正小标宋简体"/>
          <w:color w:val="000000"/>
          <w:sz w:val="44"/>
          <w:szCs w:val="44"/>
          <w:lang w:eastAsia="zh-CN"/>
        </w:rPr>
        <w:t>开展东丽区</w:t>
      </w:r>
      <w:r>
        <w:rPr>
          <w:rFonts w:hint="eastAsia" w:ascii="Times New Roman" w:hAnsi="Times New Roman" w:eastAsia="仿宋" w:cs="Times New Roman"/>
          <w:sz w:val="44"/>
          <w:szCs w:val="44"/>
        </w:rPr>
        <w:t>202</w:t>
      </w:r>
      <w:r>
        <w:rPr>
          <w:rFonts w:hint="eastAsia" w:ascii="Times New Roman" w:hAnsi="Times New Roman" w:eastAsia="仿宋" w:cs="Times New Roman"/>
          <w:sz w:val="44"/>
          <w:szCs w:val="44"/>
          <w:lang w:val="en-US" w:eastAsia="zh-CN"/>
        </w:rPr>
        <w:t>4</w:t>
      </w:r>
      <w:r>
        <w:rPr>
          <w:rFonts w:hint="eastAsia" w:ascii="方正小标宋简体" w:eastAsia="方正小标宋简体"/>
          <w:color w:val="000000"/>
          <w:sz w:val="44"/>
          <w:szCs w:val="44"/>
        </w:rPr>
        <w:t>年世界粮食日</w:t>
      </w:r>
    </w:p>
    <w:p w14:paraId="1A55D4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和全国粮食安全宣传周活动的通知</w:t>
      </w:r>
    </w:p>
    <w:p w14:paraId="27E4A2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楷体_GB2312" w:eastAsia="楷体_GB2312"/>
          <w:color w:val="000000"/>
          <w:sz w:val="32"/>
          <w:szCs w:val="32"/>
        </w:rPr>
      </w:pPr>
      <w:r>
        <w:rPr>
          <w:rFonts w:hint="eastAsia" w:ascii="楷体_GB2312" w:eastAsia="楷体_GB2312"/>
          <w:color w:val="000000"/>
          <w:sz w:val="32"/>
          <w:szCs w:val="32"/>
        </w:rPr>
        <w:t>（此通知代方案）</w:t>
      </w:r>
    </w:p>
    <w:p w14:paraId="7638A0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color w:val="000000"/>
          <w:sz w:val="32"/>
          <w:szCs w:val="32"/>
        </w:rPr>
      </w:pPr>
    </w:p>
    <w:p w14:paraId="474AE7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区农业农村委、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教育局、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妇联、各街道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区粮食购销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有限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公司：</w:t>
      </w:r>
    </w:p>
    <w:p w14:paraId="689A7C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今年是中华人民共和国成立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75周年，是实现“十四五”规划目标任务的关键一年。为全面贯彻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党的二十大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和二十届二中、三中全会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精神，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深入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实施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国家粮食安全战略，健全粮食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和食物节约长效机制，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按照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市粮食和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储备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等四部门</w:t>
      </w:r>
      <w:r>
        <w:rPr>
          <w:rFonts w:hint="eastAsia" w:ascii="仿宋_GB2312" w:hAnsi="仿宋_GB2312" w:eastAsia="仿宋_GB2312" w:cs="仿宋_GB2312"/>
          <w:sz w:val="32"/>
          <w:szCs w:val="32"/>
        </w:rPr>
        <w:t>《关于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开展天津市</w:t>
      </w:r>
      <w:r>
        <w:rPr>
          <w:rFonts w:ascii="Times New Roman" w:hAnsi="Times New Roman" w:eastAsia="仿宋" w:cs="Times New Roman"/>
          <w:sz w:val="32"/>
          <w:szCs w:val="32"/>
        </w:rPr>
        <w:t>202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年世界粮食日和全国粮食安全宣传周活动的通知》（津粮办〔</w:t>
      </w:r>
      <w:r>
        <w:rPr>
          <w:rFonts w:ascii="Times New Roman" w:hAnsi="Times New Roman" w:eastAsia="仿宋" w:cs="Times New Roman"/>
          <w:sz w:val="32"/>
          <w:szCs w:val="32"/>
        </w:rPr>
        <w:t>202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号）要求，决定共同开展东丽区</w:t>
      </w:r>
      <w:r>
        <w:rPr>
          <w:rFonts w:ascii="Times New Roman" w:hAnsi="Times New Roman" w:eastAsia="仿宋"/>
          <w:sz w:val="32"/>
          <w:szCs w:val="32"/>
        </w:rPr>
        <w:t>202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年世界粮食日和全国粮食安全宣传周活动。现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将</w:t>
      </w:r>
      <w:r>
        <w:rPr>
          <w:rFonts w:hint="eastAsia" w:ascii="仿宋_GB2312" w:hAnsi="仿宋_GB2312" w:eastAsia="仿宋_GB2312" w:cs="仿宋_GB2312"/>
          <w:sz w:val="32"/>
          <w:szCs w:val="32"/>
        </w:rPr>
        <w:t>有关事项通知如下：</w:t>
      </w:r>
    </w:p>
    <w:p w14:paraId="7FAD7A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一、活动主题</w:t>
      </w:r>
    </w:p>
    <w:p w14:paraId="4ADE0F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Times New Roman" w:hAnsi="Times New Roman" w:eastAsia="仿宋" w:cs="Times New Roman"/>
          <w:sz w:val="32"/>
          <w:szCs w:val="32"/>
        </w:rPr>
        <w:t>16</w:t>
      </w:r>
      <w:r>
        <w:rPr>
          <w:rFonts w:hint="eastAsia" w:ascii="仿宋_GB2312" w:hAnsi="仿宋_GB2312" w:eastAsia="仿宋_GB2312" w:cs="仿宋_GB2312"/>
          <w:sz w:val="32"/>
          <w:szCs w:val="32"/>
        </w:rPr>
        <w:t>日是世界粮食日，联合国粮食及农业组织将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今年</w:t>
      </w:r>
      <w:r>
        <w:rPr>
          <w:rFonts w:hint="eastAsia" w:ascii="仿宋_GB2312" w:hAnsi="仿宋_GB2312" w:eastAsia="仿宋_GB2312" w:cs="仿宋_GB2312"/>
          <w:sz w:val="32"/>
          <w:szCs w:val="32"/>
        </w:rPr>
        <w:t>全球活动主题确定为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：“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粮安天下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共建更好生活，共创美好未来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。”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粮食是仅次于空气和水的第三大人类基本需求，每个人都应该有获得充足食物的权利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全世界农民生产的粮食足够养活全球人口，但饥饿问题依然挥之不去，需要各国齐心协力，确保增加营养、经济实惠、易获取、安全和可持续的食物种类，助力保障粮食安全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 w14:paraId="15BA5D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10月16日所在周是我国粮食安全宣传周，主题是“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强法治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保供给 护粮安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”。当前，世界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百年未有之大变局加速演进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，我国发展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面临的国际国内环境更加复杂多变，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坚持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以习近平新时代中国特色社会主义思想为指导，全面贯彻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实施粮食安全保障法，树立和践行大食物观，落实粮食安全党政同责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强化粮食产购储加销协同保障，提升粮食产业链供应链韧性和安全水平，推动构建多元化食物供给体系，更好满足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人民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群众多元食物消费需求，确保中国人的饭碗牢牢端在自己手中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 w14:paraId="178229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</w:t>
      </w:r>
      <w:r>
        <w:rPr>
          <w:rFonts w:hint="eastAsia" w:ascii="黑体" w:hAnsi="黑体" w:eastAsia="黑体"/>
          <w:sz w:val="32"/>
          <w:szCs w:val="32"/>
          <w:lang w:eastAsia="zh-CN"/>
        </w:rPr>
        <w:t>、</w:t>
      </w:r>
      <w:r>
        <w:rPr>
          <w:rFonts w:ascii="Times New Roman" w:hAnsi="Times New Roman" w:eastAsia="黑体"/>
          <w:sz w:val="32"/>
          <w:szCs w:val="32"/>
        </w:rPr>
        <w:t>活动安排</w:t>
      </w:r>
    </w:p>
    <w:p w14:paraId="5885281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挖掘推介典型案例。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聚焦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粮食安全保障的重要环节和关键方面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深入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挖掘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“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强法治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保供给 护粮安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”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的经验做法，从依法治粮、兴粮惠农、科技支撑、国民教育、节粮减损、健康消费及优秀传统文化等维度，总结形成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一批具有较强示范性、代表性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以及可复制推广的典型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案例，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充分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发挥引领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带动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作用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加强宣传推广，推动互学互鉴，为实现高水平粮食安全厚植土壤、夯实根基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 w14:paraId="75ACC4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楷体_GB2312" w:cs="Times New Roman"/>
          <w:sz w:val="32"/>
          <w:szCs w:val="32"/>
        </w:rPr>
        <w:t>）</w:t>
      </w: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扎实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开展宣传</w:t>
      </w: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工作。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要运用多种宣传媒介，大力报道我区世界粮食日和全国粮食安全宣传周系列活动，全面展现我区粮食安全事业取得的新成绩、新成果、新成效，讲好粮安故事，传播粮安声音，营造良好舆论氛围。以粮食安全保障法施行为契机，围绕粮食生产、储备、流通、加工、消费等全链条各环节，集中宣传一批积极践行大食物观、保障粮食有效供给，以法治护航国家粮食安全的经验做法。</w:t>
      </w:r>
    </w:p>
    <w:p w14:paraId="1AA06D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（三）</w:t>
      </w: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创新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开展</w:t>
      </w: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爱粮节粮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宣教活动</w:t>
      </w: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要围绕活动主题，组织开展作品征集、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科普宣传、浪费现象随手拍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主题宣教活动，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广泛开展粮食安全、爱粮节粮、科学减损宣传教育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通过开展形式多样的宣教活动，不断增强互动性和社会公众参与度。深入推进粮食和食物节约宣传教育进机关、进学校、进企业、进社区、进农村、进家庭、进军营，让粮食和食物节约理念深入人心，引导形成厉行节约、反对浪费的良好风尚。</w:t>
      </w:r>
    </w:p>
    <w:p w14:paraId="51EF71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  <w:lang w:eastAsia="zh-CN"/>
        </w:rPr>
        <w:t>三</w:t>
      </w:r>
      <w:r>
        <w:rPr>
          <w:rFonts w:ascii="Times New Roman" w:hAnsi="Times New Roman" w:eastAsia="黑体"/>
          <w:sz w:val="32"/>
          <w:szCs w:val="32"/>
        </w:rPr>
        <w:t>、有关要求</w:t>
      </w:r>
    </w:p>
    <w:p w14:paraId="5EEFB9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加强</w:t>
      </w:r>
      <w:r>
        <w:rPr>
          <w:rFonts w:hint="eastAsia" w:ascii="楷体_GB2312" w:hAnsi="楷体_GB2312" w:eastAsia="楷体_GB2312" w:cs="楷体_GB2312"/>
          <w:sz w:val="32"/>
          <w:szCs w:val="32"/>
        </w:rPr>
        <w:t>组织领导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各单位、各街道</w:t>
      </w:r>
      <w:r>
        <w:rPr>
          <w:rFonts w:hint="eastAsia" w:ascii="仿宋_GB2312" w:hAnsi="仿宋_GB2312" w:eastAsia="仿宋_GB2312" w:cs="仿宋_GB2312"/>
          <w:sz w:val="32"/>
          <w:szCs w:val="32"/>
        </w:rPr>
        <w:t>要高度重视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、精心组织，紧扣活动主题，科学制定方案，健全工作机制，确保</w:t>
      </w:r>
      <w:r>
        <w:rPr>
          <w:rFonts w:hint="eastAsia" w:ascii="仿宋_GB2312" w:hAnsi="仿宋_GB2312" w:eastAsia="仿宋_GB2312" w:cs="仿宋_GB2312"/>
          <w:sz w:val="32"/>
          <w:szCs w:val="32"/>
        </w:rPr>
        <w:t>办出特色、办出效果。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各单位、各街道对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各自开展的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宣传活动进行认真总结，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none"/>
        </w:rPr>
        <w:t>于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</w:rPr>
        <w:t>10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u w:val="none"/>
        </w:rPr>
        <w:t>月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</w:rPr>
        <w:t>1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u w:val="none"/>
        </w:rPr>
        <w:t>日前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none"/>
        </w:rPr>
        <w:t>将宣传活动总结材料（含总结报告电子版和纸质盖章版扫描件、活动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none"/>
          <w:lang w:eastAsia="zh-CN"/>
        </w:rPr>
        <w:t>照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none"/>
        </w:rPr>
        <w:t>片、视频材料等）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none"/>
          <w:lang w:eastAsia="zh-CN"/>
        </w:rPr>
        <w:t>报送至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none"/>
          <w:lang w:val="en-US" w:eastAsia="zh-CN"/>
        </w:rPr>
        <w:t>政务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邮箱：</w:t>
      </w:r>
      <w:r>
        <w:rPr>
          <w:rFonts w:ascii="Times New Roman" w:hAnsi="Times New Roman" w:eastAsia="仿宋"/>
          <w:b w:val="0"/>
          <w:bCs w:val="0"/>
          <w:color w:val="auto"/>
          <w:sz w:val="32"/>
          <w:szCs w:val="32"/>
        </w:rPr>
        <w:fldChar w:fldCharType="begin"/>
      </w:r>
      <w:r>
        <w:rPr>
          <w:rFonts w:ascii="Times New Roman" w:hAnsi="Times New Roman" w:eastAsia="仿宋"/>
          <w:b w:val="0"/>
          <w:bCs w:val="0"/>
          <w:color w:val="auto"/>
          <w:sz w:val="32"/>
          <w:szCs w:val="32"/>
        </w:rPr>
        <w:instrText xml:space="preserve"> HYPERLINK "mailto:</w:instrText>
      </w:r>
      <w:r>
        <w:rPr>
          <w:rFonts w:hint="eastAsia" w:ascii="Times New Roman" w:hAnsi="Times New Roman" w:eastAsia="仿宋"/>
          <w:b w:val="0"/>
          <w:bCs w:val="0"/>
          <w:color w:val="auto"/>
          <w:sz w:val="32"/>
          <w:szCs w:val="32"/>
        </w:rPr>
        <w:instrText xml:space="preserve">dlqfgw05</w:instrText>
      </w:r>
      <w:r>
        <w:rPr>
          <w:rFonts w:ascii="Times New Roman" w:hAnsi="Times New Roman" w:eastAsia="仿宋"/>
          <w:b w:val="0"/>
          <w:bCs w:val="0"/>
          <w:color w:val="auto"/>
          <w:sz w:val="32"/>
          <w:szCs w:val="32"/>
        </w:rPr>
        <w:instrText xml:space="preserve">@tj.gov.cn" </w:instrText>
      </w:r>
      <w:r>
        <w:rPr>
          <w:rFonts w:ascii="Times New Roman" w:hAnsi="Times New Roman" w:eastAsia="仿宋"/>
          <w:b w:val="0"/>
          <w:bCs w:val="0"/>
          <w:color w:val="auto"/>
          <w:sz w:val="32"/>
          <w:szCs w:val="32"/>
        </w:rPr>
        <w:fldChar w:fldCharType="separate"/>
      </w:r>
      <w:r>
        <w:rPr>
          <w:rStyle w:val="9"/>
          <w:rFonts w:hint="eastAsia" w:ascii="Times New Roman" w:hAnsi="Times New Roman" w:eastAsia="仿宋"/>
          <w:b w:val="0"/>
          <w:bCs w:val="0"/>
          <w:color w:val="auto"/>
          <w:sz w:val="32"/>
          <w:szCs w:val="32"/>
        </w:rPr>
        <w:t>dlqfgw05</w:t>
      </w:r>
      <w:r>
        <w:rPr>
          <w:rStyle w:val="9"/>
          <w:rFonts w:ascii="Times New Roman" w:hAnsi="Times New Roman" w:eastAsia="仿宋"/>
          <w:b w:val="0"/>
          <w:bCs w:val="0"/>
          <w:color w:val="auto"/>
          <w:sz w:val="32"/>
          <w:szCs w:val="32"/>
        </w:rPr>
        <w:t>@tj.gov.cn</w:t>
      </w:r>
      <w:r>
        <w:rPr>
          <w:rFonts w:ascii="Times New Roman" w:hAnsi="Times New Roman" w:eastAsia="仿宋"/>
          <w:b w:val="0"/>
          <w:bCs w:val="0"/>
          <w:color w:val="auto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none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由区发改委汇总完成东丽区开展</w:t>
      </w:r>
      <w:r>
        <w:rPr>
          <w:rFonts w:hint="eastAsia" w:ascii="Times New Roman" w:hAnsi="Times New Roman" w:eastAsia="仿宋" w:cs="Times New Roman"/>
          <w:sz w:val="32"/>
          <w:szCs w:val="32"/>
        </w:rPr>
        <w:t>202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年世界粮食日和粮食安全宣传周活动总结报告后报市粮食和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储备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局 。</w:t>
      </w:r>
    </w:p>
    <w:p w14:paraId="2EF3EB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楷体_GB2312" w:cs="Times New Roman"/>
          <w:sz w:val="32"/>
          <w:szCs w:val="32"/>
        </w:rPr>
        <w:t>（二）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强化宣传引导</w:t>
      </w: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要把准导向基调，精心策划选题，主动对接宣传部门及主要媒体，创新叙事手法和传播方式，挖掘亮点特色，提升宣传质效，做好重大活动报道和主题宣传、典型宣传、亮点宣传，引导我区形成保障国家粮食安全的良好氛围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 w14:paraId="711174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（三）</w:t>
      </w: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严格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纪律</w:t>
      </w: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要求。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严格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落实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中央八项规定及其实施细则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精神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坚决杜绝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形式主义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、官僚主义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坚持节俭办活动，确保活动不走偏、不变味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。要压实安全责任，细化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应急预案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加强分析研判，做好安全防护，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确保宣传活动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安全有序推进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 w14:paraId="5A78C97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/>
        </w:rPr>
      </w:pPr>
    </w:p>
    <w:p w14:paraId="5D8A36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 xml:space="preserve">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东丽区发改委</w:t>
      </w:r>
    </w:p>
    <w:p w14:paraId="1F5279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textAlignment w:val="auto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"/>
          <w:sz w:val="32"/>
          <w:szCs w:val="32"/>
        </w:rPr>
        <w:t>202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Times New Roman" w:hAnsi="Times New Roman" w:eastAsia="仿宋"/>
          <w:sz w:val="32"/>
          <w:szCs w:val="32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2D5E88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textAlignment w:val="auto"/>
        <w:rPr>
          <w:rFonts w:hint="default" w:ascii="Times New Roman" w:hAnsi="Times New Roman" w:eastAsia="仿宋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1587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星仿宋">
    <w:altName w:val="宋体"/>
    <w:panose1 w:val="00000000000000000000"/>
    <w:charset w:val="00"/>
    <w:family w:val="auto"/>
    <w:pitch w:val="default"/>
    <w:sig w:usb0="00000000" w:usb1="00000000" w:usb2="00000010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CA9BF1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71179866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zql5uc8AAAAFAQAADwAA&#10;AAAAAAABACAAAAAiAAAAZHJzL2Rvd25yZXYueG1sUEsBAhQAFAAAAAgAh07iQHNY36HmAQAAxwMA&#10;AA4AAAAAAAAAAQAgAAAAHgEAAGRycy9lMm9Eb2MueG1sUEsFBgAAAAAGAAYAWQEAAH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1179866"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8A3DEB"/>
    <w:multiLevelType w:val="singleLevel"/>
    <w:tmpl w:val="FF8A3DEB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0NjMwYjc4NjFhZWFmYzRjZmZiODM3YjZlZWZiN2IifQ=="/>
  </w:docVars>
  <w:rsids>
    <w:rsidRoot w:val="75517720"/>
    <w:rsid w:val="01086C64"/>
    <w:rsid w:val="01170C55"/>
    <w:rsid w:val="03294BC4"/>
    <w:rsid w:val="03862DB0"/>
    <w:rsid w:val="057448C8"/>
    <w:rsid w:val="05974724"/>
    <w:rsid w:val="065909ED"/>
    <w:rsid w:val="0666507F"/>
    <w:rsid w:val="071D4ED9"/>
    <w:rsid w:val="07357FFB"/>
    <w:rsid w:val="078D7EC3"/>
    <w:rsid w:val="08573297"/>
    <w:rsid w:val="0BDE293E"/>
    <w:rsid w:val="0BEE5CC1"/>
    <w:rsid w:val="0D967EA3"/>
    <w:rsid w:val="0E9E64C9"/>
    <w:rsid w:val="10090E90"/>
    <w:rsid w:val="16FFD29F"/>
    <w:rsid w:val="1F7F7C9A"/>
    <w:rsid w:val="1F8F4381"/>
    <w:rsid w:val="210F3B2C"/>
    <w:rsid w:val="269661F1"/>
    <w:rsid w:val="2D5662C8"/>
    <w:rsid w:val="2E5A0537"/>
    <w:rsid w:val="30504F11"/>
    <w:rsid w:val="307A0735"/>
    <w:rsid w:val="3123403B"/>
    <w:rsid w:val="325B7A4B"/>
    <w:rsid w:val="33F79F5A"/>
    <w:rsid w:val="356C59E3"/>
    <w:rsid w:val="369E570E"/>
    <w:rsid w:val="37E83E35"/>
    <w:rsid w:val="39381127"/>
    <w:rsid w:val="3C02537B"/>
    <w:rsid w:val="3C424119"/>
    <w:rsid w:val="3CDED046"/>
    <w:rsid w:val="3D69577B"/>
    <w:rsid w:val="3E521EBC"/>
    <w:rsid w:val="3FBFE696"/>
    <w:rsid w:val="408F6F36"/>
    <w:rsid w:val="418C41FB"/>
    <w:rsid w:val="4435614C"/>
    <w:rsid w:val="44CA4D62"/>
    <w:rsid w:val="451E0714"/>
    <w:rsid w:val="4729508D"/>
    <w:rsid w:val="4A781784"/>
    <w:rsid w:val="4EFA7318"/>
    <w:rsid w:val="4FFB2144"/>
    <w:rsid w:val="50C5083E"/>
    <w:rsid w:val="52840914"/>
    <w:rsid w:val="58B167EE"/>
    <w:rsid w:val="5A697A69"/>
    <w:rsid w:val="5BFAADEB"/>
    <w:rsid w:val="5D4B58B4"/>
    <w:rsid w:val="5F3F3FDF"/>
    <w:rsid w:val="5F77C0E7"/>
    <w:rsid w:val="5FE6A71C"/>
    <w:rsid w:val="61965AFD"/>
    <w:rsid w:val="63055B75"/>
    <w:rsid w:val="650833CF"/>
    <w:rsid w:val="65A72D84"/>
    <w:rsid w:val="6D013776"/>
    <w:rsid w:val="6EEF7916"/>
    <w:rsid w:val="713779A1"/>
    <w:rsid w:val="739BC8E4"/>
    <w:rsid w:val="75416349"/>
    <w:rsid w:val="75517720"/>
    <w:rsid w:val="75BD6785"/>
    <w:rsid w:val="75FFB7AA"/>
    <w:rsid w:val="7B570809"/>
    <w:rsid w:val="7D62010B"/>
    <w:rsid w:val="7D891584"/>
    <w:rsid w:val="7EFD455C"/>
    <w:rsid w:val="7F293A07"/>
    <w:rsid w:val="7F3D939F"/>
    <w:rsid w:val="7F5D7E97"/>
    <w:rsid w:val="7FB72A34"/>
    <w:rsid w:val="7FBF1EE0"/>
    <w:rsid w:val="7FF32CD2"/>
    <w:rsid w:val="7FFF7D9E"/>
    <w:rsid w:val="97F3285B"/>
    <w:rsid w:val="9FEE04EA"/>
    <w:rsid w:val="A7B745A0"/>
    <w:rsid w:val="B5FA6C20"/>
    <w:rsid w:val="B7973877"/>
    <w:rsid w:val="BFF31366"/>
    <w:rsid w:val="CB9F5785"/>
    <w:rsid w:val="CCBDC1A8"/>
    <w:rsid w:val="D6BF5752"/>
    <w:rsid w:val="DDDF11EE"/>
    <w:rsid w:val="E130CCF7"/>
    <w:rsid w:val="F37F27C1"/>
    <w:rsid w:val="F77BE724"/>
    <w:rsid w:val="F79B7352"/>
    <w:rsid w:val="FABB5EFF"/>
    <w:rsid w:val="FBF33549"/>
    <w:rsid w:val="FF7D6C9C"/>
    <w:rsid w:val="FFEE67F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eastAsia="仿宋_GB2312"/>
      <w:b/>
      <w:sz w:val="32"/>
    </w:rPr>
  </w:style>
  <w:style w:type="paragraph" w:styleId="3">
    <w:name w:val="Body Text"/>
    <w:basedOn w:val="1"/>
    <w:next w:val="2"/>
    <w:qFormat/>
    <w:uiPriority w:val="0"/>
    <w:rPr>
      <w:rFonts w:ascii="Times New Roman" w:hAnsi="Times New Roman" w:eastAsia="文星仿宋"/>
      <w:sz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page number"/>
    <w:basedOn w:val="7"/>
    <w:unhideWhenUsed/>
    <w:qFormat/>
    <w:uiPriority w:val="99"/>
  </w:style>
  <w:style w:type="character" w:styleId="9">
    <w:name w:val="Hyperlink"/>
    <w:basedOn w:val="7"/>
    <w:qFormat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home\kylin\E:\&#24037;&#20316;\&#25991;&#23383;&#25991;&#31295;1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文字文稿1.dot</Template>
  <Pages>4</Pages>
  <Words>1635</Words>
  <Characters>1692</Characters>
  <Lines>0</Lines>
  <Paragraphs>0</Paragraphs>
  <TotalTime>15</TotalTime>
  <ScaleCrop>false</ScaleCrop>
  <LinksUpToDate>false</LinksUpToDate>
  <CharactersWithSpaces>1746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2022-04-19T21:25:00Z</dcterms:created>
  <dc:creator>Administrator</dc:creator>
  <cp:lastModifiedBy>咖啡伴侣</cp:lastModifiedBy>
  <cp:lastPrinted>2022-04-20T16:50:00Z</cp:lastPrinted>
  <dcterms:modified xsi:type="dcterms:W3CDTF">2024-09-30T08:16:20Z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007E0A6A7C854EB8811EA1921186E8DB</vt:lpwstr>
  </property>
</Properties>
</file>