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华明街政务诚信公开承诺制度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firstLine="645"/>
        <w:jc w:val="both"/>
        <w:textAlignment w:val="auto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为进一步加强政务诚信建设，营造依法履职、诚信高效的政务服务环境和公平有序、风清气正的社会环境，华明街道办事处向社会郑重承诺如下：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一、依法行政，秉公办事。坚决贯彻执行党的路线、方针、政策，按照法定权限行使职能，规范行政行为，严格按照工作程序办事。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二、勤政廉洁、务实高效。严格执行首问责任制和一次性告知制度，提高办事效率，让群众少跑腿。坚决杜绝以权谋私、吃拿卡要等问题，以良好的工作作风切实优化营商环境，增强政府公信力。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三、政务公开、阳光透明。充分利用新闻媒体、网络平台、公示栏等载体开展政务公开工作，公布权责清单、办事指南和服务事项，自觉接受组织监督、群众监督、舆论监督。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四、守信践诺、违约必惩。深入开展诚信教育，认真履行政府依法作出的承诺和约定，严肃处理政务失信违约事件，切实保护市场主体的合法权益。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五、规范公正、文明执法。遵守执法工作程序，规范执法用语，行政处罚决定严格适用行政处罚裁量阶次和标准。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天津市东丽区人民政府华明街道办事处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jc w:val="righ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2022年10月25日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ZDgzOWQzMDQ4YTBjNjc0ZDQ5OTEwN2QzZTFjODkifQ=="/>
  </w:docVars>
  <w:rsids>
    <w:rsidRoot w:val="00000000"/>
    <w:rsid w:val="05FC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2023-09-06T07:41:33Z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812FDDB6D3B2447192381E44C209FBFE_12</vt:lpwstr>
  </property>
</Properties>
</file>