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军粮城街</w:t>
      </w:r>
      <w:r>
        <w:rPr>
          <w:rFonts w:hint="default" w:ascii="Times New Roman" w:hAnsi="Times New Roman" w:eastAsia="方正小标宋简体" w:cs="Times New Roman"/>
          <w:b w:val="0"/>
          <w:bCs w:val="0"/>
          <w:sz w:val="44"/>
          <w:szCs w:val="44"/>
          <w:lang w:eastAsia="zh-CN"/>
        </w:rPr>
        <w:t>开展安全生产自查工作的方案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为深入学习贯彻习近平总书记关于安全生产工作的重要指示精神和李克强总理等领导同志批示要求，认真贯彻落实全国</w:t>
      </w:r>
      <w:r>
        <w:rPr>
          <w:rFonts w:hint="eastAsia" w:ascii="Times New Roman" w:hAnsi="Times New Roman" w:eastAsia="仿宋_GB2312" w:cs="Times New Roman"/>
          <w:color w:val="auto"/>
          <w:sz w:val="32"/>
          <w:szCs w:val="32"/>
          <w:lang w:eastAsia="zh-CN"/>
        </w:rPr>
        <w:t>及我市、区</w:t>
      </w:r>
      <w:r>
        <w:rPr>
          <w:rFonts w:hint="default" w:ascii="Times New Roman" w:hAnsi="Times New Roman" w:eastAsia="仿宋_GB2312" w:cs="Times New Roman"/>
          <w:color w:val="auto"/>
          <w:sz w:val="32"/>
          <w:szCs w:val="32"/>
        </w:rPr>
        <w:t>安全生产电视电话会议精神</w:t>
      </w:r>
      <w:r>
        <w:rPr>
          <w:rFonts w:hint="eastAsia"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《国务院安委会关于开展全国安全生产大检查工作的通知》</w:t>
      </w:r>
      <w:r>
        <w:rPr>
          <w:rFonts w:hint="eastAsia" w:ascii="Times New Roman" w:hAnsi="Times New Roman" w:eastAsia="仿宋_GB2312" w:cs="Times New Roman"/>
          <w:color w:val="auto"/>
          <w:sz w:val="32"/>
          <w:szCs w:val="32"/>
          <w:lang w:eastAsia="zh-CN"/>
        </w:rPr>
        <w:t>和《区安委会关于印发</w:t>
      </w:r>
      <w:r>
        <w:rPr>
          <w:rFonts w:hint="eastAsia" w:ascii="Times New Roman" w:hAnsi="Times New Roman" w:eastAsia="仿宋_GB2312" w:cs="Times New Roman"/>
          <w:color w:val="auto"/>
          <w:sz w:val="32"/>
          <w:szCs w:val="32"/>
          <w:lang w:val="en-US" w:eastAsia="zh-CN"/>
        </w:rPr>
        <w:t>&lt;</w:t>
      </w:r>
      <w:r>
        <w:rPr>
          <w:rFonts w:hint="eastAsia" w:ascii="Times New Roman" w:hAnsi="Times New Roman" w:eastAsia="仿宋_GB2312" w:cs="Times New Roman"/>
          <w:color w:val="auto"/>
          <w:sz w:val="32"/>
          <w:szCs w:val="32"/>
          <w:lang w:eastAsia="zh-CN"/>
        </w:rPr>
        <w:t>防风险除隐患保安全排查整治方案</w:t>
      </w:r>
      <w:r>
        <w:rPr>
          <w:rFonts w:hint="eastAsia" w:ascii="Times New Roman" w:hAnsi="Times New Roman" w:eastAsia="仿宋_GB2312" w:cs="Times New Roman"/>
          <w:color w:val="auto"/>
          <w:sz w:val="32"/>
          <w:szCs w:val="32"/>
          <w:lang w:val="en-US" w:eastAsia="zh-CN"/>
        </w:rPr>
        <w:t>&gt;</w:t>
      </w:r>
      <w:r>
        <w:rPr>
          <w:rFonts w:hint="eastAsia" w:ascii="Times New Roman" w:hAnsi="Times New Roman" w:eastAsia="仿宋_GB2312" w:cs="Times New Roman"/>
          <w:color w:val="auto"/>
          <w:sz w:val="32"/>
          <w:szCs w:val="32"/>
          <w:lang w:eastAsia="zh-CN"/>
        </w:rPr>
        <w:t>的通知》要求</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街</w:t>
      </w:r>
      <w:r>
        <w:rPr>
          <w:rFonts w:hint="default" w:ascii="Times New Roman" w:hAnsi="Times New Roman" w:eastAsia="仿宋_GB2312" w:cs="Times New Roman"/>
          <w:color w:val="auto"/>
          <w:sz w:val="32"/>
          <w:szCs w:val="32"/>
        </w:rPr>
        <w:t>安委会决定即日起至党的二十大结束在全</w:t>
      </w:r>
      <w:r>
        <w:rPr>
          <w:rFonts w:hint="eastAsia" w:ascii="Times New Roman" w:hAnsi="Times New Roman" w:eastAsia="仿宋_GB2312" w:cs="Times New Roman"/>
          <w:color w:val="auto"/>
          <w:sz w:val="32"/>
          <w:szCs w:val="32"/>
          <w:lang w:eastAsia="zh-CN"/>
        </w:rPr>
        <w:t>街</w:t>
      </w:r>
      <w:r>
        <w:rPr>
          <w:rFonts w:hint="default" w:ascii="Times New Roman" w:hAnsi="Times New Roman" w:eastAsia="仿宋_GB2312" w:cs="Times New Roman"/>
          <w:color w:val="auto"/>
          <w:sz w:val="32"/>
          <w:szCs w:val="32"/>
        </w:rPr>
        <w:t>范围内开展安全生产自查工作，现制定方案如下：</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深入学习贯彻习近平总书记关于安全生产的重要指示精神和李克强总理等领导同志批示要求，统筹发展和安全，进一步强化安全生产红线意识和底线思维，织密织牢党政领导责任和部门监管责任体系，坚持“隐患就是事故、事故就要处理”理念和“四铁”要求，压紧压实企业安全生产主体责任，有效防范生产安全事故，坚决遏制</w:t>
      </w:r>
      <w:r>
        <w:rPr>
          <w:rFonts w:hint="eastAsia" w:ascii="Times New Roman" w:hAnsi="Times New Roman" w:eastAsia="仿宋_GB2312" w:cs="Times New Roman"/>
          <w:color w:val="auto"/>
          <w:sz w:val="32"/>
          <w:szCs w:val="32"/>
          <w:lang w:eastAsia="zh-CN"/>
        </w:rPr>
        <w:t>较大及以上</w:t>
      </w:r>
      <w:r>
        <w:rPr>
          <w:rFonts w:hint="default" w:ascii="Times New Roman" w:hAnsi="Times New Roman" w:eastAsia="仿宋_GB2312" w:cs="Times New Roman"/>
          <w:color w:val="auto"/>
          <w:sz w:val="32"/>
          <w:szCs w:val="32"/>
        </w:rPr>
        <w:t>生产安全事故，为党的二十大和我市第十二次党代会胜利召开营造良好社会环境。</w:t>
      </w:r>
    </w:p>
    <w:p>
      <w:pPr>
        <w:widowControl/>
        <w:spacing w:line="540" w:lineRule="exact"/>
        <w:ind w:firstLine="640" w:firstLineChars="200"/>
        <w:jc w:val="left"/>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二、</w:t>
      </w:r>
      <w:r>
        <w:rPr>
          <w:rFonts w:ascii="Times New Roman" w:hAnsi="Times New Roman" w:eastAsia="黑体"/>
          <w:color w:val="000000"/>
          <w:kern w:val="0"/>
          <w:sz w:val="32"/>
          <w:szCs w:val="32"/>
        </w:rPr>
        <w:t>组织领导</w:t>
      </w:r>
    </w:p>
    <w:p>
      <w:pPr>
        <w:spacing w:line="54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为加强对我</w:t>
      </w:r>
      <w:r>
        <w:rPr>
          <w:rFonts w:hint="eastAsia" w:ascii="Times New Roman" w:hAnsi="Times New Roman" w:eastAsia="仿宋_GB2312"/>
          <w:color w:val="000000"/>
          <w:sz w:val="32"/>
          <w:szCs w:val="32"/>
          <w:lang w:eastAsia="zh-CN"/>
        </w:rPr>
        <w:t>街</w:t>
      </w:r>
      <w:r>
        <w:rPr>
          <w:rFonts w:hint="eastAsia" w:ascii="Times New Roman" w:hAnsi="Times New Roman" w:eastAsia="仿宋_GB2312"/>
          <w:color w:val="000000"/>
          <w:sz w:val="32"/>
          <w:szCs w:val="32"/>
        </w:rPr>
        <w:t>安全生产自查工作</w:t>
      </w:r>
      <w:r>
        <w:rPr>
          <w:rFonts w:ascii="Times New Roman" w:hAnsi="Times New Roman" w:eastAsia="仿宋_GB2312"/>
          <w:color w:val="000000"/>
          <w:sz w:val="32"/>
          <w:szCs w:val="32"/>
        </w:rPr>
        <w:t>的组织领导，成立</w:t>
      </w:r>
      <w:r>
        <w:rPr>
          <w:rFonts w:hint="eastAsia" w:ascii="Times New Roman" w:hAnsi="Times New Roman" w:eastAsia="仿宋_GB2312"/>
          <w:color w:val="000000"/>
          <w:sz w:val="32"/>
          <w:szCs w:val="32"/>
          <w:lang w:eastAsia="zh-CN"/>
        </w:rPr>
        <w:t>军粮城街</w:t>
      </w:r>
      <w:r>
        <w:rPr>
          <w:rFonts w:hint="eastAsia" w:ascii="Times New Roman" w:hAnsi="Times New Roman" w:eastAsia="仿宋_GB2312"/>
          <w:color w:val="000000"/>
          <w:sz w:val="32"/>
          <w:szCs w:val="32"/>
        </w:rPr>
        <w:t>安全生产自查工作</w:t>
      </w:r>
      <w:r>
        <w:rPr>
          <w:rFonts w:ascii="Times New Roman" w:hAnsi="Times New Roman" w:eastAsia="仿宋_GB2312"/>
          <w:color w:val="000000"/>
          <w:sz w:val="32"/>
          <w:szCs w:val="32"/>
        </w:rPr>
        <w:t>领导小组：</w:t>
      </w:r>
    </w:p>
    <w:p>
      <w:pPr>
        <w:spacing w:line="54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组  长：</w:t>
      </w:r>
      <w:r>
        <w:rPr>
          <w:rFonts w:hint="eastAsia" w:ascii="Times New Roman" w:hAnsi="Times New Roman" w:eastAsia="仿宋_GB2312"/>
          <w:color w:val="000000"/>
          <w:sz w:val="32"/>
          <w:szCs w:val="32"/>
          <w:lang w:eastAsia="zh-CN"/>
        </w:rPr>
        <w:t>刘善祥</w:t>
      </w:r>
      <w:r>
        <w:rPr>
          <w:rFonts w:ascii="Times New Roman" w:hAnsi="Times New Roman" w:eastAsia="仿宋_GB2312"/>
          <w:color w:val="000000"/>
          <w:sz w:val="32"/>
          <w:szCs w:val="32"/>
        </w:rPr>
        <w:t xml:space="preserve">   </w:t>
      </w:r>
    </w:p>
    <w:p>
      <w:pPr>
        <w:spacing w:line="540" w:lineRule="exact"/>
        <w:ind w:firstLine="640"/>
        <w:rPr>
          <w:rFonts w:hint="eastAsia"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副组长：</w:t>
      </w:r>
      <w:r>
        <w:rPr>
          <w:rFonts w:hint="eastAsia" w:ascii="Times New Roman" w:hAnsi="Times New Roman" w:eastAsia="仿宋_GB2312"/>
          <w:color w:val="000000"/>
          <w:sz w:val="32"/>
          <w:szCs w:val="32"/>
          <w:lang w:eastAsia="zh-CN"/>
        </w:rPr>
        <w:t>刘孝民</w:t>
      </w:r>
      <w:r>
        <w:rPr>
          <w:rFonts w:hint="eastAsia" w:ascii="Times New Roman" w:hAnsi="Times New Roman" w:eastAsia="仿宋_GB2312"/>
          <w:color w:val="000000"/>
          <w:sz w:val="32"/>
          <w:szCs w:val="32"/>
          <w:lang w:val="en-US" w:eastAsia="zh-CN"/>
        </w:rPr>
        <w:t xml:space="preserve">  李  杰</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eastAsia="zh-CN"/>
        </w:rPr>
        <w:t>陈</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颖</w:t>
      </w:r>
      <w:r>
        <w:rPr>
          <w:rFonts w:hint="eastAsia" w:ascii="Times New Roman" w:hAnsi="Times New Roman" w:eastAsia="仿宋_GB2312"/>
          <w:color w:val="000000"/>
          <w:sz w:val="32"/>
          <w:szCs w:val="32"/>
          <w:lang w:val="en-US" w:eastAsia="zh-CN"/>
        </w:rPr>
        <w:t xml:space="preserve">  王  伟</w:t>
      </w:r>
    </w:p>
    <w:p>
      <w:pPr>
        <w:spacing w:line="560" w:lineRule="exact"/>
        <w:ind w:firstLine="640" w:firstLineChars="200"/>
        <w:jc w:val="left"/>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olor w:val="000000"/>
          <w:sz w:val="32"/>
          <w:szCs w:val="32"/>
          <w:lang w:eastAsia="zh-CN"/>
        </w:rPr>
        <w:t>成</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员：</w:t>
      </w:r>
      <w:r>
        <w:rPr>
          <w:rFonts w:hint="eastAsia" w:ascii="仿宋_GB2312" w:eastAsia="仿宋_GB2312"/>
          <w:sz w:val="32"/>
          <w:szCs w:val="32"/>
        </w:rPr>
        <w:t>综治中心、执法大队、</w:t>
      </w:r>
      <w:r>
        <w:rPr>
          <w:rFonts w:hint="eastAsia" w:ascii="仿宋_GB2312" w:eastAsia="仿宋_GB2312"/>
          <w:sz w:val="32"/>
          <w:szCs w:val="32"/>
          <w:lang w:eastAsia="zh-CN"/>
        </w:rPr>
        <w:t>财政</w:t>
      </w:r>
      <w:r>
        <w:rPr>
          <w:rFonts w:hint="eastAsia" w:ascii="仿宋_GB2312" w:eastAsia="仿宋_GB2312"/>
          <w:sz w:val="32"/>
          <w:szCs w:val="32"/>
        </w:rPr>
        <w:t>办公室、公共管理办公室、公共服务办公室、公共安全办公室、</w:t>
      </w:r>
      <w:r>
        <w:rPr>
          <w:rFonts w:hint="eastAsia" w:ascii="仿宋_GB2312" w:eastAsia="仿宋_GB2312"/>
          <w:sz w:val="32"/>
          <w:szCs w:val="32"/>
          <w:lang w:eastAsia="zh-CN"/>
        </w:rPr>
        <w:t>党建</w:t>
      </w:r>
      <w:r>
        <w:rPr>
          <w:rFonts w:hint="eastAsia" w:ascii="仿宋_GB2312" w:eastAsia="仿宋_GB2312"/>
          <w:sz w:val="32"/>
          <w:szCs w:val="32"/>
        </w:rPr>
        <w:t>办公室、各居委会</w:t>
      </w:r>
      <w:r>
        <w:rPr>
          <w:rFonts w:hint="eastAsia" w:ascii="仿宋_GB2312" w:eastAsia="仿宋_GB2312"/>
          <w:sz w:val="32"/>
          <w:szCs w:val="32"/>
          <w:lang w:eastAsia="zh-CN"/>
        </w:rPr>
        <w:t>负责人</w:t>
      </w:r>
      <w:r>
        <w:rPr>
          <w:rFonts w:hint="eastAsia" w:ascii="仿宋_GB2312" w:eastAsia="仿宋_GB2312"/>
          <w:sz w:val="32"/>
          <w:szCs w:val="32"/>
        </w:rPr>
        <w:t>。</w:t>
      </w:r>
    </w:p>
    <w:p>
      <w:pPr>
        <w:spacing w:line="54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领导小组下设办公室，设在</w:t>
      </w:r>
      <w:r>
        <w:rPr>
          <w:rFonts w:ascii="Times New Roman" w:hAnsi="Times New Roman" w:eastAsia="仿宋_GB2312"/>
          <w:color w:val="000000"/>
          <w:sz w:val="32"/>
          <w:szCs w:val="32"/>
          <w:lang w:val="en"/>
        </w:rPr>
        <w:t>街道公共安全办</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负责</w:t>
      </w:r>
      <w:r>
        <w:rPr>
          <w:rFonts w:hint="default" w:ascii="Times New Roman" w:hAnsi="Times New Roman" w:eastAsia="仿宋_GB2312"/>
          <w:color w:val="000000"/>
          <w:sz w:val="32"/>
          <w:szCs w:val="32"/>
          <w:lang w:val="en" w:eastAsia="zh-CN"/>
        </w:rPr>
        <w:t>组织、</w:t>
      </w:r>
      <w:r>
        <w:rPr>
          <w:rFonts w:hint="eastAsia" w:ascii="Times New Roman" w:hAnsi="Times New Roman" w:eastAsia="仿宋_GB2312"/>
          <w:color w:val="000000"/>
          <w:sz w:val="32"/>
          <w:szCs w:val="32"/>
          <w:lang w:eastAsia="zh-CN"/>
        </w:rPr>
        <w:t>落实</w:t>
      </w:r>
      <w:r>
        <w:rPr>
          <w:rFonts w:ascii="Times New Roman" w:hAnsi="Times New Roman" w:eastAsia="仿宋_GB2312"/>
          <w:color w:val="000000"/>
          <w:sz w:val="32"/>
          <w:szCs w:val="32"/>
        </w:rPr>
        <w:t>全</w:t>
      </w:r>
      <w:r>
        <w:rPr>
          <w:rFonts w:ascii="Times New Roman" w:hAnsi="Times New Roman" w:eastAsia="仿宋_GB2312"/>
          <w:color w:val="000000"/>
          <w:sz w:val="32"/>
          <w:szCs w:val="32"/>
          <w:lang w:val="en"/>
        </w:rPr>
        <w:t>街</w:t>
      </w:r>
      <w:r>
        <w:rPr>
          <w:rFonts w:hint="eastAsia" w:ascii="Times New Roman" w:hAnsi="Times New Roman" w:eastAsia="仿宋_GB2312"/>
          <w:color w:val="000000"/>
          <w:sz w:val="32"/>
          <w:szCs w:val="32"/>
        </w:rPr>
        <w:t>安全生产自查</w:t>
      </w:r>
      <w:r>
        <w:rPr>
          <w:rFonts w:hint="eastAsia" w:ascii="Times New Roman" w:hAnsi="Times New Roman" w:eastAsia="仿宋_GB2312"/>
          <w:color w:val="000000"/>
          <w:sz w:val="32"/>
          <w:szCs w:val="32"/>
          <w:lang w:eastAsia="zh-CN"/>
        </w:rPr>
        <w:t>相关</w:t>
      </w:r>
      <w:r>
        <w:rPr>
          <w:rFonts w:hint="eastAsia" w:ascii="Times New Roman" w:hAnsi="Times New Roman" w:eastAsia="仿宋_GB2312"/>
          <w:color w:val="000000"/>
          <w:sz w:val="32"/>
          <w:szCs w:val="32"/>
        </w:rPr>
        <w:t>工作</w:t>
      </w:r>
      <w:r>
        <w:rPr>
          <w:rFonts w:ascii="Times New Roman" w:hAnsi="Times New Roman" w:eastAsia="仿宋_GB2312"/>
          <w:color w:val="000000"/>
          <w:sz w:val="32"/>
          <w:szCs w:val="32"/>
          <w:lang w:val="en"/>
        </w:rPr>
        <w:t>。</w:t>
      </w:r>
    </w:p>
    <w:p>
      <w:pPr>
        <w:numPr>
          <w:ilvl w:val="0"/>
          <w:numId w:val="1"/>
        </w:numPr>
        <w:spacing w:line="54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rPr>
        <w:t>自查内容</w:t>
      </w:r>
    </w:p>
    <w:p>
      <w:pPr>
        <w:numPr>
          <w:ilvl w:val="0"/>
          <w:numId w:val="0"/>
        </w:numPr>
        <w:spacing w:line="540" w:lineRule="exact"/>
        <w:ind w:firstLine="640" w:firstLineChars="20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紧紧围绕贯彻落实习近平总书记关于安全生产重要指示精神和党中央、国务院决策部署，以及</w:t>
      </w:r>
      <w:r>
        <w:rPr>
          <w:rFonts w:hint="eastAsia" w:ascii="Times New Roman" w:hAnsi="Times New Roman" w:eastAsia="仿宋_GB2312" w:cs="Times New Roman"/>
          <w:b w:val="0"/>
          <w:bCs w:val="0"/>
          <w:color w:val="auto"/>
          <w:kern w:val="2"/>
          <w:sz w:val="32"/>
          <w:szCs w:val="32"/>
          <w:lang w:val="en-US" w:eastAsia="zh-CN" w:bidi="ar-SA"/>
        </w:rPr>
        <w:t>市区两级</w:t>
      </w:r>
      <w:r>
        <w:rPr>
          <w:rFonts w:hint="default" w:ascii="Times New Roman" w:hAnsi="Times New Roman" w:eastAsia="仿宋_GB2312" w:cs="Times New Roman"/>
          <w:b w:val="0"/>
          <w:bCs w:val="0"/>
          <w:color w:val="auto"/>
          <w:kern w:val="2"/>
          <w:sz w:val="32"/>
          <w:szCs w:val="32"/>
          <w:lang w:val="en-US" w:eastAsia="zh-CN" w:bidi="ar-SA"/>
        </w:rPr>
        <w:t>部署要求，对照我市关于进一步强化安全生产责任落实坚决遏制重特大事故的15条措施和责任分工</w:t>
      </w:r>
      <w:r>
        <w:rPr>
          <w:rFonts w:hint="eastAsia" w:ascii="Times New Roman" w:hAnsi="Times New Roman" w:eastAsia="仿宋_GB2312" w:cs="Times New Roman"/>
          <w:b w:val="0"/>
          <w:bCs w:val="0"/>
          <w:color w:val="auto"/>
          <w:kern w:val="2"/>
          <w:sz w:val="32"/>
          <w:szCs w:val="32"/>
          <w:lang w:val="en-US" w:eastAsia="zh-CN" w:bidi="ar-SA"/>
        </w:rPr>
        <w:t>，按照《安全生产自查工作台账》（附件1）内涉及的全部内容及《军粮城</w:t>
      </w:r>
      <w:r>
        <w:rPr>
          <w:rFonts w:hint="default" w:ascii="Times New Roman" w:hAnsi="Times New Roman" w:eastAsia="仿宋_GB2312" w:cs="Times New Roman"/>
          <w:b w:val="0"/>
          <w:bCs w:val="0"/>
          <w:color w:val="auto"/>
          <w:kern w:val="2"/>
          <w:sz w:val="32"/>
          <w:szCs w:val="32"/>
          <w:lang w:val="en-US" w:eastAsia="zh-CN" w:bidi="ar-SA"/>
        </w:rPr>
        <w:t>街</w:t>
      </w:r>
      <w:r>
        <w:rPr>
          <w:rFonts w:hint="eastAsia" w:ascii="Times New Roman" w:hAnsi="Times New Roman" w:eastAsia="仿宋_GB2312" w:cs="Times New Roman"/>
          <w:b w:val="0"/>
          <w:bCs w:val="0"/>
          <w:color w:val="auto"/>
          <w:kern w:val="2"/>
          <w:sz w:val="32"/>
          <w:szCs w:val="32"/>
          <w:lang w:val="en-US" w:eastAsia="zh-CN" w:bidi="ar-SA"/>
        </w:rPr>
        <w:t>防风险除隐患安全排查整治</w:t>
      </w:r>
      <w:r>
        <w:rPr>
          <w:rFonts w:hint="default" w:ascii="Times New Roman" w:hAnsi="Times New Roman" w:eastAsia="仿宋_GB2312" w:cs="Times New Roman"/>
          <w:b w:val="0"/>
          <w:bCs w:val="0"/>
          <w:color w:val="auto"/>
          <w:kern w:val="2"/>
          <w:sz w:val="32"/>
          <w:szCs w:val="32"/>
          <w:lang w:val="en-US" w:eastAsia="zh-CN" w:bidi="ar-SA"/>
        </w:rPr>
        <w:t>方案</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的落实情况开展自查，全力确保各项工作任务、要求落实到位。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四、有关要求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ascii="Times New Roman" w:hAnsi="Times New Roman" w:eastAsia="楷体_GB2312" w:cs="Times New Roman"/>
          <w:color w:val="000000"/>
          <w:kern w:val="0"/>
          <w:sz w:val="32"/>
          <w:szCs w:val="32"/>
          <w:shd w:val="clear" w:color="auto" w:fill="FFFFFF"/>
        </w:rPr>
        <w:t>（一）强化责任落实。</w:t>
      </w:r>
      <w:r>
        <w:rPr>
          <w:rFonts w:hint="default" w:ascii="Times New Roman" w:hAnsi="Times New Roman" w:eastAsia="仿宋_GB2312" w:cs="Times New Roman"/>
          <w:b w:val="0"/>
          <w:bCs w:val="0"/>
          <w:color w:val="auto"/>
          <w:kern w:val="2"/>
          <w:sz w:val="32"/>
          <w:szCs w:val="32"/>
          <w:lang w:val="en-US" w:eastAsia="zh-CN" w:bidi="ar-SA"/>
        </w:rPr>
        <w:t>各</w:t>
      </w:r>
      <w:r>
        <w:rPr>
          <w:rFonts w:hint="eastAsia" w:ascii="Times New Roman" w:hAnsi="Times New Roman" w:eastAsia="仿宋_GB2312" w:cs="Times New Roman"/>
          <w:b w:val="0"/>
          <w:bCs w:val="0"/>
          <w:color w:val="auto"/>
          <w:kern w:val="2"/>
          <w:sz w:val="32"/>
          <w:szCs w:val="32"/>
          <w:lang w:val="en-US" w:eastAsia="zh-CN" w:bidi="ar-SA"/>
        </w:rPr>
        <w:t>社区、相关科室</w:t>
      </w:r>
      <w:r>
        <w:rPr>
          <w:rFonts w:hint="default" w:ascii="Times New Roman" w:hAnsi="Times New Roman" w:eastAsia="仿宋_GB2312" w:cs="Times New Roman"/>
          <w:b w:val="0"/>
          <w:bCs w:val="0"/>
          <w:color w:val="auto"/>
          <w:kern w:val="2"/>
          <w:sz w:val="32"/>
          <w:szCs w:val="32"/>
          <w:lang w:val="en-US" w:eastAsia="zh-CN" w:bidi="ar-SA"/>
        </w:rPr>
        <w:t>要根据</w:t>
      </w:r>
      <w:r>
        <w:rPr>
          <w:rFonts w:hint="eastAsia" w:ascii="Times New Roman" w:hAnsi="Times New Roman" w:eastAsia="仿宋_GB2312" w:cs="Times New Roman"/>
          <w:b w:val="0"/>
          <w:bCs w:val="0"/>
          <w:color w:val="auto"/>
          <w:kern w:val="2"/>
          <w:sz w:val="32"/>
          <w:szCs w:val="32"/>
          <w:lang w:val="en-US" w:eastAsia="zh-CN" w:bidi="ar-SA"/>
        </w:rPr>
        <w:t>自身</w:t>
      </w:r>
      <w:r>
        <w:rPr>
          <w:rFonts w:hint="default" w:ascii="Times New Roman" w:hAnsi="Times New Roman" w:eastAsia="仿宋_GB2312" w:cs="Times New Roman"/>
          <w:b w:val="0"/>
          <w:bCs w:val="0"/>
          <w:color w:val="auto"/>
          <w:kern w:val="2"/>
          <w:sz w:val="32"/>
          <w:szCs w:val="32"/>
          <w:lang w:val="en-US" w:eastAsia="zh-CN" w:bidi="ar-SA"/>
        </w:rPr>
        <w:t>实际，制定指导性、操作性强的安全生产</w:t>
      </w:r>
      <w:r>
        <w:rPr>
          <w:rFonts w:hint="default" w:ascii="Times New Roman" w:hAnsi="Times New Roman" w:eastAsia="仿宋_GB2312" w:cs="Times New Roman"/>
          <w:b w:val="0"/>
          <w:bCs w:val="0"/>
          <w:color w:val="auto"/>
          <w:kern w:val="2"/>
          <w:sz w:val="32"/>
          <w:szCs w:val="32"/>
          <w:lang w:val="en" w:eastAsia="zh-CN" w:bidi="ar-SA"/>
        </w:rPr>
        <w:t>自查</w:t>
      </w:r>
      <w:r>
        <w:rPr>
          <w:rFonts w:hint="default" w:ascii="Times New Roman" w:hAnsi="Times New Roman" w:eastAsia="仿宋_GB2312" w:cs="Times New Roman"/>
          <w:b w:val="0"/>
          <w:bCs w:val="0"/>
          <w:color w:val="auto"/>
          <w:kern w:val="2"/>
          <w:sz w:val="32"/>
          <w:szCs w:val="32"/>
          <w:lang w:val="en-US" w:eastAsia="zh-CN" w:bidi="ar-SA"/>
        </w:rPr>
        <w:t>工作方案，明确重点内容、任务措施、实施方式，压实各方责任，明确专人负责相关工作，立即开展全面深入自查行动，全面推进各项任务措施落实，并形成自查报告。要坚持标本兼治、长短结合，立查立改、先急后缓，建立自查工作台账，对存在问题的明确整改责任、整改措施、整改时限。对于重大风险和重大隐患要</w:t>
      </w:r>
      <w:r>
        <w:rPr>
          <w:rFonts w:hint="eastAsia" w:ascii="Times New Roman" w:hAnsi="Times New Roman" w:eastAsia="仿宋_GB2312" w:cs="Times New Roman"/>
          <w:b w:val="0"/>
          <w:bCs w:val="0"/>
          <w:color w:val="auto"/>
          <w:kern w:val="2"/>
          <w:sz w:val="32"/>
          <w:szCs w:val="32"/>
          <w:lang w:val="en-US" w:eastAsia="zh-CN" w:bidi="ar-SA"/>
        </w:rPr>
        <w:t>上报街安委会，并</w:t>
      </w:r>
      <w:r>
        <w:rPr>
          <w:rFonts w:hint="default" w:ascii="Times New Roman" w:hAnsi="Times New Roman" w:eastAsia="仿宋_GB2312" w:cs="Times New Roman"/>
          <w:b w:val="0"/>
          <w:bCs w:val="0"/>
          <w:color w:val="auto"/>
          <w:kern w:val="2"/>
          <w:sz w:val="32"/>
          <w:szCs w:val="32"/>
          <w:lang w:val="en-US" w:eastAsia="zh-CN" w:bidi="ar-SA"/>
        </w:rPr>
        <w:t>分</w:t>
      </w:r>
      <w:r>
        <w:rPr>
          <w:rFonts w:hint="default" w:ascii="Times New Roman" w:hAnsi="Times New Roman" w:eastAsia="仿宋_GB2312" w:cs="Times New Roman"/>
          <w:color w:val="auto"/>
          <w:sz w:val="32"/>
          <w:szCs w:val="32"/>
          <w:lang w:val="en-US" w:eastAsia="zh-CN"/>
        </w:rPr>
        <w:t>级建立台账清单（附件</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），重大隐患做到整改责任、措施、资金、时限、预案“五落实”，重大突出问题要强化协调配合、集中攻坚解决，确保查大问题、除大隐患、防大事故。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（二）强化专项检查。</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val="en" w:eastAsia="zh-CN"/>
        </w:rPr>
        <w:t>相关科室</w:t>
      </w:r>
      <w:r>
        <w:rPr>
          <w:rFonts w:hint="default" w:ascii="Times New Roman" w:hAnsi="Times New Roman" w:eastAsia="仿宋_GB2312" w:cs="Times New Roman"/>
          <w:color w:val="auto"/>
          <w:sz w:val="32"/>
          <w:szCs w:val="32"/>
          <w:lang w:val="en-US" w:eastAsia="zh-CN"/>
        </w:rPr>
        <w:t>要按照“谁主管谁牵头、谁为主谁牵头、谁靠近谁牵头”的原则，</w:t>
      </w:r>
      <w:r>
        <w:rPr>
          <w:rFonts w:hint="default" w:ascii="Times New Roman" w:hAnsi="Times New Roman" w:eastAsia="仿宋_GB2312" w:cs="Times New Roman"/>
          <w:color w:val="auto"/>
          <w:sz w:val="32"/>
          <w:szCs w:val="32"/>
          <w:lang w:val="en" w:eastAsia="zh-CN"/>
        </w:rPr>
        <w:t>按照管理领域职责</w:t>
      </w:r>
      <w:r>
        <w:rPr>
          <w:rFonts w:hint="default" w:ascii="Times New Roman" w:hAnsi="Times New Roman" w:eastAsia="仿宋_GB2312" w:cs="Times New Roman"/>
          <w:color w:val="auto"/>
          <w:sz w:val="32"/>
          <w:szCs w:val="32"/>
          <w:lang w:val="en-US" w:eastAsia="zh-CN"/>
        </w:rPr>
        <w:t>落实相应安全生产监督管理责任，厘清职能交叉领域和新业态新风险的安全监督管理职责。</w:t>
      </w:r>
      <w:r>
        <w:rPr>
          <w:rFonts w:hint="default" w:ascii="Times New Roman" w:hAnsi="Times New Roman" w:eastAsia="仿宋_GB2312" w:cs="Times New Roman"/>
          <w:color w:val="auto"/>
          <w:sz w:val="32"/>
          <w:szCs w:val="32"/>
          <w:lang w:val="en" w:eastAsia="zh-CN"/>
        </w:rPr>
        <w:t>对相关企业</w:t>
      </w:r>
      <w:r>
        <w:rPr>
          <w:rFonts w:hint="default" w:ascii="Times New Roman" w:hAnsi="Times New Roman" w:eastAsia="仿宋_GB2312" w:cs="Times New Roman"/>
          <w:color w:val="auto"/>
          <w:sz w:val="32"/>
          <w:szCs w:val="32"/>
          <w:lang w:val="en-US" w:eastAsia="zh-CN"/>
        </w:rPr>
        <w:t>开展明查暗访，督促其在全面排查整治的基础上，重点排查整治容易导致群死群伤的重大风险和重大隐患，从根上堵住漏洞、消除盲区。</w:t>
      </w:r>
    </w:p>
    <w:p>
      <w:pPr>
        <w:widowControl/>
        <w:shd w:val="clear" w:color="auto" w:fill="FFFFFF"/>
        <w:spacing w:line="52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（三）强化高压态势。</w:t>
      </w:r>
      <w:r>
        <w:rPr>
          <w:rFonts w:hint="eastAsia" w:ascii="Times New Roman" w:hAnsi="Times New Roman" w:eastAsia="仿宋_GB2312" w:cs="Times New Roman"/>
          <w:color w:val="000000"/>
          <w:kern w:val="0"/>
          <w:sz w:val="32"/>
          <w:szCs w:val="32"/>
          <w:lang w:eastAsia="zh-CN"/>
        </w:rPr>
        <w:t>各社区及相关科室要充分发挥网络、微信公众号作用</w:t>
      </w:r>
      <w:r>
        <w:rPr>
          <w:rFonts w:ascii="Times New Roman" w:hAnsi="Times New Roman" w:eastAsia="仿宋_GB2312" w:cs="Times New Roman"/>
          <w:color w:val="000000"/>
          <w:kern w:val="0"/>
          <w:sz w:val="32"/>
          <w:szCs w:val="32"/>
        </w:rPr>
        <w:t>，既要宣传好的经验做法，又要如实反映存在的问题和隐患，剖析一批典型事故案例，充分发挥公共安全宣传活动载体作用，</w:t>
      </w:r>
      <w:r>
        <w:rPr>
          <w:rFonts w:hint="default" w:ascii="Times New Roman" w:hAnsi="Times New Roman" w:eastAsia="仿宋_GB2312" w:cs="Times New Roman"/>
          <w:color w:val="auto"/>
          <w:sz w:val="32"/>
          <w:szCs w:val="32"/>
          <w:lang w:val="en-US" w:eastAsia="zh-CN"/>
        </w:rPr>
        <w:t>发挥示范引领作用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要畅通举报渠道，广泛发动全社会力量举报违法违规行为，倒逼企业守法守规</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营造全社会关注安全、参与安全的良好氛围。</w:t>
      </w:r>
    </w:p>
    <w:p>
      <w:pPr>
        <w:widowControl/>
        <w:shd w:val="clear" w:color="auto" w:fill="FFFFFF"/>
        <w:spacing w:line="520" w:lineRule="exact"/>
        <w:ind w:firstLine="640" w:firstLineChars="200"/>
        <w:jc w:val="left"/>
        <w:rPr>
          <w:rStyle w:val="7"/>
          <w:rFonts w:hint="default" w:ascii="Times New Roman" w:hAnsi="Times New Roman" w:eastAsia="仿宋_GB2312" w:cs="Times New Roman"/>
          <w:b w:val="0"/>
          <w:bCs w:val="0"/>
          <w:color w:val="000000"/>
          <w:kern w:val="0"/>
          <w:sz w:val="31"/>
          <w:szCs w:val="31"/>
          <w:lang w:val="en-US" w:eastAsia="zh-CN" w:bidi="ar"/>
        </w:rPr>
      </w:pP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val="en" w:eastAsia="zh-CN"/>
        </w:rPr>
        <w:t>社区</w:t>
      </w:r>
      <w:r>
        <w:rPr>
          <w:rFonts w:hint="eastAsia"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val="en" w:eastAsia="zh-CN"/>
        </w:rPr>
        <w:t>科室将</w:t>
      </w:r>
      <w:r>
        <w:rPr>
          <w:rFonts w:hint="default" w:ascii="Times New Roman" w:hAnsi="Times New Roman" w:eastAsia="仿宋_GB2312" w:cs="Times New Roman"/>
          <w:color w:val="auto"/>
          <w:sz w:val="32"/>
          <w:szCs w:val="32"/>
          <w:lang w:val="en-US" w:eastAsia="zh-CN"/>
        </w:rPr>
        <w:t>自查方案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自查报告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工作总结（情况）分别于5月7日、5月</w:t>
      </w:r>
      <w:r>
        <w:rPr>
          <w:rFonts w:hint="default" w:ascii="Times New Roman" w:hAnsi="Times New Roman" w:eastAsia="仿宋_GB2312" w:cs="Times New Roman"/>
          <w:color w:val="auto"/>
          <w:sz w:val="32"/>
          <w:szCs w:val="32"/>
          <w:lang w:val="en" w:eastAsia="zh-CN"/>
        </w:rPr>
        <w:t>24</w:t>
      </w:r>
      <w:r>
        <w:rPr>
          <w:rFonts w:hint="default" w:ascii="Times New Roman" w:hAnsi="Times New Roman" w:eastAsia="仿宋_GB2312" w:cs="Times New Roman"/>
          <w:color w:val="auto"/>
          <w:sz w:val="32"/>
          <w:szCs w:val="32"/>
          <w:lang w:val="en-US" w:eastAsia="zh-CN"/>
        </w:rPr>
        <w:t>日、11月</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 w:eastAsia="zh-CN"/>
        </w:rPr>
        <w:t>3</w:t>
      </w:r>
      <w:r>
        <w:rPr>
          <w:rFonts w:hint="default" w:ascii="Times New Roman" w:hAnsi="Times New Roman" w:eastAsia="仿宋_GB2312" w:cs="Times New Roman"/>
          <w:color w:val="auto"/>
          <w:sz w:val="32"/>
          <w:szCs w:val="32"/>
          <w:lang w:val="en-US" w:eastAsia="zh-CN"/>
        </w:rPr>
        <w:t>日前，重大风险和重大隐患分级管控台账清单于每月</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 w:eastAsia="zh-CN"/>
        </w:rPr>
        <w:t>3</w:t>
      </w:r>
      <w:r>
        <w:rPr>
          <w:rFonts w:hint="eastAsia" w:ascii="Times New Roman" w:hAnsi="Times New Roman" w:eastAsia="仿宋_GB2312" w:cs="Times New Roman"/>
          <w:color w:val="auto"/>
          <w:sz w:val="32"/>
          <w:szCs w:val="32"/>
          <w:lang w:val="en-US" w:eastAsia="zh-CN"/>
        </w:rPr>
        <w:t>日前</w:t>
      </w:r>
      <w:r>
        <w:rPr>
          <w:rFonts w:hint="default" w:ascii="Times New Roman" w:hAnsi="Times New Roman" w:eastAsia="仿宋_GB2312" w:cs="Times New Roman"/>
          <w:color w:val="auto"/>
          <w:sz w:val="32"/>
          <w:szCs w:val="32"/>
          <w:lang w:val="en-US" w:eastAsia="zh-CN"/>
        </w:rPr>
        <w:t>报送至</w:t>
      </w:r>
      <w:r>
        <w:rPr>
          <w:rFonts w:hint="default" w:ascii="Times New Roman" w:hAnsi="Times New Roman" w:eastAsia="仿宋_GB2312" w:cs="Times New Roman"/>
          <w:color w:val="auto"/>
          <w:sz w:val="32"/>
          <w:szCs w:val="32"/>
          <w:lang w:val="en" w:eastAsia="zh-CN"/>
        </w:rPr>
        <w:t>街公共安全</w:t>
      </w:r>
      <w:r>
        <w:rPr>
          <w:rFonts w:hint="default" w:ascii="Times New Roman" w:hAnsi="Times New Roman" w:eastAsia="仿宋_GB2312" w:cs="Times New Roman"/>
          <w:color w:val="auto"/>
          <w:sz w:val="32"/>
          <w:szCs w:val="32"/>
          <w:lang w:val="en-US" w:eastAsia="zh-CN"/>
        </w:rPr>
        <w:t>办公室（邮箱：</w:t>
      </w:r>
      <w:r>
        <w:rPr>
          <w:rStyle w:val="7"/>
          <w:rFonts w:hint="default" w:ascii="Times New Roman" w:hAnsi="Times New Roman" w:eastAsia="仿宋_GB2312" w:cs="Times New Roman"/>
          <w:b w:val="0"/>
          <w:bCs w:val="0"/>
          <w:color w:val="000000"/>
          <w:kern w:val="0"/>
          <w:sz w:val="31"/>
          <w:szCs w:val="31"/>
          <w:lang w:val="en-US" w:eastAsia="zh-CN" w:bidi="ar"/>
        </w:rPr>
        <w:fldChar w:fldCharType="begin"/>
      </w:r>
      <w:r>
        <w:rPr>
          <w:rStyle w:val="7"/>
          <w:rFonts w:hint="default" w:ascii="Times New Roman" w:hAnsi="Times New Roman" w:eastAsia="仿宋_GB2312" w:cs="Times New Roman"/>
          <w:b w:val="0"/>
          <w:bCs w:val="0"/>
          <w:color w:val="000000"/>
          <w:kern w:val="0"/>
          <w:sz w:val="31"/>
          <w:szCs w:val="31"/>
          <w:lang w:val="en-US" w:eastAsia="zh-CN" w:bidi="ar"/>
        </w:rPr>
        <w:instrText xml:space="preserve"> HYPERLINK "mailto:dlqyjglj01@tj.gov.cn）。" </w:instrText>
      </w:r>
      <w:r>
        <w:rPr>
          <w:rStyle w:val="7"/>
          <w:rFonts w:hint="default" w:ascii="Times New Roman" w:hAnsi="Times New Roman" w:eastAsia="仿宋_GB2312" w:cs="Times New Roman"/>
          <w:b w:val="0"/>
          <w:bCs w:val="0"/>
          <w:color w:val="000000"/>
          <w:kern w:val="0"/>
          <w:sz w:val="31"/>
          <w:szCs w:val="31"/>
          <w:lang w:val="en-US" w:eastAsia="zh-CN" w:bidi="ar"/>
        </w:rPr>
        <w:fldChar w:fldCharType="separate"/>
      </w:r>
      <w:r>
        <w:rPr>
          <w:rStyle w:val="7"/>
          <w:rFonts w:hint="default" w:ascii="Times New Roman" w:hAnsi="Times New Roman" w:eastAsia="仿宋_GB2312" w:cs="Times New Roman"/>
          <w:b w:val="0"/>
          <w:bCs w:val="0"/>
          <w:color w:val="000000"/>
          <w:kern w:val="0"/>
          <w:sz w:val="31"/>
          <w:szCs w:val="31"/>
          <w:lang w:val="en-US" w:eastAsia="zh-CN" w:bidi="ar"/>
        </w:rPr>
        <w:t>dlqjlcj20@tj.gov.cn）。</w:t>
      </w:r>
      <w:r>
        <w:rPr>
          <w:rStyle w:val="7"/>
          <w:rFonts w:hint="default" w:ascii="Times New Roman" w:hAnsi="Times New Roman" w:eastAsia="仿宋_GB2312" w:cs="Times New Roman"/>
          <w:b w:val="0"/>
          <w:bCs w:val="0"/>
          <w:color w:val="000000"/>
          <w:kern w:val="0"/>
          <w:sz w:val="31"/>
          <w:szCs w:val="31"/>
          <w:lang w:val="en-US" w:eastAsia="zh-CN" w:bidi="ar"/>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附件：1.安全生产自查工作台账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重大风险和重大隐患分级管控台账清单</w:t>
      </w:r>
    </w:p>
    <w:p>
      <w:pPr>
        <w:bidi w:val="0"/>
        <w:rPr>
          <w:rFonts w:hint="default" w:ascii="Calibri" w:hAnsi="Calibri"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4"/>
        <w:keepNext w:val="0"/>
        <w:keepLines w:val="0"/>
        <w:pageBreakBefore w:val="0"/>
        <w:widowControl w:val="0"/>
        <w:kinsoku/>
        <w:wordWrap/>
        <w:overflowPunct/>
        <w:topLinePunct w:val="0"/>
        <w:bidi w:val="0"/>
        <w:spacing w:line="560" w:lineRule="exact"/>
        <w:ind w:firstLine="5120" w:firstLineChars="16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2022年5月7日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bookmarkStart w:id="0" w:name="_GoBack"/>
      <w:bookmarkEnd w:id="0"/>
      <w:r>
        <w:rPr>
          <w:rFonts w:hint="eastAsia" w:ascii="仿宋_GB2312" w:hAnsi="Times New Roman" w:eastAsia="仿宋_GB2312" w:cs="Times New Roman"/>
          <w:sz w:val="32"/>
          <w:szCs w:val="32"/>
          <w:lang w:val="en-US" w:eastAsia="zh-CN"/>
        </w:rPr>
        <w:t>（此件</w:t>
      </w:r>
      <w:r>
        <w:rPr>
          <w:rFonts w:hint="eastAsia" w:ascii="仿宋_GB2312" w:eastAsia="仿宋_GB2312" w:cs="Times New Roman"/>
          <w:sz w:val="32"/>
          <w:szCs w:val="32"/>
          <w:lang w:val="en-US" w:eastAsia="zh-CN"/>
        </w:rPr>
        <w:t>主动公开</w:t>
      </w:r>
      <w:r>
        <w:rPr>
          <w:rFonts w:hint="eastAsia" w:ascii="仿宋_GB2312" w:hAnsi="Times New Roman" w:eastAsia="仿宋_GB2312" w:cs="Times New Roman"/>
          <w:sz w:val="32"/>
          <w:szCs w:val="32"/>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1E5FD"/>
    <w:multiLevelType w:val="singleLevel"/>
    <w:tmpl w:val="F0D1E5F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GUzNDZjZjViNzNlZDhiODhhMWFhODM3NjVjZDUifQ=="/>
  </w:docVars>
  <w:rsids>
    <w:rsidRoot w:val="63485335"/>
    <w:rsid w:val="63485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spacing w:before="240" w:after="60"/>
      <w:outlineLvl w:val="3"/>
    </w:pPr>
    <w:rPr>
      <w:rFonts w:eastAsia="宋体" w:cs="Times New Roman"/>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rPr>
      <w:rFonts w:ascii="仿宋_GB2312" w:eastAsia="仿宋_GB2312"/>
      <w:sz w:val="32"/>
    </w:rPr>
  </w:style>
  <w:style w:type="paragraph" w:styleId="4">
    <w:name w:val="Body Text First Indent 2"/>
    <w:basedOn w:val="1"/>
    <w:next w:val="3"/>
    <w:qFormat/>
    <w:uiPriority w:val="0"/>
    <w:pPr>
      <w:ind w:firstLine="420" w:firstLineChars="200"/>
    </w:p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2023-09-06T02:32:00Z</dcterms:created>
  <dc:creator>Administrator</dc:creator>
  <cp:lastModifiedBy>Administrator</cp:lastModifiedBy>
  <dcterms:modified xsi:type="dcterms:W3CDTF">2023-09-06T02:33:21Z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382279CBF32946C2957ECB52B7E67B87_11</vt:lpwstr>
  </property>
</Properties>
</file>