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1" w:name="_GoBack"/>
      <w:r>
        <w:rPr>
          <w:rFonts w:hint="eastAsia" w:ascii="方正小标宋_GBK" w:eastAsia="方正小标宋_GBK"/>
          <w:sz w:val="44"/>
          <w:szCs w:val="44"/>
        </w:rPr>
        <w:t>金桥街关于开展消防安全、危险化学品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等重点行业领域安全生产专项检查方案</w:t>
      </w:r>
    </w:p>
    <w:bookmarkEnd w:id="1"/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各部门、村（居）委会：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根据市、区文件要求，结合街道实际情况，自即日起，在全街范围内开展消防安全、危险化学品等重点行业领域安全生产专项检查工作。现就有关事项通知如下：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认真贯彻文件要求，严格落实部署安排，深刻吸取近期重特大事故教训，坚持底线思维，增强忧患意识，严格落实安全生产责任制，以消防安全、危险化学品等行业领域为重点，集中开展专项检查，有效防范并消除安全隐患，坚决遏制重特大事故发生，确保人民群众生命和财产安全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二、专项检查重点内容</w:t>
      </w:r>
    </w:p>
    <w:p>
      <w:pPr>
        <w:widowControl/>
        <w:spacing w:line="560" w:lineRule="exact"/>
        <w:ind w:firstLine="480" w:firstLineChars="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（一）消防安全工作。</w:t>
      </w:r>
      <w:r>
        <w:rPr>
          <w:rFonts w:hint="eastAsia" w:ascii="仿宋_GB2312" w:eastAsia="仿宋_GB2312"/>
          <w:sz w:val="32"/>
          <w:szCs w:val="32"/>
        </w:rPr>
        <w:t>以劳动密集型企业、商铺门脸、居民社区以及人员密集场所等为重点，采取行业督查、网格排查、单位自查、专业抽查等方式，集中开展专项整治。一查单位消防安全管理责任落实以及自查自改情况；二查违规采用易燃可燃材料装修、违规设置库房、电动车违规停放充电问题；三查锁闭占用疏散楼梯、疏散通道堆放可燃杂物问题；四查防火分隔不到位、电缆竖井管道防火封堵不到位问题；五查消防设施损坏停用、消防给水系统关闭问题；六查违规敷设电气线路、违规电气焊作业问题；七查违规使用空置厂房存放易燃易爆物品问题；八查违规搭建易燃可燃彩钢板房问题。</w:t>
      </w:r>
    </w:p>
    <w:p>
      <w:pPr>
        <w:widowControl/>
        <w:spacing w:line="560" w:lineRule="exact"/>
        <w:ind w:firstLine="480" w:firstLineChars="15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（二）危险化学品。</w:t>
      </w:r>
      <w:r>
        <w:rPr>
          <w:rFonts w:hint="eastAsia" w:ascii="仿宋_GB2312" w:eastAsia="仿宋_GB2312"/>
          <w:sz w:val="32"/>
          <w:szCs w:val="32"/>
        </w:rPr>
        <w:t>按照《化工和危险化学品生产经营单位重大生产安全事故隐患判定标准（试行）》，对所有涉及的危险化学品企业开展隐患排查治理专项行动，在检查专项行动明确的重点企业、重点区域、重点行业基础上，加强对使用储存危险化学品的检查力度，确保做到全产业、全链条、地毯式、全覆盖、无死角。紧盯危险化学品仓储管理等关键环节，摸清每家企业、每个仓库的底数，着力检查危化品单位能否立即提供货物清单、清单与实物是否一致等内容。严把隐患整改标准，坚持效果导向，时间服从效果，隐患排查不到位不收兵、整改不到位不收兵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三、组织实施方式</w:t>
      </w:r>
    </w:p>
    <w:p>
      <w:pPr>
        <w:widowControl/>
        <w:spacing w:line="560" w:lineRule="exact"/>
        <w:ind w:firstLine="480" w:firstLineChars="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（一）开展自查。</w:t>
      </w:r>
      <w:r>
        <w:rPr>
          <w:rFonts w:hint="eastAsia" w:ascii="仿宋_GB2312" w:eastAsia="仿宋_GB2312"/>
          <w:sz w:val="32"/>
          <w:szCs w:val="32"/>
        </w:rPr>
        <w:t>各村居、各企业对照重点检查内容开展针对性自查，全面梳理各自区域内各个部位、每个环节、每个岗位存在的安全风险和隐患，建立问题清单和整改计划，明确整改责任、措施、资金、时限、预案，确保各类隐患和问题按时整改。</w:t>
      </w:r>
    </w:p>
    <w:p>
      <w:pPr>
        <w:widowControl/>
        <w:spacing w:line="560" w:lineRule="exact"/>
        <w:ind w:firstLine="480" w:firstLineChars="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（二）专项检查。</w:t>
      </w:r>
      <w:r>
        <w:rPr>
          <w:rFonts w:hint="eastAsia" w:ascii="仿宋_GB2312" w:eastAsia="仿宋_GB2312"/>
          <w:sz w:val="32"/>
          <w:szCs w:val="32"/>
        </w:rPr>
        <w:t>在各村居、各企业自查的基础上，街道相关部门对重点单位进行突击检查、随机抽查，对发现隐患的企业，现场下达执法文书，并督促企业立即整改，落实防范措施，坚决防止因隐患整改不到位酿成事故，影响周边企业单位安全。发现企业存在违法行为的，即时上报区应急管理局进行查处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四、工作要求</w:t>
      </w:r>
    </w:p>
    <w:p>
      <w:pPr>
        <w:widowControl/>
        <w:spacing w:line="560" w:lineRule="exact"/>
        <w:ind w:firstLine="480" w:firstLineChars="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（一）提高政治站位，防范化解重大风险。</w:t>
      </w:r>
      <w:r>
        <w:rPr>
          <w:rFonts w:hint="eastAsia" w:ascii="仿宋_GB2312" w:eastAsia="仿宋_GB2312"/>
          <w:sz w:val="32"/>
          <w:szCs w:val="32"/>
        </w:rPr>
        <w:t>各部门、村（居）委会要充分认识当前消防安全、危险化学品等重点领域安全形势的复杂性、严峻性，进一步增强责任感和紧迫感，始终绷紧安全这根弦，坚持问题导向，坚决打好重大安全风险攻坚战，全力保障人民生命财产安全。</w:t>
      </w:r>
    </w:p>
    <w:p>
      <w:pPr>
        <w:widowControl/>
        <w:spacing w:line="560" w:lineRule="exact"/>
        <w:ind w:firstLine="480" w:firstLineChars="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（二）强化主体责任，立即开展自查。</w:t>
      </w:r>
      <w:r>
        <w:rPr>
          <w:rFonts w:hint="eastAsia" w:ascii="仿宋_GB2312" w:eastAsia="仿宋_GB2312"/>
          <w:sz w:val="32"/>
          <w:szCs w:val="32"/>
        </w:rPr>
        <w:t>各部门、村（居）委会要立即行动、精心组织，明确主要任务、重点内容和工作要求，确保检查工作有序推进。要以最坚决的态度、最严格的要求、最有效的措施，铁腕整治企业安全隐患和非法违法行为。</w:t>
      </w:r>
    </w:p>
    <w:p>
      <w:pPr>
        <w:widowControl/>
        <w:spacing w:line="560" w:lineRule="exact"/>
        <w:ind w:firstLine="480" w:firstLineChars="15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（三）强化指导服务，动员社会力量参与监督。</w:t>
      </w:r>
      <w:r>
        <w:rPr>
          <w:rFonts w:hint="eastAsia" w:ascii="仿宋_GB2312" w:eastAsia="仿宋_GB2312"/>
          <w:sz w:val="32"/>
          <w:szCs w:val="32"/>
        </w:rPr>
        <w:t>各部门、村（居）委会自查中遇到的问题，及时反馈相关部门，切实提高自查成效。充分发挥各类媒体作用，对专项检查工作期间查处的重大违法违规企业一律在主流媒体曝光，形成强大舆论声势。严格落实安全隐患举报奖励制度，鼓励社会力量参与安全监督。</w:t>
      </w:r>
    </w:p>
    <w:p>
      <w:pPr>
        <w:widowControl/>
        <w:spacing w:line="560" w:lineRule="exact"/>
        <w:ind w:firstLine="480" w:firstLineChars="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（四）强化监督问责，确保执法检查取得实效。</w:t>
      </w:r>
      <w:r>
        <w:rPr>
          <w:rFonts w:hint="eastAsia" w:ascii="仿宋_GB2312" w:eastAsia="仿宋_GB2312"/>
          <w:sz w:val="32"/>
          <w:szCs w:val="32"/>
        </w:rPr>
        <w:t>各部门、村（居）委会要严格对照安全隐患检查标准，发现存在违法违规问题和事故隐患的，一律严肃追责问责，顶格处理。要严格隐患整治，一盯到底，做到闭环管理。要加强监督考核，对自查走形式、安全隐患整治不彻底、执法查处不严格而导致事故发生的，坚决倒查责任、依法依纪，严肃追究相关人员责任。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2019年4月11日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0"/>
        </w:pBdr>
        <w:spacing w:line="540" w:lineRule="exact"/>
        <w:textAlignment w:val="center"/>
        <w:rPr>
          <w:rFonts w:ascii="仿宋_GB2312" w:eastAsia="仿宋_GB2312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天津市东丽区金桥街道办事处党政办公室    2019年4月11日印发</w:t>
      </w:r>
    </w:p>
    <w:p>
      <w:pPr>
        <w:rPr>
          <w:rFonts w:hint="eastAsia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  <w:lang/>
      </w:rPr>
      <w:t>- 5 -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BE"/>
    <w:rsid w:val="00004723"/>
    <w:rsid w:val="00005AFF"/>
    <w:rsid w:val="00007098"/>
    <w:rsid w:val="0001285A"/>
    <w:rsid w:val="00014455"/>
    <w:rsid w:val="00026F0B"/>
    <w:rsid w:val="00035FF6"/>
    <w:rsid w:val="00036B09"/>
    <w:rsid w:val="0003754E"/>
    <w:rsid w:val="0004493C"/>
    <w:rsid w:val="00046D16"/>
    <w:rsid w:val="00050757"/>
    <w:rsid w:val="00057747"/>
    <w:rsid w:val="000648D8"/>
    <w:rsid w:val="0006703E"/>
    <w:rsid w:val="00071FB5"/>
    <w:rsid w:val="00073E59"/>
    <w:rsid w:val="000930A6"/>
    <w:rsid w:val="000A1DC8"/>
    <w:rsid w:val="000A1E46"/>
    <w:rsid w:val="000A3885"/>
    <w:rsid w:val="000A4CB9"/>
    <w:rsid w:val="000A738C"/>
    <w:rsid w:val="000B6140"/>
    <w:rsid w:val="000B7525"/>
    <w:rsid w:val="000C287F"/>
    <w:rsid w:val="000C4396"/>
    <w:rsid w:val="000D74C6"/>
    <w:rsid w:val="000D7D17"/>
    <w:rsid w:val="000F6B37"/>
    <w:rsid w:val="00106142"/>
    <w:rsid w:val="001112C4"/>
    <w:rsid w:val="00111A5C"/>
    <w:rsid w:val="00115061"/>
    <w:rsid w:val="00125DD5"/>
    <w:rsid w:val="00130398"/>
    <w:rsid w:val="00133A97"/>
    <w:rsid w:val="00136FA3"/>
    <w:rsid w:val="00141BE5"/>
    <w:rsid w:val="00142910"/>
    <w:rsid w:val="00144468"/>
    <w:rsid w:val="001472A7"/>
    <w:rsid w:val="00147832"/>
    <w:rsid w:val="00162C66"/>
    <w:rsid w:val="001632F7"/>
    <w:rsid w:val="00166538"/>
    <w:rsid w:val="0016687D"/>
    <w:rsid w:val="00171711"/>
    <w:rsid w:val="00171CE0"/>
    <w:rsid w:val="00173C7D"/>
    <w:rsid w:val="00186103"/>
    <w:rsid w:val="00186E80"/>
    <w:rsid w:val="001A12A3"/>
    <w:rsid w:val="001A12D5"/>
    <w:rsid w:val="001A16CA"/>
    <w:rsid w:val="001A4CBE"/>
    <w:rsid w:val="001B09A9"/>
    <w:rsid w:val="001B745B"/>
    <w:rsid w:val="001C4C92"/>
    <w:rsid w:val="001C5FAF"/>
    <w:rsid w:val="001C66C5"/>
    <w:rsid w:val="001D007D"/>
    <w:rsid w:val="001D0E77"/>
    <w:rsid w:val="001D19D9"/>
    <w:rsid w:val="001D1A50"/>
    <w:rsid w:val="001E1A63"/>
    <w:rsid w:val="001E5FE7"/>
    <w:rsid w:val="001F24C0"/>
    <w:rsid w:val="00202433"/>
    <w:rsid w:val="002039C2"/>
    <w:rsid w:val="00210CC1"/>
    <w:rsid w:val="00212474"/>
    <w:rsid w:val="002139D4"/>
    <w:rsid w:val="00213C88"/>
    <w:rsid w:val="00214876"/>
    <w:rsid w:val="0023351D"/>
    <w:rsid w:val="002400C1"/>
    <w:rsid w:val="00253B02"/>
    <w:rsid w:val="0026646D"/>
    <w:rsid w:val="00267289"/>
    <w:rsid w:val="00274F32"/>
    <w:rsid w:val="00282B36"/>
    <w:rsid w:val="00290C5E"/>
    <w:rsid w:val="00297BC1"/>
    <w:rsid w:val="002B1051"/>
    <w:rsid w:val="002C1ECF"/>
    <w:rsid w:val="002D0AE3"/>
    <w:rsid w:val="002D0B78"/>
    <w:rsid w:val="002E45D3"/>
    <w:rsid w:val="002F07E2"/>
    <w:rsid w:val="002F617D"/>
    <w:rsid w:val="002F6EA7"/>
    <w:rsid w:val="0031394B"/>
    <w:rsid w:val="00323F07"/>
    <w:rsid w:val="003245F4"/>
    <w:rsid w:val="00342BC0"/>
    <w:rsid w:val="00346C65"/>
    <w:rsid w:val="00350404"/>
    <w:rsid w:val="003524A1"/>
    <w:rsid w:val="003615CF"/>
    <w:rsid w:val="00362DD8"/>
    <w:rsid w:val="003650A8"/>
    <w:rsid w:val="00367E4B"/>
    <w:rsid w:val="00384BF9"/>
    <w:rsid w:val="003A1B64"/>
    <w:rsid w:val="003A33EF"/>
    <w:rsid w:val="003B551F"/>
    <w:rsid w:val="003B7B32"/>
    <w:rsid w:val="003C1A33"/>
    <w:rsid w:val="003C1B4F"/>
    <w:rsid w:val="003C6F95"/>
    <w:rsid w:val="003D09C9"/>
    <w:rsid w:val="003F07FF"/>
    <w:rsid w:val="003F1966"/>
    <w:rsid w:val="003F42EE"/>
    <w:rsid w:val="004022BE"/>
    <w:rsid w:val="004068A1"/>
    <w:rsid w:val="00417DD5"/>
    <w:rsid w:val="00430FF3"/>
    <w:rsid w:val="0043215F"/>
    <w:rsid w:val="004325CC"/>
    <w:rsid w:val="004351D6"/>
    <w:rsid w:val="0043738E"/>
    <w:rsid w:val="00440142"/>
    <w:rsid w:val="0044723D"/>
    <w:rsid w:val="00453F44"/>
    <w:rsid w:val="00456A98"/>
    <w:rsid w:val="00477D07"/>
    <w:rsid w:val="00482D81"/>
    <w:rsid w:val="00491078"/>
    <w:rsid w:val="004958C6"/>
    <w:rsid w:val="004A0530"/>
    <w:rsid w:val="004A0A8D"/>
    <w:rsid w:val="004A1CE4"/>
    <w:rsid w:val="004A3650"/>
    <w:rsid w:val="004B10A3"/>
    <w:rsid w:val="004B22B2"/>
    <w:rsid w:val="004B393F"/>
    <w:rsid w:val="004C309E"/>
    <w:rsid w:val="004C34E2"/>
    <w:rsid w:val="004C5E53"/>
    <w:rsid w:val="004C61C1"/>
    <w:rsid w:val="004C68D2"/>
    <w:rsid w:val="004D28FF"/>
    <w:rsid w:val="004E47CC"/>
    <w:rsid w:val="004F03F6"/>
    <w:rsid w:val="0051059F"/>
    <w:rsid w:val="00512DC0"/>
    <w:rsid w:val="005132B5"/>
    <w:rsid w:val="00513CF4"/>
    <w:rsid w:val="0052157D"/>
    <w:rsid w:val="00531FB8"/>
    <w:rsid w:val="00532A2A"/>
    <w:rsid w:val="005425C8"/>
    <w:rsid w:val="0054694C"/>
    <w:rsid w:val="00552F5B"/>
    <w:rsid w:val="0055375D"/>
    <w:rsid w:val="005629C9"/>
    <w:rsid w:val="00585B88"/>
    <w:rsid w:val="00593086"/>
    <w:rsid w:val="005969C0"/>
    <w:rsid w:val="005A02EE"/>
    <w:rsid w:val="005A0CC7"/>
    <w:rsid w:val="005A2951"/>
    <w:rsid w:val="005A3708"/>
    <w:rsid w:val="005B14F0"/>
    <w:rsid w:val="005B1A3D"/>
    <w:rsid w:val="005B1A71"/>
    <w:rsid w:val="005B4449"/>
    <w:rsid w:val="005B5039"/>
    <w:rsid w:val="005C0C3C"/>
    <w:rsid w:val="005D3E33"/>
    <w:rsid w:val="005E2C13"/>
    <w:rsid w:val="005F0331"/>
    <w:rsid w:val="005F7A47"/>
    <w:rsid w:val="00600F84"/>
    <w:rsid w:val="00616727"/>
    <w:rsid w:val="00620ACC"/>
    <w:rsid w:val="00621021"/>
    <w:rsid w:val="00622E85"/>
    <w:rsid w:val="006231E1"/>
    <w:rsid w:val="00623241"/>
    <w:rsid w:val="00632F2A"/>
    <w:rsid w:val="0063554C"/>
    <w:rsid w:val="006421DB"/>
    <w:rsid w:val="0064561E"/>
    <w:rsid w:val="0065071E"/>
    <w:rsid w:val="00654082"/>
    <w:rsid w:val="00660327"/>
    <w:rsid w:val="006640E0"/>
    <w:rsid w:val="00670F6B"/>
    <w:rsid w:val="00671069"/>
    <w:rsid w:val="00676B94"/>
    <w:rsid w:val="00685A42"/>
    <w:rsid w:val="006954A7"/>
    <w:rsid w:val="006969C7"/>
    <w:rsid w:val="006A673A"/>
    <w:rsid w:val="006C15B5"/>
    <w:rsid w:val="006C623A"/>
    <w:rsid w:val="006C71F0"/>
    <w:rsid w:val="006F7321"/>
    <w:rsid w:val="007006D4"/>
    <w:rsid w:val="00711649"/>
    <w:rsid w:val="00712136"/>
    <w:rsid w:val="00714C1D"/>
    <w:rsid w:val="00716DB1"/>
    <w:rsid w:val="00720906"/>
    <w:rsid w:val="00723AFA"/>
    <w:rsid w:val="0072724E"/>
    <w:rsid w:val="00727DCC"/>
    <w:rsid w:val="0073566A"/>
    <w:rsid w:val="00737181"/>
    <w:rsid w:val="00737945"/>
    <w:rsid w:val="00762307"/>
    <w:rsid w:val="00783050"/>
    <w:rsid w:val="00785F0E"/>
    <w:rsid w:val="00791691"/>
    <w:rsid w:val="00791FE2"/>
    <w:rsid w:val="007A1137"/>
    <w:rsid w:val="007A33C8"/>
    <w:rsid w:val="007A44EF"/>
    <w:rsid w:val="007A68E7"/>
    <w:rsid w:val="007B65AE"/>
    <w:rsid w:val="007C1E57"/>
    <w:rsid w:val="007D508D"/>
    <w:rsid w:val="007E02C0"/>
    <w:rsid w:val="007E08EE"/>
    <w:rsid w:val="007E415E"/>
    <w:rsid w:val="007F1D43"/>
    <w:rsid w:val="007F40C8"/>
    <w:rsid w:val="007F57D4"/>
    <w:rsid w:val="008023EC"/>
    <w:rsid w:val="00820C75"/>
    <w:rsid w:val="008266BB"/>
    <w:rsid w:val="00844C50"/>
    <w:rsid w:val="00850219"/>
    <w:rsid w:val="008644D9"/>
    <w:rsid w:val="00867CA8"/>
    <w:rsid w:val="00870B51"/>
    <w:rsid w:val="00872174"/>
    <w:rsid w:val="008808BD"/>
    <w:rsid w:val="00883320"/>
    <w:rsid w:val="008965F9"/>
    <w:rsid w:val="00897C16"/>
    <w:rsid w:val="008C3AD4"/>
    <w:rsid w:val="008C5551"/>
    <w:rsid w:val="008D6DE6"/>
    <w:rsid w:val="008E060F"/>
    <w:rsid w:val="008E1BCF"/>
    <w:rsid w:val="008E2505"/>
    <w:rsid w:val="008F0F2B"/>
    <w:rsid w:val="008F6A6E"/>
    <w:rsid w:val="009026EC"/>
    <w:rsid w:val="00907714"/>
    <w:rsid w:val="009112FE"/>
    <w:rsid w:val="009115F3"/>
    <w:rsid w:val="009163DF"/>
    <w:rsid w:val="00916CF5"/>
    <w:rsid w:val="00925730"/>
    <w:rsid w:val="0093488C"/>
    <w:rsid w:val="00942A96"/>
    <w:rsid w:val="00943079"/>
    <w:rsid w:val="009548DD"/>
    <w:rsid w:val="009556F7"/>
    <w:rsid w:val="0096179A"/>
    <w:rsid w:val="00964D68"/>
    <w:rsid w:val="0096738C"/>
    <w:rsid w:val="00974A0D"/>
    <w:rsid w:val="009753C3"/>
    <w:rsid w:val="00985F86"/>
    <w:rsid w:val="00995E8F"/>
    <w:rsid w:val="00996F1D"/>
    <w:rsid w:val="009B25BE"/>
    <w:rsid w:val="009B5759"/>
    <w:rsid w:val="009D7047"/>
    <w:rsid w:val="009F23F8"/>
    <w:rsid w:val="009F3417"/>
    <w:rsid w:val="009F3CC8"/>
    <w:rsid w:val="009F4DBE"/>
    <w:rsid w:val="00A05525"/>
    <w:rsid w:val="00A10827"/>
    <w:rsid w:val="00A1791C"/>
    <w:rsid w:val="00A22396"/>
    <w:rsid w:val="00A22F1E"/>
    <w:rsid w:val="00A278CF"/>
    <w:rsid w:val="00A30BC7"/>
    <w:rsid w:val="00A40DA4"/>
    <w:rsid w:val="00A4488A"/>
    <w:rsid w:val="00A521F0"/>
    <w:rsid w:val="00A67210"/>
    <w:rsid w:val="00A74BA7"/>
    <w:rsid w:val="00A77333"/>
    <w:rsid w:val="00A8007D"/>
    <w:rsid w:val="00A83CFF"/>
    <w:rsid w:val="00A93BD6"/>
    <w:rsid w:val="00AD7D08"/>
    <w:rsid w:val="00AE3E52"/>
    <w:rsid w:val="00AE5A8B"/>
    <w:rsid w:val="00AF04B0"/>
    <w:rsid w:val="00AF5C7E"/>
    <w:rsid w:val="00AF794F"/>
    <w:rsid w:val="00B13007"/>
    <w:rsid w:val="00B34E88"/>
    <w:rsid w:val="00B528D4"/>
    <w:rsid w:val="00B534B6"/>
    <w:rsid w:val="00B53670"/>
    <w:rsid w:val="00B55119"/>
    <w:rsid w:val="00B60A53"/>
    <w:rsid w:val="00B61401"/>
    <w:rsid w:val="00B635C7"/>
    <w:rsid w:val="00B6570B"/>
    <w:rsid w:val="00B807D1"/>
    <w:rsid w:val="00BA04C3"/>
    <w:rsid w:val="00BA1DB6"/>
    <w:rsid w:val="00BB113B"/>
    <w:rsid w:val="00BC1DCC"/>
    <w:rsid w:val="00BC3C21"/>
    <w:rsid w:val="00BC7A52"/>
    <w:rsid w:val="00BD62C6"/>
    <w:rsid w:val="00BD6C1E"/>
    <w:rsid w:val="00BD6EBC"/>
    <w:rsid w:val="00BE16B6"/>
    <w:rsid w:val="00BE5216"/>
    <w:rsid w:val="00BF55F8"/>
    <w:rsid w:val="00BF7DBD"/>
    <w:rsid w:val="00C0129B"/>
    <w:rsid w:val="00C0742A"/>
    <w:rsid w:val="00C15F0D"/>
    <w:rsid w:val="00C311C0"/>
    <w:rsid w:val="00C34B6D"/>
    <w:rsid w:val="00C46685"/>
    <w:rsid w:val="00C50356"/>
    <w:rsid w:val="00C51488"/>
    <w:rsid w:val="00C56D26"/>
    <w:rsid w:val="00C620FE"/>
    <w:rsid w:val="00C654A5"/>
    <w:rsid w:val="00C66499"/>
    <w:rsid w:val="00C67FF3"/>
    <w:rsid w:val="00C71596"/>
    <w:rsid w:val="00C719FE"/>
    <w:rsid w:val="00C71AC3"/>
    <w:rsid w:val="00C720F5"/>
    <w:rsid w:val="00C81CDF"/>
    <w:rsid w:val="00C86676"/>
    <w:rsid w:val="00C87B04"/>
    <w:rsid w:val="00CB7375"/>
    <w:rsid w:val="00CD1227"/>
    <w:rsid w:val="00CD5E6C"/>
    <w:rsid w:val="00CE357D"/>
    <w:rsid w:val="00CE3A16"/>
    <w:rsid w:val="00CF0D86"/>
    <w:rsid w:val="00CF2459"/>
    <w:rsid w:val="00D0552F"/>
    <w:rsid w:val="00D142C6"/>
    <w:rsid w:val="00D344B9"/>
    <w:rsid w:val="00D37CE2"/>
    <w:rsid w:val="00D4114C"/>
    <w:rsid w:val="00D43BE9"/>
    <w:rsid w:val="00D44173"/>
    <w:rsid w:val="00D4568C"/>
    <w:rsid w:val="00D6479D"/>
    <w:rsid w:val="00D66F73"/>
    <w:rsid w:val="00D67BDE"/>
    <w:rsid w:val="00D72A0B"/>
    <w:rsid w:val="00D761FB"/>
    <w:rsid w:val="00D8280B"/>
    <w:rsid w:val="00D83B4A"/>
    <w:rsid w:val="00D9210B"/>
    <w:rsid w:val="00D968A1"/>
    <w:rsid w:val="00D96DED"/>
    <w:rsid w:val="00D9782F"/>
    <w:rsid w:val="00DA4510"/>
    <w:rsid w:val="00DA6CC1"/>
    <w:rsid w:val="00DA6D82"/>
    <w:rsid w:val="00DB2224"/>
    <w:rsid w:val="00DB57D4"/>
    <w:rsid w:val="00DD14E8"/>
    <w:rsid w:val="00DD3C92"/>
    <w:rsid w:val="00DE4689"/>
    <w:rsid w:val="00DF7F8E"/>
    <w:rsid w:val="00E06C58"/>
    <w:rsid w:val="00E110DA"/>
    <w:rsid w:val="00E15A0E"/>
    <w:rsid w:val="00E20BA8"/>
    <w:rsid w:val="00E32941"/>
    <w:rsid w:val="00E33682"/>
    <w:rsid w:val="00E5002E"/>
    <w:rsid w:val="00E56896"/>
    <w:rsid w:val="00E616D1"/>
    <w:rsid w:val="00E619FE"/>
    <w:rsid w:val="00E70450"/>
    <w:rsid w:val="00E71776"/>
    <w:rsid w:val="00E77EFB"/>
    <w:rsid w:val="00E874BC"/>
    <w:rsid w:val="00EB0C1D"/>
    <w:rsid w:val="00EC1BFF"/>
    <w:rsid w:val="00ED0F0F"/>
    <w:rsid w:val="00ED1C73"/>
    <w:rsid w:val="00EE3CBA"/>
    <w:rsid w:val="00EE440C"/>
    <w:rsid w:val="00EE5DCB"/>
    <w:rsid w:val="00F04678"/>
    <w:rsid w:val="00F10899"/>
    <w:rsid w:val="00F20D7B"/>
    <w:rsid w:val="00F21734"/>
    <w:rsid w:val="00F23942"/>
    <w:rsid w:val="00F352B7"/>
    <w:rsid w:val="00F40E2B"/>
    <w:rsid w:val="00F4130F"/>
    <w:rsid w:val="00F5033E"/>
    <w:rsid w:val="00F61032"/>
    <w:rsid w:val="00F6793D"/>
    <w:rsid w:val="00F9170E"/>
    <w:rsid w:val="00F93768"/>
    <w:rsid w:val="00FA4BE9"/>
    <w:rsid w:val="00FB4491"/>
    <w:rsid w:val="00FE1923"/>
    <w:rsid w:val="00FE2CDC"/>
    <w:rsid w:val="00FF7C87"/>
    <w:rsid w:val="0E750A47"/>
    <w:rsid w:val="10AB2BE5"/>
    <w:rsid w:val="283A128D"/>
    <w:rsid w:val="340267E0"/>
    <w:rsid w:val="47613E2A"/>
    <w:rsid w:val="540E06F6"/>
    <w:rsid w:val="57FDD27B"/>
    <w:rsid w:val="59E97212"/>
    <w:rsid w:val="624B151A"/>
    <w:rsid w:val="62D76235"/>
    <w:rsid w:val="64CB576C"/>
    <w:rsid w:val="66977895"/>
    <w:rsid w:val="6C804042"/>
    <w:rsid w:val="73C550FF"/>
    <w:rsid w:val="784E426F"/>
    <w:rsid w:val="79DD23FB"/>
    <w:rsid w:val="7B303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sz w:val="28"/>
      <w:szCs w:val="20"/>
    </w:rPr>
  </w:style>
  <w:style w:type="paragraph" w:styleId="3">
    <w:name w:val="Body Text"/>
    <w:basedOn w:val="1"/>
    <w:link w:val="13"/>
    <w:uiPriority w:val="0"/>
    <w:rPr>
      <w:rFonts w:eastAsia="仿宋_GB2312"/>
      <w:sz w:val="32"/>
      <w:szCs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iPriority w:val="0"/>
  </w:style>
  <w:style w:type="character" w:customStyle="1" w:styleId="13">
    <w:name w:val="正文文本 Char"/>
    <w:basedOn w:val="10"/>
    <w:link w:val="3"/>
    <w:uiPriority w:val="0"/>
    <w:rPr>
      <w:rFonts w:eastAsia="仿宋_GB2312"/>
      <w:kern w:val="2"/>
      <w:sz w:val="32"/>
      <w:szCs w:val="32"/>
    </w:rPr>
  </w:style>
  <w:style w:type="character" w:customStyle="1" w:styleId="14">
    <w:name w:val="页脚 Char"/>
    <w:basedOn w:val="10"/>
    <w:link w:val="6"/>
    <w:uiPriority w:val="99"/>
    <w:rPr>
      <w:kern w:val="2"/>
      <w:sz w:val="18"/>
      <w:szCs w:val="18"/>
    </w:rPr>
  </w:style>
  <w:style w:type="paragraph" w:customStyle="1" w:styleId="15">
    <w:name w:val="Char Char Char Char Char Char Char Char Char Char Char Char Char Char Char Char Char Char Char"/>
    <w:basedOn w:val="1"/>
    <w:uiPriority w:val="0"/>
    <w:pPr>
      <w:tabs>
        <w:tab w:val="left" w:pos="907"/>
      </w:tabs>
      <w:ind w:left="907" w:hanging="453"/>
    </w:pPr>
    <w:rPr>
      <w:rFonts w:ascii="Calibri" w:hAnsi="Calibri"/>
      <w:sz w:val="24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5</Pages>
  <Words>252</Words>
  <Characters>1441</Characters>
  <Lines>12</Lines>
  <Paragraphs>3</Paragraphs>
  <TotalTime>0</TotalTime>
  <ScaleCrop>false</ScaleCrop>
  <LinksUpToDate>false</LinksUpToDate>
  <CharactersWithSpaces>1690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2017-01-04T11:15:00Z</dcterms:created>
  <dc:creator>User</dc:creator>
  <cp:lastModifiedBy>kylin</cp:lastModifiedBy>
  <cp:lastPrinted>2018-12-25T13:30:00Z</cp:lastPrinted>
  <dcterms:modified xsi:type="dcterms:W3CDTF">2023-09-08T18:02:58Z</dcterms:modified>
  <dc:title>附件1</dc:title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