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p>
    <w:p>
      <w:pPr>
        <w:spacing w:line="560" w:lineRule="exact"/>
        <w:jc w:val="center"/>
        <w:outlineLvl w:val="1"/>
        <w:rPr>
          <w:rFonts w:ascii="方正小标宋简体" w:eastAsia="方正小标宋简体"/>
          <w:sz w:val="44"/>
          <w:szCs w:val="44"/>
        </w:rPr>
      </w:pPr>
      <w:bookmarkStart w:id="0" w:name="OLE_LINK1"/>
      <w:r>
        <w:rPr>
          <w:rFonts w:hint="eastAsia" w:ascii="方正小标宋简体" w:eastAsia="方正小标宋简体"/>
          <w:sz w:val="44"/>
          <w:szCs w:val="44"/>
        </w:rPr>
        <w:t>区卫生健康委关于印发东丽区2021年度基本公共卫生服务项目绩效评价方案的通知</w:t>
      </w:r>
    </w:p>
    <w:bookmarkEnd w:id="0"/>
    <w:p>
      <w:pPr>
        <w:spacing w:line="560" w:lineRule="exact"/>
        <w:rPr>
          <w:rFonts w:eastAsia="方正小标宋简体"/>
          <w:sz w:val="44"/>
          <w:szCs w:val="44"/>
        </w:rPr>
      </w:pPr>
    </w:p>
    <w:p>
      <w:pPr>
        <w:spacing w:line="560" w:lineRule="exact"/>
        <w:rPr>
          <w:rFonts w:ascii="仿宋_GB2312" w:eastAsia="仿宋_GB2312"/>
          <w:sz w:val="32"/>
          <w:szCs w:val="32"/>
        </w:rPr>
      </w:pPr>
      <w:r>
        <w:rPr>
          <w:rFonts w:hint="eastAsia" w:ascii="仿宋_GB2312" w:eastAsia="仿宋_GB2312"/>
          <w:sz w:val="32"/>
          <w:szCs w:val="32"/>
        </w:rPr>
        <w:t>各单位：</w:t>
      </w:r>
    </w:p>
    <w:p>
      <w:pPr>
        <w:spacing w:line="560" w:lineRule="exact"/>
        <w:ind w:firstLine="630"/>
        <w:rPr>
          <w:rFonts w:ascii="仿宋_GB2312" w:eastAsia="仿宋_GB2312"/>
          <w:sz w:val="32"/>
          <w:szCs w:val="32"/>
        </w:rPr>
      </w:pPr>
      <w:r>
        <w:rPr>
          <w:rFonts w:hint="eastAsia" w:ascii="仿宋_GB2312" w:eastAsia="仿宋_GB2312"/>
          <w:sz w:val="32"/>
          <w:szCs w:val="32"/>
        </w:rPr>
        <w:t>东丽区卫生健康委按照</w:t>
      </w:r>
      <w:r>
        <w:rPr>
          <w:rFonts w:hint="eastAsia" w:ascii="仿宋_GB2312" w:hAnsi="仿宋_GB2312" w:eastAsia="仿宋_GB2312" w:cs="仿宋_GB2312"/>
          <w:sz w:val="32"/>
          <w:szCs w:val="32"/>
        </w:rPr>
        <w:t>《市卫生健康委 市财政局 市残联关于做好天津市2021年基本公共卫生服务项目工作的通知》（津卫基层〔2021〕565号）文件要求，统筹推进常态化疫情防控和基本公共卫生服务工作，</w:t>
      </w:r>
      <w:r>
        <w:rPr>
          <w:rFonts w:hint="eastAsia" w:ascii="仿宋_GB2312" w:eastAsia="仿宋_GB2312"/>
          <w:sz w:val="32"/>
          <w:szCs w:val="32"/>
        </w:rPr>
        <w:t>持续推进天津市基本公共卫生服务项目开展和任务落实，加强2021年度基本公共卫生服务项目绩效评价工作，依托区域信息平台建设，积极推进“互联网+监管”，提高绩效评价的质量和效率，促进我区基本公共卫生服务均等化，区卫生健康委特制定《东丽区2021年度基本公共卫生服务项目绩效评价方案》，并组织考核组对机构工作落实情况进行全面评价。现印发给你们，请照此执行。</w:t>
      </w:r>
    </w:p>
    <w:p>
      <w:pPr>
        <w:spacing w:line="560" w:lineRule="exact"/>
        <w:ind w:right="640" w:firstLine="640" w:firstLineChars="200"/>
        <w:rPr>
          <w:rFonts w:eastAsia="仿宋_GB2312"/>
          <w:sz w:val="32"/>
          <w:szCs w:val="32"/>
        </w:rPr>
      </w:pPr>
    </w:p>
    <w:p>
      <w:pPr>
        <w:spacing w:line="560" w:lineRule="exact"/>
        <w:ind w:right="640" w:firstLine="640" w:firstLineChars="200"/>
        <w:rPr>
          <w:rFonts w:eastAsia="仿宋_GB2312"/>
          <w:sz w:val="32"/>
          <w:szCs w:val="32"/>
        </w:rPr>
      </w:pPr>
    </w:p>
    <w:p>
      <w:pPr>
        <w:spacing w:line="560" w:lineRule="exact"/>
        <w:ind w:right="640"/>
        <w:rPr>
          <w:rFonts w:eastAsia="仿宋_GB2312"/>
          <w:sz w:val="32"/>
          <w:szCs w:val="32"/>
        </w:rPr>
      </w:pPr>
    </w:p>
    <w:p>
      <w:pPr>
        <w:spacing w:line="560" w:lineRule="exact"/>
        <w:ind w:firstLine="4160" w:firstLineChars="1300"/>
        <w:rPr>
          <w:rFonts w:hint="eastAsia" w:ascii="仿宋_GB2312" w:eastAsia="仿宋_GB2312"/>
          <w:sz w:val="32"/>
          <w:szCs w:val="32"/>
        </w:rPr>
      </w:pPr>
      <w:bookmarkStart w:id="1" w:name="_GoBack"/>
      <w:bookmarkEnd w:id="1"/>
      <w:r>
        <w:rPr>
          <w:rFonts w:hint="eastAsia" w:ascii="仿宋_GB2312" w:eastAsia="仿宋_GB2312"/>
          <w:sz w:val="32"/>
          <w:szCs w:val="32"/>
        </w:rPr>
        <w:t>天津市东丽区卫生健康委员会</w:t>
      </w:r>
    </w:p>
    <w:p>
      <w:pPr>
        <w:tabs>
          <w:tab w:val="left" w:pos="8820"/>
        </w:tabs>
        <w:spacing w:line="560" w:lineRule="exact"/>
        <w:ind w:right="549"/>
        <w:jc w:val="center"/>
        <w:outlineLvl w:val="0"/>
        <w:rPr>
          <w:rFonts w:ascii="仿宋_GB2312" w:eastAsia="仿宋_GB2312"/>
          <w:sz w:val="32"/>
          <w:szCs w:val="32"/>
        </w:rPr>
      </w:pPr>
      <w:r>
        <w:rPr>
          <w:rFonts w:hint="eastAsia" w:ascii="仿宋_GB2312" w:eastAsia="仿宋_GB2312"/>
          <w:sz w:val="32"/>
          <w:szCs w:val="32"/>
        </w:rPr>
        <w:t xml:space="preserve">                             2022年1月7日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（联系人：钟春德；联系方式：13502168979）</w:t>
      </w:r>
    </w:p>
    <w:p>
      <w:pPr>
        <w:spacing w:line="560" w:lineRule="exact"/>
        <w:ind w:firstLine="645"/>
        <w:rPr>
          <w:rFonts w:eastAsia="方正小标宋简体"/>
          <w:sz w:val="44"/>
          <w:szCs w:val="44"/>
        </w:rPr>
      </w:pPr>
      <w:r>
        <w:rPr>
          <w:rFonts w:hint="eastAsia" w:ascii="仿宋_GB2312" w:eastAsia="仿宋_GB2312"/>
          <w:sz w:val="32"/>
          <w:szCs w:val="32"/>
        </w:rPr>
        <w:t>（此件</w:t>
      </w:r>
      <w:r>
        <w:rPr>
          <w:rFonts w:hint="eastAsia" w:ascii="仿宋_GB2312" w:eastAsia="仿宋_GB2312"/>
          <w:sz w:val="32"/>
          <w:szCs w:val="32"/>
          <w:lang w:eastAsia="zh-CN"/>
        </w:rPr>
        <w:t>主动</w:t>
      </w:r>
      <w:r>
        <w:rPr>
          <w:rFonts w:hint="eastAsia" w:ascii="仿宋_GB2312" w:eastAsia="仿宋_GB2312"/>
          <w:sz w:val="32"/>
          <w:szCs w:val="32"/>
        </w:rPr>
        <w:t>公开）</w:t>
      </w:r>
    </w:p>
    <w:p>
      <w:pPr>
        <w:spacing w:line="560" w:lineRule="exact"/>
        <w:jc w:val="center"/>
        <w:rPr>
          <w:rFonts w:eastAsia="方正小标宋简体"/>
          <w:sz w:val="44"/>
          <w:szCs w:val="44"/>
        </w:rPr>
      </w:pPr>
    </w:p>
    <w:p>
      <w:pPr>
        <w:spacing w:line="560" w:lineRule="exact"/>
        <w:rPr>
          <w:rFonts w:eastAsia="方正小标宋简体"/>
          <w:sz w:val="44"/>
          <w:szCs w:val="44"/>
        </w:rPr>
      </w:pPr>
    </w:p>
    <w:p>
      <w:pPr>
        <w:spacing w:line="560" w:lineRule="exact"/>
        <w:jc w:val="center"/>
        <w:outlineLvl w:val="1"/>
        <w:rPr>
          <w:rFonts w:ascii="方正小标宋简体" w:eastAsia="方正小标宋简体"/>
          <w:sz w:val="44"/>
          <w:szCs w:val="44"/>
        </w:rPr>
      </w:pPr>
      <w:r>
        <w:rPr>
          <w:rFonts w:hint="eastAsia" w:ascii="方正小标宋简体" w:eastAsia="方正小标宋简体"/>
          <w:sz w:val="44"/>
          <w:szCs w:val="44"/>
        </w:rPr>
        <w:t>东丽区2021年度基本公共卫生</w:t>
      </w:r>
    </w:p>
    <w:p>
      <w:pPr>
        <w:spacing w:line="560" w:lineRule="exact"/>
        <w:jc w:val="center"/>
        <w:outlineLvl w:val="1"/>
        <w:rPr>
          <w:rFonts w:ascii="方正小标宋简体" w:eastAsia="方正小标宋简体"/>
          <w:sz w:val="44"/>
          <w:szCs w:val="44"/>
        </w:rPr>
      </w:pPr>
      <w:r>
        <w:rPr>
          <w:rFonts w:hint="eastAsia" w:ascii="方正小标宋简体" w:eastAsia="方正小标宋简体"/>
          <w:sz w:val="44"/>
          <w:szCs w:val="44"/>
        </w:rPr>
        <w:t>服务项目绩效评价方案</w:t>
      </w:r>
    </w:p>
    <w:p>
      <w:pPr>
        <w:spacing w:line="560" w:lineRule="exact"/>
        <w:jc w:val="center"/>
        <w:rPr>
          <w:rFonts w:eastAsia="方正小标宋简体"/>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促进天津市基本公共卫生服务项目开展和任务落实，区卫生健康委基层卫生健康科与医政医管科、财务审计科、区疾控中心、区妇儿中心、区卫生监督等部门联合开展全区基本公共卫生服务项目2021年度绩效评价，组织评价组对机构工作落实情况进行全面考核。</w:t>
      </w:r>
    </w:p>
    <w:p>
      <w:pPr>
        <w:spacing w:line="560" w:lineRule="exact"/>
        <w:ind w:firstLine="630"/>
        <w:outlineLvl w:val="1"/>
        <w:rPr>
          <w:rFonts w:eastAsia="黑体"/>
          <w:sz w:val="32"/>
          <w:szCs w:val="32"/>
        </w:rPr>
      </w:pPr>
      <w:r>
        <w:rPr>
          <w:rFonts w:eastAsia="黑体"/>
          <w:sz w:val="32"/>
          <w:szCs w:val="32"/>
        </w:rPr>
        <w:t>一、评价目的</w:t>
      </w:r>
    </w:p>
    <w:p>
      <w:pPr>
        <w:spacing w:line="560" w:lineRule="exact"/>
        <w:ind w:firstLine="630"/>
        <w:rPr>
          <w:rFonts w:ascii="仿宋_GB2312" w:eastAsia="仿宋_GB2312"/>
          <w:sz w:val="32"/>
          <w:szCs w:val="32"/>
        </w:rPr>
      </w:pPr>
      <w:r>
        <w:rPr>
          <w:rFonts w:hint="eastAsia" w:ascii="仿宋_GB2312" w:eastAsia="仿宋_GB2312"/>
          <w:sz w:val="32"/>
          <w:szCs w:val="32"/>
        </w:rPr>
        <w:t>充分发挥绩效评价对基本公共卫生服务工作的促进作用，客观、真实地反映本区对天津市基本公共卫生服务项目实施情况，强化本级项目管理和评价的主体责任，掌握各基层医疗卫生服务机构2021年度天津市基本公共卫生服务项目开展情况、实施效果以及项目资金管理和使用情况，保证项目资金安全和使用效益，总结经验、发现问题，推动项目任务落实和服务质量提高。</w:t>
      </w:r>
    </w:p>
    <w:p>
      <w:pPr>
        <w:spacing w:line="560" w:lineRule="exact"/>
        <w:ind w:firstLine="630"/>
        <w:outlineLvl w:val="1"/>
        <w:rPr>
          <w:rFonts w:eastAsia="黑体"/>
          <w:sz w:val="32"/>
          <w:szCs w:val="32"/>
        </w:rPr>
      </w:pPr>
      <w:r>
        <w:rPr>
          <w:rFonts w:eastAsia="黑体"/>
          <w:sz w:val="32"/>
          <w:szCs w:val="32"/>
        </w:rPr>
        <w:t>二、评价依据</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绩效评价工作严格遵守国家有关法律、法规和相关政策要求和市卫生健康委、市财政局、市残联等部门制定的有关政策要求。</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（一）《市卫生健康委市财政局市残联关于做好天津市2021年基本公共卫生服务项目工作的通知》（津卫基层〔2021〕565号）。</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（二）《天津市财政局天津市卫生健康委员会关于印发天津市基本公共卫生服务等4项补助资金管理办法的通知》（津财社〔2019〕55号）。</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（三）《市卫生计生委关于转发国家基本公共卫生服务规范（第三版）的通知》（津卫基层便函〔2017〕168号）。</w:t>
      </w:r>
    </w:p>
    <w:p>
      <w:pPr>
        <w:spacing w:line="560" w:lineRule="exact"/>
        <w:ind w:firstLine="630"/>
        <w:outlineLvl w:val="1"/>
        <w:rPr>
          <w:rFonts w:eastAsia="黑体"/>
          <w:sz w:val="32"/>
          <w:szCs w:val="32"/>
        </w:rPr>
      </w:pPr>
      <w:r>
        <w:rPr>
          <w:rFonts w:eastAsia="黑体"/>
          <w:sz w:val="32"/>
          <w:szCs w:val="32"/>
        </w:rPr>
        <w:t>三、评价对象</w:t>
      </w:r>
    </w:p>
    <w:p>
      <w:pPr>
        <w:spacing w:line="560" w:lineRule="exact"/>
        <w:ind w:firstLine="630"/>
        <w:rPr>
          <w:rFonts w:eastAsia="仿宋_GB2312"/>
          <w:sz w:val="32"/>
          <w:szCs w:val="32"/>
        </w:rPr>
      </w:pPr>
      <w:r>
        <w:rPr>
          <w:rFonts w:eastAsia="仿宋_GB2312"/>
          <w:sz w:val="32"/>
          <w:szCs w:val="32"/>
        </w:rPr>
        <w:t>承担基本公共卫生服务项目的社区卫生服务中心（站）</w:t>
      </w:r>
      <w:r>
        <w:rPr>
          <w:rFonts w:hint="eastAsia" w:eastAsia="仿宋_GB2312"/>
          <w:sz w:val="32"/>
          <w:szCs w:val="32"/>
        </w:rPr>
        <w:t>。</w:t>
      </w:r>
    </w:p>
    <w:p>
      <w:pPr>
        <w:spacing w:line="560" w:lineRule="exact"/>
        <w:ind w:firstLine="630"/>
        <w:outlineLvl w:val="1"/>
        <w:rPr>
          <w:rFonts w:eastAsia="黑体"/>
          <w:sz w:val="32"/>
          <w:szCs w:val="32"/>
        </w:rPr>
      </w:pPr>
      <w:r>
        <w:rPr>
          <w:rFonts w:eastAsia="黑体"/>
          <w:sz w:val="32"/>
          <w:szCs w:val="32"/>
        </w:rPr>
        <w:t>四、评价内容</w:t>
      </w:r>
    </w:p>
    <w:p>
      <w:pPr>
        <w:spacing w:line="560" w:lineRule="exact"/>
        <w:ind w:firstLine="630"/>
        <w:rPr>
          <w:rFonts w:ascii="仿宋_GB2312" w:eastAsia="仿宋_GB2312"/>
          <w:sz w:val="32"/>
          <w:szCs w:val="32"/>
        </w:rPr>
      </w:pPr>
      <w:r>
        <w:rPr>
          <w:rFonts w:hint="eastAsia" w:ascii="仿宋_GB2312" w:eastAsia="仿宋_GB2312"/>
          <w:sz w:val="32"/>
          <w:szCs w:val="32"/>
        </w:rPr>
        <w:t>2021年度天津市基本公共卫生服务项目评价内容，包括组织管理、资金管理、项目执行（基层科37%、疾控中心35%、妇幼20%、卫生监督4%、医政医管</w:t>
      </w:r>
      <w:r>
        <w:rPr>
          <w:rFonts w:ascii="仿宋_GB2312" w:eastAsia="仿宋_GB2312"/>
          <w:sz w:val="32"/>
          <w:szCs w:val="32"/>
        </w:rPr>
        <w:t>中医体质辨识</w:t>
      </w:r>
      <w:r>
        <w:rPr>
          <w:rFonts w:hint="eastAsia" w:ascii="仿宋_GB2312" w:eastAsia="仿宋_GB2312"/>
          <w:sz w:val="32"/>
          <w:szCs w:val="32"/>
        </w:rPr>
        <w:t>4%）、项目效果四部分，分别占评价比重的24%、16%、50%和10%。（见附件4）</w:t>
      </w:r>
    </w:p>
    <w:p>
      <w:pPr>
        <w:adjustRightInd w:val="0"/>
        <w:snapToGrid w:val="0"/>
        <w:spacing w:line="560" w:lineRule="exact"/>
        <w:ind w:firstLine="640" w:firstLineChars="200"/>
        <w:jc w:val="left"/>
        <w:outlineLvl w:val="2"/>
        <w:rPr>
          <w:rFonts w:eastAsia="楷体_GB2312"/>
          <w:sz w:val="32"/>
          <w:szCs w:val="32"/>
        </w:rPr>
      </w:pPr>
      <w:r>
        <w:rPr>
          <w:rFonts w:eastAsia="楷体_GB2312"/>
          <w:sz w:val="32"/>
          <w:szCs w:val="32"/>
        </w:rPr>
        <w:t>（一）组织管理</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评价</w:t>
      </w:r>
      <w:r>
        <w:rPr>
          <w:rFonts w:hint="eastAsia" w:eastAsia="仿宋_GB2312"/>
          <w:sz w:val="32"/>
          <w:szCs w:val="32"/>
        </w:rPr>
        <w:t>各单位</w:t>
      </w:r>
      <w:r>
        <w:rPr>
          <w:rFonts w:eastAsia="仿宋_GB2312"/>
          <w:sz w:val="32"/>
          <w:szCs w:val="32"/>
        </w:rPr>
        <w:t>开展基本公共卫生服务项目政策、培训情况</w:t>
      </w:r>
      <w:r>
        <w:rPr>
          <w:rFonts w:hint="eastAsia" w:eastAsia="仿宋_GB2312"/>
          <w:sz w:val="32"/>
          <w:szCs w:val="32"/>
        </w:rPr>
        <w:t>，</w:t>
      </w:r>
      <w:r>
        <w:rPr>
          <w:rFonts w:eastAsia="仿宋_GB2312"/>
          <w:sz w:val="32"/>
          <w:szCs w:val="32"/>
        </w:rPr>
        <w:t>开展基本公共卫生服务项目宣传，包括在基层医疗卫生机构醒目位置张贴</w:t>
      </w:r>
      <w:r>
        <w:rPr>
          <w:rFonts w:hint="eastAsia" w:eastAsia="仿宋_GB2312"/>
          <w:sz w:val="32"/>
          <w:szCs w:val="32"/>
        </w:rPr>
        <w:t>或者电子屏滚动</w:t>
      </w:r>
      <w:r>
        <w:rPr>
          <w:rFonts w:eastAsia="仿宋_GB2312"/>
          <w:sz w:val="32"/>
          <w:szCs w:val="32"/>
        </w:rPr>
        <w:t>国家基本公共卫生宣传壁报、播放公益广告等；开展绩效评价，实行评价结果与经费拨付挂钩。</w:t>
      </w:r>
      <w:r>
        <w:rPr>
          <w:rFonts w:hint="eastAsia" w:eastAsia="仿宋_GB2312"/>
          <w:sz w:val="32"/>
          <w:szCs w:val="32"/>
        </w:rPr>
        <w:t>（委基层卫生健康科负责）</w:t>
      </w:r>
    </w:p>
    <w:p>
      <w:pPr>
        <w:adjustRightInd w:val="0"/>
        <w:snapToGrid w:val="0"/>
        <w:spacing w:line="560" w:lineRule="exact"/>
        <w:ind w:firstLine="640" w:firstLineChars="200"/>
        <w:jc w:val="left"/>
        <w:outlineLvl w:val="2"/>
        <w:rPr>
          <w:rFonts w:eastAsia="楷体_GB2312"/>
          <w:sz w:val="32"/>
          <w:szCs w:val="32"/>
        </w:rPr>
      </w:pPr>
      <w:r>
        <w:rPr>
          <w:rFonts w:eastAsia="楷体_GB2312"/>
          <w:sz w:val="32"/>
          <w:szCs w:val="32"/>
        </w:rPr>
        <w:t>（二）资金管理</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评价</w:t>
      </w:r>
      <w:r>
        <w:rPr>
          <w:rFonts w:eastAsia="仿宋_GB2312"/>
          <w:sz w:val="32"/>
          <w:szCs w:val="32"/>
        </w:rPr>
        <w:t>区财政、卫生健康</w:t>
      </w:r>
      <w:r>
        <w:rPr>
          <w:rFonts w:hint="eastAsia" w:eastAsia="仿宋_GB2312"/>
          <w:sz w:val="32"/>
          <w:szCs w:val="32"/>
        </w:rPr>
        <w:t>委</w:t>
      </w:r>
      <w:r>
        <w:rPr>
          <w:rFonts w:eastAsia="仿宋_GB2312"/>
          <w:sz w:val="32"/>
          <w:szCs w:val="32"/>
        </w:rPr>
        <w:t>落实配套资金、及时拨付资金等情况；基层医疗卫生机构预算执行情况，并按照服务数量和质量</w:t>
      </w:r>
      <w:r>
        <w:rPr>
          <w:rFonts w:hint="eastAsia" w:eastAsia="仿宋_GB2312"/>
          <w:sz w:val="32"/>
          <w:szCs w:val="32"/>
        </w:rPr>
        <w:t>使用</w:t>
      </w:r>
      <w:r>
        <w:rPr>
          <w:rFonts w:eastAsia="仿宋_GB2312"/>
          <w:sz w:val="32"/>
          <w:szCs w:val="32"/>
        </w:rPr>
        <w:t>资金情况。</w:t>
      </w:r>
      <w:r>
        <w:rPr>
          <w:rFonts w:hint="eastAsia" w:eastAsia="仿宋_GB2312"/>
          <w:sz w:val="32"/>
          <w:szCs w:val="32"/>
        </w:rPr>
        <w:t>财务科</w:t>
      </w:r>
      <w:r>
        <w:rPr>
          <w:rFonts w:eastAsia="仿宋_GB2312"/>
          <w:sz w:val="32"/>
          <w:szCs w:val="32"/>
        </w:rPr>
        <w:t>对照财务会计制度和《天津市基本公共卫生服务项目补助资金管理办法》等规定开展自评，并对各基层医疗卫生机构、其他相关服务提供机构执行情况进行评价，确保资金使用合规、财务管理规范。</w:t>
      </w:r>
      <w:r>
        <w:rPr>
          <w:rFonts w:hint="eastAsia" w:eastAsia="仿宋_GB2312"/>
          <w:sz w:val="32"/>
          <w:szCs w:val="32"/>
        </w:rPr>
        <w:t>（委财务科）</w:t>
      </w:r>
    </w:p>
    <w:p>
      <w:pPr>
        <w:adjustRightInd w:val="0"/>
        <w:snapToGrid w:val="0"/>
        <w:spacing w:line="560" w:lineRule="exact"/>
        <w:ind w:firstLine="640" w:firstLineChars="200"/>
        <w:outlineLvl w:val="2"/>
        <w:rPr>
          <w:rFonts w:eastAsia="楷体_GB2312"/>
          <w:sz w:val="32"/>
          <w:szCs w:val="32"/>
        </w:rPr>
      </w:pPr>
      <w:r>
        <w:rPr>
          <w:rFonts w:eastAsia="楷体_GB2312"/>
          <w:sz w:val="32"/>
          <w:szCs w:val="32"/>
        </w:rPr>
        <w:t>（三）项目执行与效果</w:t>
      </w:r>
    </w:p>
    <w:p>
      <w:pPr>
        <w:adjustRightInd w:val="0"/>
        <w:snapToGrid w:val="0"/>
        <w:spacing w:line="560" w:lineRule="exact"/>
        <w:ind w:firstLine="640" w:firstLineChars="200"/>
        <w:rPr>
          <w:rFonts w:eastAsia="仿宋_GB2312"/>
          <w:sz w:val="32"/>
          <w:szCs w:val="32"/>
        </w:rPr>
      </w:pPr>
      <w:r>
        <w:rPr>
          <w:rFonts w:eastAsia="仿宋_GB2312"/>
          <w:sz w:val="32"/>
          <w:szCs w:val="32"/>
        </w:rPr>
        <w:t>评价机构完成工作任务的情况，基本公共卫生服务项目</w:t>
      </w:r>
      <w:r>
        <w:rPr>
          <w:rFonts w:hint="eastAsia" w:eastAsia="仿宋_GB2312"/>
          <w:sz w:val="32"/>
          <w:szCs w:val="32"/>
        </w:rPr>
        <w:t>信息系统报表</w:t>
      </w:r>
      <w:r>
        <w:rPr>
          <w:rFonts w:eastAsia="仿宋_GB2312"/>
          <w:sz w:val="32"/>
          <w:szCs w:val="32"/>
        </w:rPr>
        <w:t>情况等，各项目服务数量和质量依据天津市社区卫生服务信息系统。</w:t>
      </w:r>
      <w:r>
        <w:rPr>
          <w:rFonts w:hint="eastAsia" w:eastAsia="仿宋_GB2312"/>
          <w:sz w:val="32"/>
          <w:szCs w:val="32"/>
        </w:rPr>
        <w:t>（委基层卫生健康科、委医政医管科、区疾控中心、区妇儿中心、区卫生监督）</w:t>
      </w:r>
    </w:p>
    <w:p>
      <w:pPr>
        <w:adjustRightInd w:val="0"/>
        <w:snapToGrid w:val="0"/>
        <w:spacing w:line="560" w:lineRule="exact"/>
        <w:ind w:firstLine="640" w:firstLineChars="200"/>
        <w:rPr>
          <w:rFonts w:eastAsia="仿宋_GB2312"/>
          <w:sz w:val="32"/>
          <w:szCs w:val="32"/>
        </w:rPr>
      </w:pPr>
      <w:r>
        <w:rPr>
          <w:rFonts w:eastAsia="仿宋_GB2312"/>
          <w:sz w:val="32"/>
          <w:szCs w:val="32"/>
        </w:rPr>
        <w:t>评价重点人群健康管理效果、居民知晓率、服务对象满意度、基层医务人员满意度等情况，反映基本公共卫生服务项目取得的成效。</w:t>
      </w:r>
      <w:r>
        <w:rPr>
          <w:rFonts w:hint="eastAsia" w:eastAsia="仿宋_GB2312"/>
          <w:sz w:val="32"/>
          <w:szCs w:val="32"/>
        </w:rPr>
        <w:t>（第三方机构）</w:t>
      </w:r>
    </w:p>
    <w:p>
      <w:pPr>
        <w:spacing w:line="560" w:lineRule="exact"/>
        <w:ind w:firstLine="630"/>
        <w:outlineLvl w:val="1"/>
        <w:rPr>
          <w:rFonts w:eastAsia="黑体"/>
          <w:sz w:val="32"/>
          <w:szCs w:val="32"/>
        </w:rPr>
      </w:pPr>
      <w:r>
        <w:rPr>
          <w:rFonts w:eastAsia="黑体"/>
          <w:sz w:val="32"/>
          <w:szCs w:val="32"/>
        </w:rPr>
        <w:t>五、评价方式</w:t>
      </w:r>
    </w:p>
    <w:p>
      <w:pPr>
        <w:spacing w:line="560" w:lineRule="exact"/>
        <w:ind w:firstLine="630"/>
        <w:rPr>
          <w:rFonts w:eastAsia="仿宋_GB2312"/>
          <w:sz w:val="32"/>
          <w:szCs w:val="32"/>
        </w:rPr>
      </w:pPr>
      <w:r>
        <w:rPr>
          <w:rFonts w:eastAsia="仿宋_GB2312"/>
          <w:sz w:val="32"/>
          <w:szCs w:val="32"/>
        </w:rPr>
        <w:t>（一）组织管理</w:t>
      </w:r>
      <w:r>
        <w:rPr>
          <w:rFonts w:hint="eastAsia" w:eastAsia="仿宋_GB2312"/>
          <w:sz w:val="32"/>
          <w:szCs w:val="32"/>
        </w:rPr>
        <w:t>部分委基层卫生健康科组织考核组现场考核</w:t>
      </w:r>
      <w:r>
        <w:rPr>
          <w:rFonts w:eastAsia="仿宋_GB2312"/>
          <w:sz w:val="32"/>
          <w:szCs w:val="32"/>
        </w:rPr>
        <w:t>。资金管理</w:t>
      </w:r>
      <w:r>
        <w:rPr>
          <w:rFonts w:hint="eastAsia" w:eastAsia="仿宋_GB2312"/>
          <w:sz w:val="32"/>
          <w:szCs w:val="32"/>
        </w:rPr>
        <w:t>部分由委财务科安排考核，提供考核结果。</w:t>
      </w:r>
    </w:p>
    <w:p>
      <w:pPr>
        <w:spacing w:line="560" w:lineRule="exact"/>
        <w:ind w:firstLine="630"/>
        <w:rPr>
          <w:rFonts w:eastAsia="仿宋_GB2312"/>
          <w:sz w:val="32"/>
          <w:szCs w:val="32"/>
        </w:rPr>
      </w:pPr>
      <w:r>
        <w:rPr>
          <w:rFonts w:eastAsia="仿宋_GB2312"/>
          <w:sz w:val="32"/>
          <w:szCs w:val="32"/>
        </w:rPr>
        <w:t>（二）</w:t>
      </w:r>
      <w:r>
        <w:rPr>
          <w:rFonts w:hint="eastAsia" w:eastAsia="仿宋_GB2312"/>
          <w:sz w:val="32"/>
          <w:szCs w:val="32"/>
        </w:rPr>
        <w:t>社区公卫</w:t>
      </w:r>
      <w:r>
        <w:rPr>
          <w:rFonts w:eastAsia="仿宋_GB2312"/>
          <w:sz w:val="32"/>
          <w:szCs w:val="32"/>
        </w:rPr>
        <w:t>项目执行依托天津市社区卫生信息系统、通过人群整体随机抽样、电话访谈调查的方式，以真实性为主进行项目评价</w:t>
      </w:r>
      <w:r>
        <w:rPr>
          <w:rFonts w:hint="eastAsia" w:eastAsia="仿宋_GB2312"/>
          <w:sz w:val="32"/>
          <w:szCs w:val="32"/>
        </w:rPr>
        <w:t>；中医药管理、妇幼、疾控、监督项目分别由区医政医管科 、区妇儿中心、区疾控中心、区卫生监督负责考核、汇总、提供考核结果。</w:t>
      </w:r>
    </w:p>
    <w:p>
      <w:pPr>
        <w:spacing w:line="560" w:lineRule="exact"/>
        <w:ind w:firstLine="630"/>
        <w:rPr>
          <w:rFonts w:eastAsia="仿宋_GB2312"/>
          <w:sz w:val="32"/>
          <w:szCs w:val="32"/>
        </w:rPr>
      </w:pPr>
      <w:r>
        <w:rPr>
          <w:rFonts w:eastAsia="仿宋_GB2312"/>
          <w:sz w:val="32"/>
          <w:szCs w:val="32"/>
        </w:rPr>
        <w:t>（三）</w:t>
      </w:r>
      <w:r>
        <w:rPr>
          <w:rFonts w:hint="eastAsia" w:eastAsia="仿宋_GB2312"/>
          <w:sz w:val="32"/>
          <w:szCs w:val="32"/>
        </w:rPr>
        <w:t>基本公共卫生服务</w:t>
      </w:r>
      <w:r>
        <w:rPr>
          <w:rFonts w:eastAsia="仿宋_GB2312"/>
          <w:sz w:val="32"/>
          <w:szCs w:val="32"/>
        </w:rPr>
        <w:t>项目</w:t>
      </w:r>
      <w:r>
        <w:rPr>
          <w:rFonts w:hint="eastAsia" w:eastAsia="仿宋_GB2312"/>
          <w:sz w:val="32"/>
          <w:szCs w:val="32"/>
        </w:rPr>
        <w:t>和家庭医生签约服务</w:t>
      </w:r>
      <w:r>
        <w:rPr>
          <w:rFonts w:eastAsia="仿宋_GB2312"/>
          <w:sz w:val="32"/>
          <w:szCs w:val="32"/>
        </w:rPr>
        <w:t>知晓率和满意度评价、高血压和糖尿病患者管理效果调查，由</w:t>
      </w:r>
      <w:r>
        <w:rPr>
          <w:rFonts w:hint="eastAsia" w:eastAsia="仿宋_GB2312"/>
          <w:sz w:val="32"/>
          <w:szCs w:val="32"/>
        </w:rPr>
        <w:t>区</w:t>
      </w:r>
      <w:r>
        <w:rPr>
          <w:rFonts w:eastAsia="仿宋_GB2312"/>
          <w:sz w:val="32"/>
          <w:szCs w:val="32"/>
        </w:rPr>
        <w:t>卫生健康委</w:t>
      </w:r>
      <w:r>
        <w:rPr>
          <w:rFonts w:hint="eastAsia" w:eastAsia="仿宋_GB2312"/>
          <w:sz w:val="32"/>
          <w:szCs w:val="32"/>
        </w:rPr>
        <w:t>质控组承担，提供考核结果</w:t>
      </w:r>
      <w:r>
        <w:rPr>
          <w:rFonts w:eastAsia="仿宋_GB2312"/>
          <w:sz w:val="32"/>
          <w:szCs w:val="32"/>
        </w:rPr>
        <w:t>。</w:t>
      </w:r>
    </w:p>
    <w:p>
      <w:pPr>
        <w:spacing w:line="560" w:lineRule="exact"/>
        <w:ind w:firstLine="630"/>
        <w:outlineLvl w:val="1"/>
        <w:rPr>
          <w:rFonts w:eastAsia="黑体"/>
          <w:sz w:val="32"/>
          <w:szCs w:val="32"/>
        </w:rPr>
      </w:pPr>
      <w:r>
        <w:rPr>
          <w:rFonts w:eastAsia="黑体"/>
          <w:sz w:val="32"/>
          <w:szCs w:val="32"/>
        </w:rPr>
        <w:t>六、评价时间</w:t>
      </w:r>
    </w:p>
    <w:p>
      <w:pPr>
        <w:spacing w:line="560" w:lineRule="exact"/>
        <w:ind w:firstLine="630"/>
        <w:rPr>
          <w:rFonts w:ascii="仿宋_GB2312" w:eastAsia="仿宋_GB2312"/>
          <w:sz w:val="32"/>
          <w:szCs w:val="32"/>
        </w:rPr>
      </w:pPr>
      <w:r>
        <w:rPr>
          <w:rFonts w:hint="eastAsia" w:ascii="仿宋_GB2312" w:eastAsia="仿宋_GB2312"/>
          <w:sz w:val="32"/>
          <w:szCs w:val="32"/>
        </w:rPr>
        <w:t>2022年1月11日-14日（见附件1）。请相关科室和部门于2021年1月14日前将2021年度本部门对基层医疗机构的相关项目考核成绩报基层卫生健康科07号邮箱。</w:t>
      </w:r>
    </w:p>
    <w:p>
      <w:pPr>
        <w:spacing w:line="560" w:lineRule="exact"/>
        <w:ind w:firstLine="640" w:firstLineChars="200"/>
        <w:outlineLvl w:val="1"/>
        <w:rPr>
          <w:rFonts w:eastAsia="黑体"/>
          <w:sz w:val="32"/>
          <w:szCs w:val="32"/>
        </w:rPr>
      </w:pPr>
      <w:r>
        <w:rPr>
          <w:rFonts w:eastAsia="黑体"/>
          <w:sz w:val="32"/>
          <w:szCs w:val="32"/>
        </w:rPr>
        <w:t>七、评价结果应用</w:t>
      </w:r>
    </w:p>
    <w:p>
      <w:pPr>
        <w:spacing w:line="560" w:lineRule="exact"/>
        <w:ind w:firstLine="630"/>
        <w:rPr>
          <w:rFonts w:ascii="仿宋_GB2312" w:eastAsia="仿宋_GB2312"/>
          <w:color w:val="000000"/>
          <w:sz w:val="32"/>
          <w:szCs w:val="32"/>
        </w:rPr>
      </w:pPr>
      <w:r>
        <w:rPr>
          <w:rFonts w:hint="eastAsia" w:ascii="仿宋_GB2312" w:eastAsia="仿宋_GB2312"/>
          <w:color w:val="000000"/>
          <w:sz w:val="32"/>
          <w:szCs w:val="32"/>
        </w:rPr>
        <w:t>按照《天津市基本公共卫生服务补助资金管理办法》规定，绩效因素将根据项目总体执行情况确定相应权重，提取绩效补助资金。</w:t>
      </w:r>
    </w:p>
    <w:p>
      <w:pPr>
        <w:spacing w:line="560" w:lineRule="exact"/>
        <w:ind w:firstLine="630"/>
        <w:rPr>
          <w:rFonts w:ascii="仿宋_GB2312" w:eastAsia="仿宋_GB2312"/>
          <w:sz w:val="32"/>
          <w:szCs w:val="32"/>
        </w:rPr>
      </w:pPr>
      <w:r>
        <w:rPr>
          <w:rFonts w:hint="eastAsia" w:ascii="仿宋_GB2312" w:eastAsia="仿宋_GB2312"/>
          <w:color w:val="000000"/>
          <w:sz w:val="32"/>
          <w:szCs w:val="32"/>
        </w:rPr>
        <w:t>（一）</w:t>
      </w:r>
      <w:r>
        <w:rPr>
          <w:rFonts w:hint="eastAsia" w:ascii="仿宋_GB2312" w:eastAsia="仿宋_GB2312"/>
          <w:sz w:val="32"/>
          <w:szCs w:val="32"/>
        </w:rPr>
        <w:t>奖励绩效部分。绩效评价排名1到3名为优秀，4到6名为良好，7到10名为合格，按照绩效奖励资金比例拨付奖励资金。</w:t>
      </w:r>
    </w:p>
    <w:p>
      <w:pPr>
        <w:spacing w:line="560" w:lineRule="exact"/>
        <w:ind w:firstLine="630"/>
        <w:rPr>
          <w:rFonts w:ascii="仿宋_GB2312" w:eastAsia="仿宋_GB2312"/>
          <w:color w:val="000000"/>
          <w:sz w:val="32"/>
          <w:szCs w:val="32"/>
        </w:rPr>
      </w:pPr>
      <w:r>
        <w:rPr>
          <w:rFonts w:hint="eastAsia" w:ascii="仿宋_GB2312" w:eastAsia="仿宋_GB2312"/>
          <w:color w:val="000000"/>
          <w:sz w:val="32"/>
          <w:szCs w:val="32"/>
        </w:rPr>
        <w:t>（二）基础绩效部分。绩效评价结果达到85分（含）及以上的，按照100%比例拨付基础绩效资金；绩效评价结果在75分（含）至85分之间的，按照90%比例拨付基础绩效资金；绩效评价结果在65分（含）至75分之间的，按照80%比例拨付基础绩效资金；绩效评价结果在65分及以下的，按照70%比例拨付基础绩效资金。</w:t>
      </w:r>
    </w:p>
    <w:p>
      <w:pPr>
        <w:spacing w:line="560" w:lineRule="exact"/>
        <w:ind w:firstLine="630"/>
        <w:rPr>
          <w:rFonts w:ascii="仿宋_GB2312" w:eastAsia="仿宋_GB2312"/>
          <w:color w:val="000000"/>
          <w:sz w:val="32"/>
          <w:szCs w:val="32"/>
        </w:rPr>
      </w:pPr>
      <w:r>
        <w:rPr>
          <w:rFonts w:hint="eastAsia" w:ascii="仿宋_GB2312" w:eastAsia="仿宋_GB2312"/>
          <w:color w:val="000000"/>
          <w:sz w:val="32"/>
          <w:szCs w:val="32"/>
        </w:rPr>
        <w:t>未达到85分（含）及以上的机构，扣减的基础绩效资金，平均分配拨付与达到85分（含）及以上的机构。</w:t>
      </w:r>
    </w:p>
    <w:p>
      <w:pPr>
        <w:widowControl/>
        <w:tabs>
          <w:tab w:val="left" w:pos="0"/>
        </w:tabs>
        <w:overflowPunct w:val="0"/>
        <w:autoSpaceDE w:val="0"/>
        <w:autoSpaceDN w:val="0"/>
        <w:adjustRightInd w:val="0"/>
        <w:snapToGrid w:val="0"/>
        <w:spacing w:line="560" w:lineRule="exact"/>
        <w:ind w:firstLine="640" w:firstLineChars="200"/>
        <w:outlineLvl w:val="1"/>
        <w:rPr>
          <w:rFonts w:ascii="黑体" w:eastAsia="黑体"/>
          <w:sz w:val="32"/>
          <w:szCs w:val="32"/>
        </w:rPr>
      </w:pPr>
      <w:r>
        <w:rPr>
          <w:rFonts w:hint="eastAsia" w:eastAsia="黑体"/>
          <w:sz w:val="32"/>
          <w:szCs w:val="32"/>
        </w:rPr>
        <w:t>八</w:t>
      </w:r>
      <w:r>
        <w:rPr>
          <w:rFonts w:eastAsia="黑体"/>
          <w:sz w:val="32"/>
          <w:szCs w:val="32"/>
        </w:rPr>
        <w:t>、</w:t>
      </w:r>
      <w:r>
        <w:rPr>
          <w:rFonts w:hint="eastAsia" w:ascii="黑体" w:hAnsi="黑体" w:eastAsia="黑体" w:cs="黑体"/>
          <w:snapToGrid w:val="0"/>
          <w:kern w:val="0"/>
          <w:sz w:val="32"/>
          <w:szCs w:val="32"/>
        </w:rPr>
        <w:t>考核质量控制</w:t>
      </w:r>
    </w:p>
    <w:p>
      <w:pPr>
        <w:widowControl/>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napToGrid w:val="0"/>
          <w:kern w:val="0"/>
          <w:sz w:val="32"/>
          <w:szCs w:val="32"/>
        </w:rPr>
        <w:t>（一）成立现场考核组。从区社区卫生质控组抽调考核人员。</w:t>
      </w:r>
    </w:p>
    <w:p>
      <w:pPr>
        <w:widowControl/>
        <w:overflowPunct w:val="0"/>
        <w:autoSpaceDE w:val="0"/>
        <w:autoSpaceDN w:val="0"/>
        <w:adjustRightInd w:val="0"/>
        <w:snapToGrid w:val="0"/>
        <w:spacing w:line="56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（二）成立考核监审组。由区卫生健康委基层卫生健康科人员组成，负责现场考核的过程监控，对现场考核进行督导巡视，组织处理各种疑义。确保考核过程公平、公正，考核结果真实、客观。</w:t>
      </w:r>
    </w:p>
    <w:p>
      <w:pPr>
        <w:overflowPunct w:val="0"/>
        <w:autoSpaceDE w:val="0"/>
        <w:autoSpaceDN w:val="0"/>
        <w:adjustRightInd w:val="0"/>
        <w:snapToGrid w:val="0"/>
        <w:spacing w:line="560" w:lineRule="exact"/>
        <w:ind w:firstLine="640" w:firstLineChars="200"/>
        <w:outlineLvl w:val="1"/>
        <w:rPr>
          <w:rFonts w:eastAsia="黑体"/>
          <w:sz w:val="32"/>
          <w:szCs w:val="32"/>
        </w:rPr>
      </w:pPr>
      <w:r>
        <w:rPr>
          <w:rFonts w:hint="eastAsia" w:ascii="黑体" w:hAnsi="黑体" w:eastAsia="黑体" w:cs="黑体"/>
          <w:snapToGrid w:val="0"/>
          <w:kern w:val="0"/>
          <w:sz w:val="32"/>
          <w:szCs w:val="32"/>
        </w:rPr>
        <w:t>九、其他事宜</w:t>
      </w:r>
    </w:p>
    <w:p>
      <w:pPr>
        <w:spacing w:line="560" w:lineRule="exact"/>
        <w:ind w:firstLine="630"/>
        <w:rPr>
          <w:rFonts w:ascii="仿宋_GB2312" w:eastAsia="仿宋_GB2312"/>
          <w:color w:val="000000"/>
          <w:sz w:val="32"/>
          <w:szCs w:val="32"/>
        </w:rPr>
      </w:pPr>
      <w:r>
        <w:rPr>
          <w:rFonts w:hint="eastAsia" w:ascii="仿宋_GB2312" w:eastAsia="仿宋_GB2312"/>
          <w:sz w:val="32"/>
          <w:szCs w:val="32"/>
        </w:rPr>
        <w:t>（一）请各机构高度重视，认真组织，完成本中心的年度评价工作，并按照绩效评价要求，做好2021年度基本公共卫生服务项目迎检工作</w:t>
      </w:r>
      <w:r>
        <w:rPr>
          <w:rFonts w:hint="eastAsia" w:ascii="仿宋_GB2312" w:eastAsia="仿宋_GB2312"/>
          <w:color w:val="000000"/>
          <w:sz w:val="32"/>
          <w:szCs w:val="32"/>
        </w:rPr>
        <w:t>。</w:t>
      </w:r>
    </w:p>
    <w:p>
      <w:pPr>
        <w:spacing w:line="560" w:lineRule="exact"/>
        <w:ind w:firstLine="630"/>
        <w:rPr>
          <w:rFonts w:ascii="仿宋_GB2312" w:eastAsia="仿宋_GB2312"/>
          <w:snapToGrid w:val="0"/>
          <w:kern w:val="0"/>
          <w:sz w:val="32"/>
          <w:szCs w:val="32"/>
        </w:rPr>
      </w:pPr>
      <w:r>
        <w:rPr>
          <w:rFonts w:hint="eastAsia" w:ascii="仿宋_GB2312" w:eastAsia="仿宋_GB2312"/>
          <w:sz w:val="32"/>
          <w:szCs w:val="32"/>
        </w:rPr>
        <w:t>（二）全区评价结束后，委基层卫生健康科将及时总结评价情况，综合评定各机构评价结果，并向全区进行通报</w:t>
      </w:r>
      <w:r>
        <w:rPr>
          <w:rFonts w:hint="eastAsia" w:ascii="仿宋_GB2312" w:eastAsia="仿宋_GB2312"/>
          <w:color w:val="000000"/>
          <w:kern w:val="0"/>
          <w:sz w:val="32"/>
          <w:szCs w:val="32"/>
        </w:rPr>
        <w:t>。</w:t>
      </w:r>
    </w:p>
    <w:p>
      <w:pPr>
        <w:overflowPunct w:val="0"/>
        <w:autoSpaceDE w:val="0"/>
        <w:autoSpaceDN w:val="0"/>
        <w:adjustRightInd w:val="0"/>
        <w:snapToGrid w:val="0"/>
        <w:spacing w:line="560" w:lineRule="exact"/>
        <w:ind w:left="840" w:leftChars="400"/>
        <w:rPr>
          <w:rFonts w:ascii="仿宋_GB2312" w:eastAsia="仿宋_GB2312"/>
          <w:snapToGrid w:val="0"/>
          <w:kern w:val="0"/>
          <w:sz w:val="32"/>
          <w:szCs w:val="32"/>
        </w:rPr>
      </w:pPr>
    </w:p>
    <w:p>
      <w:pPr>
        <w:overflowPunct w:val="0"/>
        <w:autoSpaceDE w:val="0"/>
        <w:autoSpaceDN w:val="0"/>
        <w:adjustRightInd w:val="0"/>
        <w:snapToGrid w:val="0"/>
        <w:spacing w:line="560" w:lineRule="exact"/>
        <w:ind w:left="1758" w:leftChars="304" w:hanging="1120" w:hangingChars="350"/>
        <w:outlineLvl w:val="0"/>
        <w:rPr>
          <w:rFonts w:ascii="仿宋_GB2312" w:eastAsia="仿宋_GB2312"/>
          <w:snapToGrid w:val="0"/>
          <w:kern w:val="0"/>
          <w:sz w:val="32"/>
          <w:szCs w:val="32"/>
        </w:rPr>
      </w:pPr>
      <w:r>
        <w:rPr>
          <w:rFonts w:hint="eastAsia" w:ascii="仿宋_GB2312" w:eastAsia="仿宋_GB2312"/>
          <w:snapToGrid w:val="0"/>
          <w:kern w:val="0"/>
          <w:sz w:val="32"/>
          <w:szCs w:val="32"/>
        </w:rPr>
        <w:t>附件：1.东丽区2021年度基本公共卫生服务项目绩效考核时间安排（社区部分现场考核）</w:t>
      </w:r>
    </w:p>
    <w:p>
      <w:pPr>
        <w:numPr>
          <w:ilvl w:val="0"/>
          <w:numId w:val="1"/>
        </w:numPr>
        <w:overflowPunct w:val="0"/>
        <w:autoSpaceDE w:val="0"/>
        <w:autoSpaceDN w:val="0"/>
        <w:adjustRightInd w:val="0"/>
        <w:snapToGrid w:val="0"/>
        <w:spacing w:line="560" w:lineRule="exact"/>
        <w:ind w:left="1735" w:leftChars="674" w:hanging="320" w:hangingChars="100"/>
        <w:outlineLvl w:val="0"/>
        <w:rPr>
          <w:rFonts w:ascii="仿宋_GB2312" w:eastAsia="仿宋_GB2312"/>
          <w:sz w:val="32"/>
          <w:szCs w:val="32"/>
        </w:rPr>
      </w:pPr>
      <w:r>
        <w:rPr>
          <w:rFonts w:hint="eastAsia" w:ascii="仿宋_GB2312" w:eastAsia="仿宋_GB2312"/>
          <w:sz w:val="32"/>
          <w:szCs w:val="32"/>
        </w:rPr>
        <w:t>东丽区2021年度各机构基本公共卫生服务项目评价材料清单（社区部分）</w:t>
      </w:r>
    </w:p>
    <w:p>
      <w:pPr>
        <w:numPr>
          <w:ilvl w:val="0"/>
          <w:numId w:val="1"/>
        </w:numPr>
        <w:overflowPunct w:val="0"/>
        <w:autoSpaceDE w:val="0"/>
        <w:autoSpaceDN w:val="0"/>
        <w:adjustRightInd w:val="0"/>
        <w:snapToGrid w:val="0"/>
        <w:spacing w:line="560" w:lineRule="exact"/>
        <w:ind w:left="1735" w:leftChars="674" w:hanging="320" w:hangingChars="100"/>
        <w:outlineLvl w:val="0"/>
        <w:rPr>
          <w:rFonts w:ascii="仿宋_GB2312" w:eastAsia="仿宋_GB2312"/>
          <w:sz w:val="32"/>
          <w:szCs w:val="32"/>
        </w:rPr>
      </w:pPr>
      <w:r>
        <w:rPr>
          <w:rFonts w:hint="eastAsia" w:ascii="仿宋_GB2312" w:eastAsia="仿宋_GB2312"/>
          <w:sz w:val="32"/>
          <w:szCs w:val="32"/>
        </w:rPr>
        <w:t>东丽区2021年度基本公共卫生服务项目绩效评价指标体系（全）</w:t>
      </w:r>
    </w:p>
    <w:p>
      <w:pPr>
        <w:numPr>
          <w:ilvl w:val="0"/>
          <w:numId w:val="1"/>
        </w:numPr>
        <w:overflowPunct w:val="0"/>
        <w:autoSpaceDE w:val="0"/>
        <w:autoSpaceDN w:val="0"/>
        <w:adjustRightInd w:val="0"/>
        <w:snapToGrid w:val="0"/>
        <w:spacing w:line="560" w:lineRule="exact"/>
        <w:ind w:left="1735" w:leftChars="674" w:hanging="320" w:hangingChars="100"/>
        <w:outlineLvl w:val="0"/>
        <w:rPr>
          <w:rFonts w:ascii="仿宋_GB2312" w:eastAsia="仿宋_GB2312"/>
          <w:sz w:val="32"/>
          <w:szCs w:val="32"/>
        </w:rPr>
      </w:pPr>
      <w:r>
        <w:rPr>
          <w:rFonts w:hint="eastAsia" w:ascii="仿宋_GB2312" w:eastAsia="仿宋_GB2312"/>
          <w:sz w:val="32"/>
          <w:szCs w:val="32"/>
        </w:rPr>
        <w:t>东丽区2021年度基本公共卫生服务项目绩效评价指标体系（社区部分）</w:t>
      </w:r>
    </w:p>
    <w:p>
      <w:pPr>
        <w:overflowPunct w:val="0"/>
        <w:autoSpaceDE w:val="0"/>
        <w:autoSpaceDN w:val="0"/>
        <w:adjustRightInd w:val="0"/>
        <w:snapToGrid w:val="0"/>
        <w:spacing w:line="560" w:lineRule="exact"/>
        <w:ind w:left="1735" w:leftChars="674" w:hanging="320" w:hangingChars="100"/>
        <w:outlineLvl w:val="0"/>
        <w:rPr>
          <w:rFonts w:ascii="仿宋_GB2312" w:eastAsia="仿宋_GB2312"/>
          <w:sz w:val="32"/>
          <w:szCs w:val="32"/>
        </w:rPr>
      </w:pPr>
    </w:p>
    <w:p>
      <w:pPr>
        <w:overflowPunct w:val="0"/>
        <w:autoSpaceDE w:val="0"/>
        <w:autoSpaceDN w:val="0"/>
        <w:adjustRightInd w:val="0"/>
        <w:snapToGrid w:val="0"/>
        <w:spacing w:line="560" w:lineRule="exact"/>
        <w:rPr>
          <w:rFonts w:eastAsia="仿宋_GB2312"/>
          <w:sz w:val="32"/>
          <w:szCs w:val="32"/>
        </w:rPr>
      </w:pPr>
    </w:p>
    <w:p>
      <w:pPr>
        <w:overflowPunct w:val="0"/>
        <w:autoSpaceDE w:val="0"/>
        <w:autoSpaceDN w:val="0"/>
        <w:adjustRightInd w:val="0"/>
        <w:snapToGrid w:val="0"/>
        <w:spacing w:line="560" w:lineRule="exact"/>
        <w:rPr>
          <w:rFonts w:eastAsia="仿宋_GB2312"/>
          <w:sz w:val="32"/>
          <w:szCs w:val="32"/>
        </w:rPr>
      </w:pPr>
    </w:p>
    <w:p>
      <w:pPr>
        <w:overflowPunct w:val="0"/>
        <w:autoSpaceDE w:val="0"/>
        <w:autoSpaceDN w:val="0"/>
        <w:adjustRightInd w:val="0"/>
        <w:snapToGrid w:val="0"/>
        <w:spacing w:line="560" w:lineRule="exact"/>
        <w:rPr>
          <w:rFonts w:ascii="黑体" w:hAnsi="宋体" w:eastAsia="黑体" w:cs="宋体"/>
          <w:kern w:val="0"/>
          <w:sz w:val="32"/>
          <w:szCs w:val="32"/>
        </w:rPr>
      </w:pPr>
    </w:p>
    <w:p>
      <w:pPr>
        <w:overflowPunct w:val="0"/>
        <w:autoSpaceDE w:val="0"/>
        <w:autoSpaceDN w:val="0"/>
        <w:adjustRightInd w:val="0"/>
        <w:snapToGrid w:val="0"/>
        <w:spacing w:line="560" w:lineRule="exact"/>
        <w:rPr>
          <w:rFonts w:ascii="黑体" w:hAnsi="宋体" w:eastAsia="黑体" w:cs="宋体"/>
          <w:kern w:val="0"/>
          <w:sz w:val="32"/>
          <w:szCs w:val="32"/>
        </w:rPr>
      </w:pPr>
    </w:p>
    <w:p>
      <w:pPr>
        <w:overflowPunct w:val="0"/>
        <w:autoSpaceDE w:val="0"/>
        <w:autoSpaceDN w:val="0"/>
        <w:adjustRightInd w:val="0"/>
        <w:snapToGrid w:val="0"/>
        <w:spacing w:line="560" w:lineRule="exact"/>
        <w:rPr>
          <w:rFonts w:ascii="黑体" w:hAnsi="宋体" w:eastAsia="黑体" w:cs="宋体"/>
          <w:kern w:val="0"/>
          <w:sz w:val="32"/>
          <w:szCs w:val="32"/>
        </w:rPr>
      </w:pPr>
      <w:r>
        <w:rPr>
          <w:rFonts w:hint="eastAsia" w:ascii="黑体" w:hAnsi="宋体" w:eastAsia="黑体" w:cs="宋体"/>
          <w:kern w:val="0"/>
          <w:sz w:val="32"/>
          <w:szCs w:val="32"/>
        </w:rPr>
        <w:t>附件1</w:t>
      </w:r>
    </w:p>
    <w:p>
      <w:pPr>
        <w:overflowPunct w:val="0"/>
        <w:autoSpaceDE w:val="0"/>
        <w:autoSpaceDN w:val="0"/>
        <w:adjustRightInd w:val="0"/>
        <w:snapToGrid w:val="0"/>
        <w:spacing w:line="560" w:lineRule="exact"/>
        <w:rPr>
          <w:rFonts w:ascii="黑体" w:hAnsi="宋体" w:eastAsia="黑体" w:cs="宋体"/>
          <w:kern w:val="0"/>
          <w:sz w:val="32"/>
          <w:szCs w:val="32"/>
        </w:rPr>
      </w:pPr>
    </w:p>
    <w:p>
      <w:pPr>
        <w:spacing w:line="560" w:lineRule="exact"/>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东丽区2021年度社区基本公共卫生服务项目</w:t>
      </w:r>
    </w:p>
    <w:tbl>
      <w:tblPr>
        <w:tblStyle w:val="9"/>
        <w:tblpPr w:leftFromText="180" w:rightFromText="180" w:vertAnchor="page" w:horzAnchor="page" w:tblpX="1627" w:tblpY="5940"/>
        <w:tblW w:w="0" w:type="auto"/>
        <w:tblInd w:w="0" w:type="dxa"/>
        <w:tblLayout w:type="fixed"/>
        <w:tblCellMar>
          <w:top w:w="0" w:type="dxa"/>
          <w:left w:w="108" w:type="dxa"/>
          <w:bottom w:w="0" w:type="dxa"/>
          <w:right w:w="108" w:type="dxa"/>
        </w:tblCellMar>
      </w:tblPr>
      <w:tblGrid>
        <w:gridCol w:w="3286"/>
        <w:gridCol w:w="5462"/>
      </w:tblGrid>
      <w:tr>
        <w:tblPrEx>
          <w:tblCellMar>
            <w:top w:w="0" w:type="dxa"/>
            <w:left w:w="108" w:type="dxa"/>
            <w:bottom w:w="0" w:type="dxa"/>
            <w:right w:w="108" w:type="dxa"/>
          </w:tblCellMar>
        </w:tblPrEx>
        <w:trPr>
          <w:trHeight w:val="621" w:hRule="atLeast"/>
        </w:trPr>
        <w:tc>
          <w:tcPr>
            <w:tcW w:w="328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日  期</w:t>
            </w:r>
          </w:p>
        </w:tc>
        <w:tc>
          <w:tcPr>
            <w:tcW w:w="546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单位名称</w:t>
            </w:r>
          </w:p>
        </w:tc>
      </w:tr>
      <w:tr>
        <w:tblPrEx>
          <w:tblCellMar>
            <w:top w:w="0" w:type="dxa"/>
            <w:left w:w="108" w:type="dxa"/>
            <w:bottom w:w="0" w:type="dxa"/>
            <w:right w:w="108" w:type="dxa"/>
          </w:tblCellMar>
        </w:tblPrEx>
        <w:trPr>
          <w:trHeight w:val="621" w:hRule="atLeast"/>
        </w:trPr>
        <w:tc>
          <w:tcPr>
            <w:tcW w:w="328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2022年1月11日</w:t>
            </w:r>
          </w:p>
        </w:tc>
        <w:tc>
          <w:tcPr>
            <w:tcW w:w="546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区卫健委502集中信息系统核查档案</w:t>
            </w:r>
          </w:p>
        </w:tc>
      </w:tr>
      <w:tr>
        <w:tblPrEx>
          <w:tblCellMar>
            <w:top w:w="0" w:type="dxa"/>
            <w:left w:w="108" w:type="dxa"/>
            <w:bottom w:w="0" w:type="dxa"/>
            <w:right w:w="108" w:type="dxa"/>
          </w:tblCellMar>
        </w:tblPrEx>
        <w:trPr>
          <w:trHeight w:val="627" w:hRule="atLeast"/>
        </w:trPr>
        <w:tc>
          <w:tcPr>
            <w:tcW w:w="328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2022年1月12日  </w:t>
            </w:r>
          </w:p>
        </w:tc>
        <w:tc>
          <w:tcPr>
            <w:tcW w:w="546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万新街、军粮城、无瑕街</w:t>
            </w:r>
          </w:p>
        </w:tc>
      </w:tr>
      <w:tr>
        <w:tblPrEx>
          <w:tblCellMar>
            <w:top w:w="0" w:type="dxa"/>
            <w:left w:w="108" w:type="dxa"/>
            <w:bottom w:w="0" w:type="dxa"/>
            <w:right w:w="108" w:type="dxa"/>
          </w:tblCellMar>
        </w:tblPrEx>
        <w:trPr>
          <w:trHeight w:val="627" w:hRule="atLeast"/>
        </w:trPr>
        <w:tc>
          <w:tcPr>
            <w:tcW w:w="328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2022年1月13日</w:t>
            </w:r>
          </w:p>
        </w:tc>
        <w:tc>
          <w:tcPr>
            <w:tcW w:w="546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金钟街、新立街 、金桥街</w:t>
            </w:r>
          </w:p>
        </w:tc>
      </w:tr>
      <w:tr>
        <w:tblPrEx>
          <w:tblCellMar>
            <w:top w:w="0" w:type="dxa"/>
            <w:left w:w="108" w:type="dxa"/>
            <w:bottom w:w="0" w:type="dxa"/>
            <w:right w:w="108" w:type="dxa"/>
          </w:tblCellMar>
        </w:tblPrEx>
        <w:trPr>
          <w:trHeight w:val="627" w:hRule="atLeast"/>
        </w:trPr>
        <w:tc>
          <w:tcPr>
            <w:tcW w:w="328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2022年1月14日</w:t>
            </w:r>
          </w:p>
        </w:tc>
        <w:tc>
          <w:tcPr>
            <w:tcW w:w="546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东丽湖、华新街、华明街、张贵庄</w:t>
            </w:r>
          </w:p>
        </w:tc>
      </w:tr>
    </w:tbl>
    <w:p>
      <w:pPr>
        <w:spacing w:line="560" w:lineRule="exact"/>
        <w:jc w:val="center"/>
        <w:outlineLvl w:val="1"/>
        <w:rPr>
          <w:b/>
          <w:sz w:val="44"/>
          <w:szCs w:val="44"/>
        </w:rPr>
      </w:pPr>
      <w:r>
        <w:rPr>
          <w:rFonts w:hint="eastAsia" w:ascii="方正小标宋简体" w:hAnsi="方正小标宋简体" w:eastAsia="方正小标宋简体" w:cs="方正小标宋简体"/>
          <w:bCs/>
          <w:sz w:val="44"/>
          <w:szCs w:val="44"/>
        </w:rPr>
        <w:t>绩效考核时间安排</w:t>
      </w:r>
    </w:p>
    <w:p>
      <w:pPr>
        <w:spacing w:line="560" w:lineRule="exact"/>
        <w:jc w:val="center"/>
        <w:rPr>
          <w:rFonts w:ascii="黑体" w:hAnsi="黑体" w:eastAsia="黑体"/>
          <w:b/>
          <w:sz w:val="36"/>
          <w:szCs w:val="36"/>
        </w:rPr>
      </w:pPr>
    </w:p>
    <w:p>
      <w:pPr>
        <w:spacing w:line="560" w:lineRule="exact"/>
        <w:jc w:val="center"/>
        <w:rPr>
          <w:rFonts w:ascii="黑体" w:hAnsi="黑体" w:eastAsia="黑体"/>
          <w:b/>
          <w:sz w:val="36"/>
          <w:szCs w:val="36"/>
        </w:rPr>
      </w:pPr>
    </w:p>
    <w:p>
      <w:pPr>
        <w:spacing w:line="560" w:lineRule="exact"/>
        <w:jc w:val="center"/>
        <w:rPr>
          <w:rFonts w:ascii="黑体" w:hAnsi="黑体" w:eastAsia="黑体"/>
          <w:b/>
          <w:sz w:val="36"/>
          <w:szCs w:val="36"/>
        </w:rPr>
      </w:pPr>
    </w:p>
    <w:p>
      <w:pPr>
        <w:spacing w:line="560" w:lineRule="exact"/>
        <w:jc w:val="center"/>
        <w:rPr>
          <w:rFonts w:ascii="黑体" w:hAnsi="黑体" w:eastAsia="黑体"/>
          <w:b/>
          <w:sz w:val="36"/>
          <w:szCs w:val="36"/>
        </w:rPr>
      </w:pPr>
    </w:p>
    <w:p>
      <w:pPr>
        <w:spacing w:line="560" w:lineRule="exact"/>
        <w:jc w:val="center"/>
        <w:rPr>
          <w:rFonts w:ascii="黑体" w:hAnsi="黑体" w:eastAsia="黑体"/>
          <w:b/>
          <w:sz w:val="36"/>
          <w:szCs w:val="36"/>
        </w:rPr>
      </w:pPr>
    </w:p>
    <w:p>
      <w:pPr>
        <w:spacing w:line="560" w:lineRule="exact"/>
        <w:jc w:val="center"/>
        <w:rPr>
          <w:rFonts w:ascii="黑体" w:hAnsi="黑体" w:eastAsia="黑体"/>
          <w:b/>
          <w:sz w:val="36"/>
          <w:szCs w:val="36"/>
        </w:rPr>
      </w:pPr>
    </w:p>
    <w:p>
      <w:pPr>
        <w:spacing w:line="560" w:lineRule="exact"/>
        <w:jc w:val="center"/>
        <w:rPr>
          <w:rFonts w:ascii="黑体" w:hAnsi="黑体" w:eastAsia="黑体"/>
          <w:b/>
          <w:sz w:val="36"/>
          <w:szCs w:val="36"/>
        </w:rPr>
      </w:pPr>
    </w:p>
    <w:p>
      <w:pPr>
        <w:spacing w:line="560" w:lineRule="exact"/>
        <w:jc w:val="center"/>
        <w:rPr>
          <w:rFonts w:ascii="黑体" w:hAnsi="黑体" w:eastAsia="黑体"/>
          <w:b/>
          <w:sz w:val="36"/>
          <w:szCs w:val="36"/>
        </w:rPr>
      </w:pPr>
    </w:p>
    <w:p>
      <w:pPr>
        <w:spacing w:line="560" w:lineRule="exact"/>
        <w:jc w:val="center"/>
        <w:rPr>
          <w:rFonts w:ascii="黑体" w:hAnsi="黑体" w:eastAsia="黑体"/>
          <w:b/>
          <w:sz w:val="36"/>
          <w:szCs w:val="36"/>
        </w:rPr>
      </w:pPr>
    </w:p>
    <w:p>
      <w:pPr>
        <w:spacing w:line="560" w:lineRule="exact"/>
        <w:jc w:val="center"/>
        <w:rPr>
          <w:rFonts w:ascii="黑体" w:hAnsi="黑体" w:eastAsia="黑体"/>
          <w:b/>
          <w:sz w:val="36"/>
          <w:szCs w:val="36"/>
        </w:rPr>
      </w:pPr>
    </w:p>
    <w:p>
      <w:pPr>
        <w:spacing w:line="560" w:lineRule="exact"/>
        <w:rPr>
          <w:rFonts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附件2</w:t>
      </w:r>
    </w:p>
    <w:p>
      <w:pPr>
        <w:widowControl/>
        <w:spacing w:line="560" w:lineRule="exact"/>
        <w:jc w:val="center"/>
        <w:rPr>
          <w:rFonts w:ascii="黑体" w:eastAsia="黑体"/>
          <w:sz w:val="44"/>
          <w:szCs w:val="44"/>
        </w:rPr>
      </w:pPr>
    </w:p>
    <w:p>
      <w:pPr>
        <w:widowControl/>
        <w:spacing w:line="560" w:lineRule="exact"/>
        <w:jc w:val="center"/>
        <w:outlineLvl w:val="1"/>
        <w:rPr>
          <w:rFonts w:ascii="方正小标宋简体" w:eastAsia="方正小标宋简体"/>
          <w:sz w:val="44"/>
          <w:szCs w:val="44"/>
        </w:rPr>
      </w:pPr>
      <w:r>
        <w:rPr>
          <w:rFonts w:hint="eastAsia" w:ascii="方正小标宋简体" w:eastAsia="方正小标宋简体"/>
          <w:sz w:val="44"/>
          <w:szCs w:val="44"/>
        </w:rPr>
        <w:t>东丽区2021年度基本公共卫生服务项目</w:t>
      </w:r>
    </w:p>
    <w:p>
      <w:pPr>
        <w:widowControl/>
        <w:spacing w:line="560" w:lineRule="exact"/>
        <w:jc w:val="center"/>
        <w:outlineLvl w:val="1"/>
        <w:rPr>
          <w:rFonts w:ascii="方正小标宋简体" w:eastAsia="方正小标宋简体"/>
          <w:sz w:val="44"/>
          <w:szCs w:val="44"/>
        </w:rPr>
      </w:pPr>
      <w:r>
        <w:rPr>
          <w:rFonts w:hint="eastAsia" w:ascii="方正小标宋简体" w:eastAsia="方正小标宋简体"/>
          <w:sz w:val="44"/>
          <w:szCs w:val="44"/>
        </w:rPr>
        <w:t>评价材料清单（社区部分）</w:t>
      </w:r>
    </w:p>
    <w:p>
      <w:pPr>
        <w:widowControl/>
        <w:spacing w:line="560" w:lineRule="exact"/>
        <w:ind w:firstLine="640" w:firstLineChars="200"/>
        <w:rPr>
          <w:rFonts w:eastAsia="仿宋_GB2312"/>
          <w:sz w:val="32"/>
          <w:szCs w:val="32"/>
        </w:rPr>
      </w:pP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1.机构基本公共卫生服务项目工作方案、经费核定标准。</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2.机构基本公共卫生服务项目资金管理办法。</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3.机构培训资料（包括疫情、慢病管理、家医签约、严精工作等）。2021年度云鹊医平台学习情况也纳入各单位培训考核。</w:t>
      </w:r>
    </w:p>
    <w:p>
      <w:pPr>
        <w:widowControl/>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（1）通知；（2）小结；（3）照片；（4）签到。</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4.机构开展基本公共卫生服务项目宣传活动资料</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（1）519世界家庭医生日，家庭医生宣传活动照片、小结；高血压、糖尿病等主题宣传日活动材料。</w:t>
      </w:r>
    </w:p>
    <w:p>
      <w:pPr>
        <w:widowControl/>
        <w:numPr>
          <w:ilvl w:val="0"/>
          <w:numId w:val="2"/>
        </w:numPr>
        <w:spacing w:line="560" w:lineRule="exact"/>
        <w:ind w:firstLine="640" w:firstLineChars="200"/>
        <w:rPr>
          <w:rFonts w:ascii="仿宋_GB2312" w:eastAsia="仿宋_GB2312"/>
          <w:sz w:val="32"/>
          <w:szCs w:val="32"/>
        </w:rPr>
      </w:pPr>
      <w:r>
        <w:rPr>
          <w:rFonts w:hint="eastAsia" w:ascii="仿宋_GB2312" w:eastAsia="仿宋_GB2312"/>
          <w:sz w:val="32"/>
          <w:szCs w:val="32"/>
        </w:rPr>
        <w:t>在机构内显著位置电子屏或者横幅等方式，宣传3条统一标语：“基本公共卫生 我服务你健康”、“基本公共卫生服务在身边”和“居民免费享受国家基本公共卫生服务”照片；</w:t>
      </w:r>
    </w:p>
    <w:p>
      <w:pPr>
        <w:widowControl/>
        <w:numPr>
          <w:ilvl w:val="0"/>
          <w:numId w:val="2"/>
        </w:numPr>
        <w:spacing w:line="560" w:lineRule="exact"/>
        <w:ind w:firstLine="640" w:firstLineChars="200"/>
        <w:rPr>
          <w:rFonts w:ascii="仿宋_GB2312" w:eastAsia="仿宋_GB2312"/>
          <w:sz w:val="32"/>
          <w:szCs w:val="32"/>
        </w:rPr>
      </w:pPr>
      <w:r>
        <w:rPr>
          <w:rFonts w:hint="eastAsia" w:ascii="仿宋_GB2312" w:eastAsia="仿宋_GB2312"/>
          <w:sz w:val="32"/>
          <w:szCs w:val="32"/>
        </w:rPr>
        <w:t>在机构内播放原国家卫生计生委制作的国家基本公共卫生服务项目公益广告记录照片。</w:t>
      </w:r>
    </w:p>
    <w:p>
      <w:pPr>
        <w:widowControl/>
        <w:numPr>
          <w:ilvl w:val="0"/>
          <w:numId w:val="2"/>
        </w:numPr>
        <w:spacing w:line="560" w:lineRule="exact"/>
        <w:ind w:firstLine="640" w:firstLineChars="200"/>
        <w:rPr>
          <w:rFonts w:ascii="仿宋_GB2312" w:eastAsia="仿宋_GB2312"/>
          <w:sz w:val="32"/>
          <w:szCs w:val="32"/>
        </w:rPr>
      </w:pPr>
      <w:r>
        <w:rPr>
          <w:rFonts w:hint="eastAsia" w:ascii="仿宋_GB2312" w:eastAsia="仿宋_GB2312"/>
          <w:sz w:val="32"/>
          <w:szCs w:val="32"/>
        </w:rPr>
        <w:t>通过公共媒体宣传家庭医生签约服务和基本公共卫生服务项目，包括网络、微信、手机短信平台、宣传活动/宣传材料、移动广告（如公共汽车车身广告）或户外LED屏等其他。</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5.机构基本公共卫生服务项目绩效评价资料</w:t>
      </w:r>
    </w:p>
    <w:p>
      <w:pPr>
        <w:widowControl/>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（1）绩效评价通知（包括评价方案、评价指标和标准）；</w:t>
      </w:r>
    </w:p>
    <w:p>
      <w:pPr>
        <w:widowControl/>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（2）绩效评价报告、结果、排名；</w:t>
      </w:r>
    </w:p>
    <w:p>
      <w:pPr>
        <w:widowControl/>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（3）结果应用（依据考核结果分配项目资金凭证）。</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6.核查机构基本公卫质控材料，全年不少于4次。有操作表和统计表，有问题整改。（可以合并在绩效考核中）</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7. 机构提供肢残患者康复管理材料</w:t>
      </w:r>
    </w:p>
    <w:p>
      <w:pPr>
        <w:widowControl/>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（1）现场进康复室；</w:t>
      </w:r>
    </w:p>
    <w:p>
      <w:pPr>
        <w:widowControl/>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（2）肢残患者康复管理专兼职人员名单、专业人员资质照片。</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8.标准化全科门诊运行情况，实地查看流程及工作材料。</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9.重大公共卫生工作材料。（包括大肠癌筛查、心脑血管筛查、窝沟封闭等）</w:t>
      </w:r>
    </w:p>
    <w:p>
      <w:pPr>
        <w:spacing w:line="560" w:lineRule="exact"/>
        <w:jc w:val="center"/>
        <w:rPr>
          <w:rFonts w:ascii="黑体" w:hAnsi="黑体" w:eastAsia="黑体"/>
          <w:b/>
          <w:sz w:val="36"/>
          <w:szCs w:val="36"/>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adjustRightInd w:val="0"/>
        <w:snapToGrid w:val="0"/>
        <w:jc w:val="left"/>
        <w:rPr>
          <w:rFonts w:ascii="仿宋_GB2312" w:eastAsia="仿宋_GB2312"/>
          <w:sz w:val="32"/>
          <w:szCs w:val="32"/>
        </w:rPr>
      </w:pPr>
    </w:p>
    <w:p>
      <w:pPr>
        <w:adjustRightInd w:val="0"/>
        <w:snapToGrid w:val="0"/>
        <w:jc w:val="left"/>
        <w:rPr>
          <w:rFonts w:ascii="仿宋_GB2312" w:eastAsia="仿宋_GB2312"/>
          <w:sz w:val="32"/>
          <w:szCs w:val="32"/>
        </w:rPr>
      </w:pPr>
    </w:p>
    <w:p>
      <w:pPr>
        <w:adjustRightInd w:val="0"/>
        <w:snapToGrid w:val="0"/>
        <w:jc w:val="left"/>
        <w:rPr>
          <w:rFonts w:ascii="仿宋_GB2312" w:eastAsia="仿宋_GB2312"/>
          <w:sz w:val="32"/>
          <w:szCs w:val="32"/>
        </w:rPr>
      </w:pPr>
    </w:p>
    <w:p>
      <w:pPr>
        <w:adjustRightInd w:val="0"/>
        <w:snapToGrid w:val="0"/>
        <w:jc w:val="left"/>
        <w:rPr>
          <w:rFonts w:ascii="仿宋_GB2312" w:eastAsia="仿宋_GB2312"/>
          <w:sz w:val="32"/>
          <w:szCs w:val="32"/>
        </w:rPr>
      </w:pPr>
    </w:p>
    <w:p>
      <w:pPr>
        <w:adjustRightInd w:val="0"/>
        <w:snapToGrid w:val="0"/>
        <w:jc w:val="left"/>
        <w:rPr>
          <w:rFonts w:ascii="仿宋_GB2312" w:eastAsia="仿宋_GB2312"/>
          <w:sz w:val="32"/>
          <w:szCs w:val="32"/>
        </w:rPr>
      </w:pPr>
    </w:p>
    <w:p>
      <w:pPr>
        <w:adjustRightInd w:val="0"/>
        <w:snapToGrid w:val="0"/>
        <w:jc w:val="left"/>
        <w:rPr>
          <w:rFonts w:ascii="仿宋_GB2312" w:eastAsia="仿宋_GB2312"/>
          <w:sz w:val="32"/>
          <w:szCs w:val="32"/>
        </w:rPr>
      </w:pPr>
    </w:p>
    <w:p>
      <w:pPr>
        <w:adjustRightInd w:val="0"/>
        <w:snapToGrid w:val="0"/>
        <w:jc w:val="left"/>
        <w:rPr>
          <w:rFonts w:ascii="仿宋_GB2312" w:eastAsia="仿宋_GB2312"/>
          <w:sz w:val="32"/>
          <w:szCs w:val="32"/>
        </w:rPr>
      </w:pPr>
    </w:p>
    <w:p>
      <w:pPr>
        <w:adjustRightInd w:val="0"/>
        <w:snapToGrid w:val="0"/>
        <w:jc w:val="left"/>
        <w:rPr>
          <w:rFonts w:ascii="仿宋_GB2312" w:eastAsia="仿宋_GB2312"/>
          <w:sz w:val="32"/>
          <w:szCs w:val="32"/>
        </w:rPr>
      </w:pPr>
    </w:p>
    <w:p>
      <w:pPr>
        <w:spacing w:beforeLines="50" w:afterLines="50" w:line="700" w:lineRule="exact"/>
        <w:jc w:val="center"/>
        <w:rPr>
          <w:rFonts w:eastAsia="方正小标宋简体"/>
          <w:b/>
          <w:sz w:val="44"/>
          <w:szCs w:val="44"/>
        </w:rPr>
        <w:sectPr>
          <w:footerReference r:id="rId3" w:type="default"/>
          <w:footerReference r:id="rId4" w:type="even"/>
          <w:pgSz w:w="11906" w:h="16838"/>
          <w:pgMar w:top="2098" w:right="1474" w:bottom="1985" w:left="1588" w:header="851" w:footer="992" w:gutter="0"/>
          <w:cols w:space="425" w:num="1"/>
          <w:docGrid w:type="lines" w:linePitch="312" w:charSpace="0"/>
        </w:sectPr>
      </w:pPr>
    </w:p>
    <w:p>
      <w:pPr>
        <w:spacing w:beforeLines="50" w:afterLines="50" w:line="560" w:lineRule="exact"/>
        <w:jc w:val="left"/>
        <w:rPr>
          <w:rFonts w:ascii="黑体" w:hAnsi="黑体" w:eastAsia="黑体"/>
          <w:sz w:val="32"/>
          <w:szCs w:val="32"/>
        </w:rPr>
      </w:pPr>
      <w:r>
        <w:rPr>
          <w:rFonts w:hint="eastAsia" w:ascii="黑体" w:hAnsi="黑体" w:eastAsia="黑体"/>
          <w:sz w:val="32"/>
          <w:szCs w:val="32"/>
        </w:rPr>
        <w:t>附件3</w:t>
      </w:r>
    </w:p>
    <w:p>
      <w:pPr>
        <w:spacing w:beforeLines="50" w:afterLines="50" w:line="560" w:lineRule="exact"/>
        <w:jc w:val="center"/>
        <w:outlineLvl w:val="1"/>
        <w:rPr>
          <w:rFonts w:ascii="方正小标宋简体" w:eastAsia="方正小标宋简体"/>
          <w:sz w:val="44"/>
          <w:szCs w:val="44"/>
        </w:rPr>
      </w:pPr>
      <w:r>
        <w:rPr>
          <w:rFonts w:hint="eastAsia" w:ascii="方正小标宋简体" w:eastAsia="方正小标宋简体"/>
          <w:sz w:val="44"/>
          <w:szCs w:val="44"/>
        </w:rPr>
        <w:t>东丽区2021年度基本公共卫生服务项目绩效评价指标体系（全）</w:t>
      </w:r>
    </w:p>
    <w:p>
      <w:pPr>
        <w:spacing w:line="480" w:lineRule="exact"/>
        <w:outlineLvl w:val="1"/>
        <w:rPr>
          <w:rFonts w:ascii="黑体" w:hAnsi="黑体" w:eastAsia="黑体"/>
          <w:sz w:val="32"/>
          <w:szCs w:val="32"/>
        </w:rPr>
      </w:pPr>
      <w:r>
        <w:rPr>
          <w:rFonts w:ascii="黑体" w:hAnsi="黑体" w:eastAsia="黑体"/>
          <w:bCs/>
          <w:kern w:val="0"/>
          <w:sz w:val="32"/>
          <w:szCs w:val="32"/>
        </w:rPr>
        <w:t>一、项目管理</w:t>
      </w:r>
      <w:r>
        <w:rPr>
          <w:rFonts w:hint="eastAsia" w:ascii="黑体" w:hAnsi="黑体" w:eastAsia="黑体"/>
          <w:bCs/>
          <w:kern w:val="0"/>
          <w:sz w:val="32"/>
          <w:szCs w:val="32"/>
        </w:rPr>
        <w:t>24分（</w:t>
      </w:r>
      <w:r>
        <w:rPr>
          <w:rFonts w:ascii="黑体" w:hAnsi="黑体" w:eastAsia="黑体"/>
          <w:bCs/>
          <w:kern w:val="0"/>
          <w:sz w:val="32"/>
          <w:szCs w:val="32"/>
        </w:rPr>
        <w:t>100分</w:t>
      </w:r>
      <w:r>
        <w:rPr>
          <w:rFonts w:hint="eastAsia" w:ascii="黑体" w:hAnsi="黑体" w:eastAsia="黑体"/>
          <w:bCs/>
          <w:kern w:val="0"/>
          <w:sz w:val="32"/>
          <w:szCs w:val="32"/>
        </w:rPr>
        <w:t>制</w:t>
      </w:r>
      <w:r>
        <w:rPr>
          <w:rFonts w:ascii="黑体" w:hAnsi="黑体" w:eastAsia="黑体"/>
          <w:bCs/>
          <w:kern w:val="0"/>
          <w:sz w:val="32"/>
          <w:szCs w:val="32"/>
        </w:rPr>
        <w:t>，占总分的</w:t>
      </w:r>
      <w:r>
        <w:rPr>
          <w:rFonts w:hint="eastAsia" w:ascii="黑体" w:hAnsi="黑体" w:eastAsia="黑体"/>
          <w:bCs/>
          <w:kern w:val="0"/>
          <w:sz w:val="32"/>
          <w:szCs w:val="32"/>
        </w:rPr>
        <w:t>24</w:t>
      </w:r>
      <w:r>
        <w:rPr>
          <w:rFonts w:ascii="黑体" w:hAnsi="黑体" w:eastAsia="黑体"/>
          <w:bCs/>
          <w:kern w:val="0"/>
          <w:sz w:val="32"/>
          <w:szCs w:val="32"/>
        </w:rPr>
        <w:t>%</w:t>
      </w:r>
      <w:r>
        <w:rPr>
          <w:rFonts w:hint="eastAsia" w:ascii="黑体" w:hAnsi="黑体" w:eastAsia="黑体"/>
          <w:bCs/>
          <w:kern w:val="0"/>
          <w:sz w:val="32"/>
          <w:szCs w:val="32"/>
        </w:rPr>
        <w:t>）</w:t>
      </w:r>
      <w:r>
        <w:rPr>
          <w:rFonts w:ascii="黑体" w:hAnsi="黑体" w:eastAsia="黑体"/>
          <w:bCs/>
          <w:kern w:val="0"/>
          <w:sz w:val="32"/>
          <w:szCs w:val="32"/>
        </w:rPr>
        <w:t>。</w:t>
      </w:r>
    </w:p>
    <w:tbl>
      <w:tblPr>
        <w:tblStyle w:val="9"/>
        <w:tblW w:w="5298"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526"/>
        <w:gridCol w:w="1281"/>
        <w:gridCol w:w="1369"/>
        <w:gridCol w:w="1553"/>
        <w:gridCol w:w="2840"/>
        <w:gridCol w:w="2197"/>
        <w:gridCol w:w="297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0" w:hRule="atLeast"/>
          <w:tblHeader/>
          <w:jc w:val="center"/>
        </w:trPr>
        <w:tc>
          <w:tcPr>
            <w:tcW w:w="1526" w:type="dxa"/>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一级指标</w:t>
            </w:r>
          </w:p>
        </w:tc>
        <w:tc>
          <w:tcPr>
            <w:tcW w:w="1281" w:type="dxa"/>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二级指标</w:t>
            </w:r>
          </w:p>
        </w:tc>
        <w:tc>
          <w:tcPr>
            <w:tcW w:w="1369" w:type="dxa"/>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三级指标</w:t>
            </w:r>
          </w:p>
        </w:tc>
        <w:tc>
          <w:tcPr>
            <w:tcW w:w="1553" w:type="dxa"/>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评价对象</w:t>
            </w:r>
          </w:p>
        </w:tc>
        <w:tc>
          <w:tcPr>
            <w:tcW w:w="2840" w:type="dxa"/>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指标说明</w:t>
            </w:r>
          </w:p>
        </w:tc>
        <w:tc>
          <w:tcPr>
            <w:tcW w:w="2197" w:type="dxa"/>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数据资料来源</w:t>
            </w:r>
          </w:p>
        </w:tc>
        <w:tc>
          <w:tcPr>
            <w:tcW w:w="2978" w:type="dxa"/>
          </w:tcPr>
          <w:p>
            <w:pPr>
              <w:widowControl/>
              <w:spacing w:line="360" w:lineRule="auto"/>
              <w:rPr>
                <w:rFonts w:ascii="仿宋_GB2312" w:hAnsi="宋体" w:eastAsia="仿宋_GB2312" w:cs="宋体"/>
                <w:b/>
                <w:bCs/>
                <w:color w:val="000000"/>
                <w:kern w:val="0"/>
                <w:szCs w:val="21"/>
              </w:rPr>
            </w:pPr>
            <w:r>
              <w:rPr>
                <w:rFonts w:ascii="仿宋_GB2312" w:hAnsi="宋体" w:eastAsia="仿宋_GB2312" w:cs="宋体"/>
                <w:b/>
                <w:bCs/>
                <w:color w:val="000000"/>
                <w:kern w:val="0"/>
                <w:szCs w:val="21"/>
              </w:rPr>
              <w:t>评分标准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 w:hRule="atLeast"/>
          <w:jc w:val="center"/>
        </w:trPr>
        <w:tc>
          <w:tcPr>
            <w:tcW w:w="1526" w:type="dxa"/>
            <w:vMerge w:val="restart"/>
          </w:tcPr>
          <w:p>
            <w:pPr>
              <w:rPr>
                <w:b/>
                <w:bCs/>
                <w:color w:val="000000"/>
                <w:kern w:val="0"/>
                <w:szCs w:val="21"/>
              </w:rPr>
            </w:pPr>
            <w:r>
              <w:rPr>
                <w:rFonts w:hint="eastAsia"/>
                <w:b/>
                <w:bCs/>
                <w:color w:val="000000"/>
                <w:kern w:val="0"/>
                <w:szCs w:val="21"/>
              </w:rPr>
              <w:t>1</w:t>
            </w:r>
            <w:r>
              <w:rPr>
                <w:b/>
                <w:bCs/>
                <w:color w:val="000000"/>
                <w:kern w:val="0"/>
                <w:szCs w:val="21"/>
              </w:rPr>
              <w:t>.</w:t>
            </w:r>
            <w:r>
              <w:rPr>
                <w:rFonts w:hint="eastAsia" w:ascii="仿宋_GB2312" w:eastAsia="仿宋_GB2312"/>
                <w:b/>
                <w:bCs/>
                <w:color w:val="000000"/>
                <w:kern w:val="0"/>
                <w:szCs w:val="21"/>
              </w:rPr>
              <w:t>组织管理</w:t>
            </w:r>
          </w:p>
        </w:tc>
        <w:tc>
          <w:tcPr>
            <w:tcW w:w="1281" w:type="dxa"/>
          </w:tcPr>
          <w:p>
            <w:pPr>
              <w:widowControl/>
              <w:rPr>
                <w:b/>
                <w:bCs/>
                <w:color w:val="000000"/>
                <w:kern w:val="0"/>
                <w:szCs w:val="21"/>
              </w:rPr>
            </w:pPr>
            <w:r>
              <w:rPr>
                <w:b/>
                <w:bCs/>
                <w:color w:val="000000"/>
                <w:kern w:val="0"/>
                <w:szCs w:val="21"/>
              </w:rPr>
              <w:t>1.1</w:t>
            </w:r>
            <w:r>
              <w:rPr>
                <w:rFonts w:hint="eastAsia" w:ascii="仿宋_GB2312" w:eastAsia="仿宋_GB2312"/>
                <w:b/>
                <w:bCs/>
                <w:color w:val="000000"/>
                <w:kern w:val="0"/>
                <w:szCs w:val="21"/>
              </w:rPr>
              <w:t>管理体系（1分）</w:t>
            </w:r>
          </w:p>
        </w:tc>
        <w:tc>
          <w:tcPr>
            <w:tcW w:w="1369" w:type="dxa"/>
          </w:tcPr>
          <w:p>
            <w:pPr>
              <w:widowControl/>
              <w:rPr>
                <w:b/>
                <w:bCs/>
                <w:color w:val="000000"/>
                <w:kern w:val="0"/>
                <w:szCs w:val="21"/>
              </w:rPr>
            </w:pPr>
            <w:r>
              <w:rPr>
                <w:b/>
                <w:bCs/>
                <w:color w:val="000000"/>
                <w:kern w:val="0"/>
                <w:szCs w:val="21"/>
              </w:rPr>
              <w:t>1.1.1</w:t>
            </w:r>
            <w:r>
              <w:rPr>
                <w:rFonts w:hint="eastAsia" w:ascii="仿宋_GB2312" w:eastAsia="仿宋_GB2312"/>
                <w:b/>
                <w:bCs/>
                <w:color w:val="000000"/>
                <w:kern w:val="0"/>
                <w:szCs w:val="21"/>
              </w:rPr>
              <w:t>制度建设（1分）</w:t>
            </w:r>
          </w:p>
        </w:tc>
        <w:tc>
          <w:tcPr>
            <w:tcW w:w="1553" w:type="dxa"/>
          </w:tcPr>
          <w:p>
            <w:pPr>
              <w:widowControl/>
              <w:rPr>
                <w:rFonts w:ascii="仿宋_GB2312" w:hAnsi="宋体" w:eastAsia="仿宋_GB2312" w:cs="宋体"/>
                <w:color w:val="000000"/>
                <w:kern w:val="0"/>
                <w:szCs w:val="21"/>
              </w:rPr>
            </w:pPr>
            <w:r>
              <w:rPr>
                <w:rFonts w:hint="eastAsia" w:ascii="仿宋_GB2312" w:hAnsi="宋体" w:eastAsia="仿宋_GB2312" w:cs="宋体"/>
                <w:kern w:val="0"/>
                <w:szCs w:val="21"/>
              </w:rPr>
              <w:t>基层医疗卫生机构</w:t>
            </w:r>
          </w:p>
        </w:tc>
        <w:tc>
          <w:tcPr>
            <w:tcW w:w="2840" w:type="dxa"/>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制定本机构基本公共卫生服务项目实施方案、资金管理制度等文件。制订的方案、制度应符合市、区卫生健康委、财政部门的有关要求。</w:t>
            </w:r>
          </w:p>
        </w:tc>
        <w:tc>
          <w:tcPr>
            <w:tcW w:w="2197" w:type="dxa"/>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机构提供有关文件和资料。</w:t>
            </w:r>
          </w:p>
        </w:tc>
        <w:tc>
          <w:tcPr>
            <w:tcW w:w="2978" w:type="dxa"/>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1.基本公共卫生服务项目工作方案，包含基本公共卫生服务项目经费核定标准，得0.5分；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2.基本公共卫生服务项目资金管理办法，得0.5分。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9" w:hRule="atLeast"/>
          <w:jc w:val="center"/>
        </w:trPr>
        <w:tc>
          <w:tcPr>
            <w:tcW w:w="1526" w:type="dxa"/>
            <w:vMerge w:val="continue"/>
          </w:tcPr>
          <w:p>
            <w:pPr>
              <w:rPr>
                <w:b/>
                <w:bCs/>
                <w:color w:val="000000"/>
                <w:kern w:val="0"/>
                <w:szCs w:val="21"/>
              </w:rPr>
            </w:pPr>
          </w:p>
        </w:tc>
        <w:tc>
          <w:tcPr>
            <w:tcW w:w="1281" w:type="dxa"/>
            <w:vMerge w:val="restart"/>
          </w:tcPr>
          <w:p>
            <w:pPr>
              <w:widowControl/>
              <w:rPr>
                <w:b/>
                <w:bCs/>
                <w:color w:val="000000"/>
                <w:kern w:val="0"/>
                <w:szCs w:val="21"/>
              </w:rPr>
            </w:pPr>
            <w:r>
              <w:rPr>
                <w:b/>
                <w:bCs/>
                <w:color w:val="000000"/>
                <w:kern w:val="0"/>
                <w:szCs w:val="21"/>
              </w:rPr>
              <w:t>1.2</w:t>
            </w:r>
            <w:r>
              <w:rPr>
                <w:rFonts w:hint="eastAsia" w:ascii="仿宋_GB2312" w:eastAsia="仿宋_GB2312"/>
                <w:b/>
                <w:bCs/>
                <w:color w:val="000000"/>
                <w:kern w:val="0"/>
                <w:szCs w:val="21"/>
              </w:rPr>
              <w:t>管理落实（5分）</w:t>
            </w:r>
          </w:p>
        </w:tc>
        <w:tc>
          <w:tcPr>
            <w:tcW w:w="1369" w:type="dxa"/>
          </w:tcPr>
          <w:p>
            <w:pPr>
              <w:widowControl/>
              <w:rPr>
                <w:b/>
                <w:bCs/>
                <w:color w:val="000000"/>
                <w:kern w:val="0"/>
                <w:szCs w:val="21"/>
              </w:rPr>
            </w:pPr>
            <w:r>
              <w:rPr>
                <w:b/>
                <w:bCs/>
                <w:color w:val="000000"/>
                <w:kern w:val="0"/>
                <w:szCs w:val="21"/>
              </w:rPr>
              <w:t>1.2.</w:t>
            </w:r>
            <w:r>
              <w:rPr>
                <w:rFonts w:hint="eastAsia"/>
                <w:b/>
                <w:bCs/>
                <w:color w:val="000000"/>
                <w:kern w:val="0"/>
                <w:szCs w:val="21"/>
              </w:rPr>
              <w:t>1</w:t>
            </w:r>
            <w:r>
              <w:rPr>
                <w:rFonts w:hint="eastAsia" w:ascii="仿宋_GB2312" w:eastAsia="仿宋_GB2312"/>
                <w:b/>
                <w:bCs/>
                <w:color w:val="000000"/>
                <w:kern w:val="0"/>
                <w:szCs w:val="21"/>
              </w:rPr>
              <w:t>人员培训（2分）</w:t>
            </w:r>
          </w:p>
        </w:tc>
        <w:tc>
          <w:tcPr>
            <w:tcW w:w="1553" w:type="dxa"/>
          </w:tcPr>
          <w:p>
            <w:pPr>
              <w:widowControl/>
              <w:rPr>
                <w:rFonts w:ascii="仿宋_GB2312" w:hAnsi="宋体" w:eastAsia="仿宋_GB2312" w:cs="宋体"/>
                <w:color w:val="000000"/>
                <w:kern w:val="0"/>
                <w:szCs w:val="21"/>
              </w:rPr>
            </w:pPr>
            <w:r>
              <w:rPr>
                <w:rFonts w:hint="eastAsia" w:ascii="仿宋_GB2312" w:hAnsi="宋体" w:eastAsia="仿宋_GB2312" w:cs="宋体"/>
                <w:kern w:val="0"/>
                <w:szCs w:val="21"/>
              </w:rPr>
              <w:t>基层医疗卫生机构</w:t>
            </w:r>
          </w:p>
        </w:tc>
        <w:tc>
          <w:tcPr>
            <w:tcW w:w="2840" w:type="dxa"/>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机构开展基本公共卫生服务有关培训的情况和成效。</w:t>
            </w:r>
          </w:p>
        </w:tc>
        <w:tc>
          <w:tcPr>
            <w:tcW w:w="2197" w:type="dxa"/>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机构开展基本公共卫生服务培训的有关资料。</w:t>
            </w:r>
          </w:p>
        </w:tc>
        <w:tc>
          <w:tcPr>
            <w:tcW w:w="2978" w:type="dxa"/>
          </w:tcPr>
          <w:p>
            <w:pPr>
              <w:widowControl/>
              <w:rPr>
                <w:rFonts w:ascii="仿宋_GB2312" w:hAnsi="宋体" w:eastAsia="仿宋_GB2312" w:cs="宋体"/>
                <w:kern w:val="0"/>
                <w:szCs w:val="21"/>
              </w:rPr>
            </w:pPr>
            <w:r>
              <w:rPr>
                <w:rFonts w:hint="eastAsia" w:ascii="仿宋_GB2312" w:hAnsi="宋体" w:eastAsia="仿宋_GB2312" w:cs="宋体"/>
                <w:color w:val="000000"/>
                <w:kern w:val="0"/>
                <w:szCs w:val="21"/>
              </w:rPr>
              <w:t>社区卫生服务机构培训资料（包括疫情、慢病管理、家医签约、严精工作等）。2021年度云鹊医平台学习情况也纳入各单位培训考核（</w:t>
            </w:r>
            <w:r>
              <w:rPr>
                <w:rFonts w:hint="eastAsia" w:ascii="仿宋_GB2312" w:hAnsi="宋体" w:eastAsia="仿宋_GB2312" w:cs="宋体"/>
                <w:kern w:val="0"/>
                <w:szCs w:val="21"/>
              </w:rPr>
              <w:t>包括通知、照片、签到等）</w:t>
            </w:r>
            <w:r>
              <w:rPr>
                <w:rFonts w:ascii="仿宋_GB2312" w:hAnsi="宋体" w:eastAsia="仿宋_GB2312" w:cs="宋体"/>
                <w:kern w:val="0"/>
                <w:szCs w:val="21"/>
              </w:rPr>
              <w:t>，</w:t>
            </w:r>
            <w:r>
              <w:rPr>
                <w:rFonts w:hint="eastAsia" w:ascii="仿宋_GB2312" w:hAnsi="宋体" w:eastAsia="仿宋_GB2312" w:cs="宋体"/>
                <w:kern w:val="0"/>
                <w:szCs w:val="21"/>
              </w:rPr>
              <w:t>项目三项以上，</w:t>
            </w:r>
            <w:r>
              <w:rPr>
                <w:rFonts w:ascii="仿宋_GB2312" w:hAnsi="宋体" w:eastAsia="仿宋_GB2312" w:cs="宋体"/>
                <w:kern w:val="0"/>
                <w:szCs w:val="21"/>
              </w:rPr>
              <w:t>得</w:t>
            </w:r>
            <w:r>
              <w:rPr>
                <w:rFonts w:hint="eastAsia" w:ascii="仿宋_GB2312" w:hAnsi="宋体" w:eastAsia="仿宋_GB2312" w:cs="宋体"/>
                <w:kern w:val="0"/>
                <w:szCs w:val="21"/>
              </w:rPr>
              <w:t>2</w:t>
            </w:r>
            <w:r>
              <w:rPr>
                <w:rFonts w:ascii="仿宋_GB2312" w:hAnsi="宋体" w:eastAsia="仿宋_GB2312" w:cs="宋体"/>
                <w:kern w:val="0"/>
                <w:szCs w:val="21"/>
              </w:rPr>
              <w:t>分</w:t>
            </w:r>
            <w:r>
              <w:rPr>
                <w:rFonts w:hint="eastAsia" w:ascii="仿宋_GB2312" w:hAnsi="宋体" w:eastAsia="仿宋_GB2312" w:cs="宋体"/>
                <w:kern w:val="0"/>
                <w:szCs w:val="21"/>
              </w:rPr>
              <w:t>；</w:t>
            </w:r>
          </w:p>
          <w:p>
            <w:pPr>
              <w:widowControl/>
              <w:rPr>
                <w:rFonts w:ascii="仿宋_GB2312" w:hAnsi="宋体" w:eastAsia="仿宋_GB2312" w:cs="宋体"/>
                <w:color w:val="FF0000"/>
                <w:kern w:val="0"/>
                <w:szCs w:val="21"/>
              </w:rPr>
            </w:pPr>
            <w:r>
              <w:rPr>
                <w:rFonts w:hint="eastAsia" w:ascii="仿宋_GB2312" w:hAnsi="宋体" w:eastAsia="仿宋_GB2312" w:cs="宋体"/>
                <w:kern w:val="0"/>
                <w:szCs w:val="21"/>
              </w:rPr>
              <w:t>三项以下，得0.5</w:t>
            </w:r>
            <w:r>
              <w:rPr>
                <w:rFonts w:ascii="仿宋_GB2312" w:hAnsi="宋体" w:eastAsia="仿宋_GB2312" w:cs="宋体"/>
                <w:kern w:val="0"/>
                <w:szCs w:val="21"/>
              </w:rPr>
              <w:t>分</w:t>
            </w:r>
            <w:r>
              <w:rPr>
                <w:rFonts w:hint="eastAsia" w:ascii="仿宋_GB2312" w:hAnsi="宋体" w:eastAsia="仿宋_GB2312" w:cs="宋体"/>
                <w:kern w:val="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0" w:hRule="atLeast"/>
          <w:jc w:val="center"/>
        </w:trPr>
        <w:tc>
          <w:tcPr>
            <w:tcW w:w="1526" w:type="dxa"/>
            <w:vMerge w:val="continue"/>
          </w:tcPr>
          <w:p>
            <w:pPr>
              <w:rPr>
                <w:b/>
                <w:bCs/>
                <w:color w:val="000000"/>
                <w:kern w:val="0"/>
                <w:szCs w:val="21"/>
              </w:rPr>
            </w:pPr>
          </w:p>
        </w:tc>
        <w:tc>
          <w:tcPr>
            <w:tcW w:w="1281" w:type="dxa"/>
            <w:vMerge w:val="continue"/>
          </w:tcPr>
          <w:p>
            <w:pPr>
              <w:widowControl/>
              <w:rPr>
                <w:b/>
                <w:bCs/>
                <w:color w:val="000000"/>
                <w:kern w:val="0"/>
                <w:szCs w:val="21"/>
              </w:rPr>
            </w:pPr>
          </w:p>
        </w:tc>
        <w:tc>
          <w:tcPr>
            <w:tcW w:w="1369" w:type="dxa"/>
          </w:tcPr>
          <w:p>
            <w:pPr>
              <w:widowControl/>
              <w:rPr>
                <w:b/>
                <w:bCs/>
                <w:color w:val="000000"/>
                <w:kern w:val="0"/>
                <w:szCs w:val="21"/>
              </w:rPr>
            </w:pPr>
            <w:r>
              <w:rPr>
                <w:b/>
                <w:bCs/>
                <w:color w:val="000000"/>
                <w:kern w:val="0"/>
                <w:szCs w:val="21"/>
              </w:rPr>
              <w:t>1.2.</w:t>
            </w:r>
            <w:r>
              <w:rPr>
                <w:rFonts w:hint="eastAsia"/>
                <w:b/>
                <w:bCs/>
                <w:color w:val="000000"/>
                <w:kern w:val="0"/>
                <w:szCs w:val="21"/>
              </w:rPr>
              <w:t>2</w:t>
            </w:r>
            <w:r>
              <w:rPr>
                <w:rFonts w:hint="eastAsia" w:ascii="仿宋_GB2312" w:eastAsia="仿宋_GB2312"/>
                <w:b/>
                <w:bCs/>
                <w:color w:val="000000"/>
                <w:kern w:val="0"/>
                <w:szCs w:val="21"/>
              </w:rPr>
              <w:t>项目宣传（3分）</w:t>
            </w:r>
          </w:p>
        </w:tc>
        <w:tc>
          <w:tcPr>
            <w:tcW w:w="1553" w:type="dxa"/>
          </w:tcPr>
          <w:p>
            <w:pPr>
              <w:widowControl/>
              <w:rPr>
                <w:rFonts w:ascii="仿宋_GB2312" w:hAnsi="宋体" w:eastAsia="仿宋_GB2312" w:cs="宋体"/>
                <w:color w:val="000000"/>
                <w:kern w:val="0"/>
                <w:szCs w:val="21"/>
              </w:rPr>
            </w:pPr>
            <w:r>
              <w:rPr>
                <w:rFonts w:hint="eastAsia" w:ascii="仿宋_GB2312" w:hAnsi="宋体" w:eastAsia="仿宋_GB2312" w:cs="宋体"/>
                <w:kern w:val="0"/>
                <w:szCs w:val="21"/>
              </w:rPr>
              <w:t>基层医疗卫生机构、其他相关服务提供机构</w:t>
            </w:r>
          </w:p>
        </w:tc>
        <w:tc>
          <w:tcPr>
            <w:tcW w:w="2840" w:type="dxa"/>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机构采取多种方式，通过多种媒体平台宣传基本公共卫生服务项目，提高居民对项目的知晓率。</w:t>
            </w:r>
          </w:p>
        </w:tc>
        <w:tc>
          <w:tcPr>
            <w:tcW w:w="2197" w:type="dxa"/>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机构开展项目宣传的活动记录。</w:t>
            </w:r>
          </w:p>
        </w:tc>
        <w:tc>
          <w:tcPr>
            <w:tcW w:w="2978" w:type="dxa"/>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1.机构开展519家庭医生宣传活动，有活动照片、小结，得1分。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2.在机构内显著位置电子屏或者横幅等方式，宣传3条统一标语：“基本公共卫生 我服务你健康”、“基本公共卫生服务在身边”和“居民免费享受国家基本公共卫生服务”照片；</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得1分；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3.有在机构内播放国家卫生计生委</w:t>
            </w:r>
            <w:r>
              <w:rPr>
                <w:rFonts w:ascii="仿宋_GB2312" w:hAnsi="宋体" w:eastAsia="仿宋_GB2312" w:cs="宋体"/>
                <w:color w:val="000000"/>
                <w:kern w:val="0"/>
                <w:szCs w:val="21"/>
              </w:rPr>
              <w:t>制作的国家基本公共卫生服务项目公益广告</w:t>
            </w:r>
            <w:r>
              <w:rPr>
                <w:rFonts w:hint="eastAsia" w:ascii="仿宋_GB2312" w:hAnsi="宋体" w:eastAsia="仿宋_GB2312" w:cs="宋体"/>
                <w:color w:val="000000"/>
                <w:kern w:val="0"/>
                <w:szCs w:val="21"/>
              </w:rPr>
              <w:t>记录，得0.5分。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5.通过公共媒体宣传家庭医生签约服务和基本公共卫生服务项目，包括网络、微信公众号、手机短信平台、宣传活动/宣传材料、移动广告（如公共汽车车身广告）或户外LED屏等其他，3种媒体以上，得0.5分。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5" w:hRule="atLeast"/>
          <w:jc w:val="center"/>
        </w:trPr>
        <w:tc>
          <w:tcPr>
            <w:tcW w:w="1526" w:type="dxa"/>
            <w:vMerge w:val="continue"/>
          </w:tcPr>
          <w:p>
            <w:pPr>
              <w:rPr>
                <w:b/>
                <w:bCs/>
                <w:color w:val="000000"/>
                <w:kern w:val="0"/>
                <w:szCs w:val="21"/>
              </w:rPr>
            </w:pPr>
          </w:p>
        </w:tc>
        <w:tc>
          <w:tcPr>
            <w:tcW w:w="1281" w:type="dxa"/>
            <w:vMerge w:val="restart"/>
          </w:tcPr>
          <w:p>
            <w:pPr>
              <w:widowControl/>
              <w:rPr>
                <w:b/>
                <w:bCs/>
                <w:color w:val="000000"/>
                <w:kern w:val="0"/>
                <w:szCs w:val="21"/>
              </w:rPr>
            </w:pPr>
            <w:r>
              <w:rPr>
                <w:b/>
                <w:bCs/>
                <w:color w:val="000000"/>
                <w:kern w:val="0"/>
                <w:szCs w:val="21"/>
              </w:rPr>
              <w:t>1.3</w:t>
            </w:r>
            <w:r>
              <w:rPr>
                <w:rFonts w:hint="eastAsia" w:ascii="仿宋_GB2312" w:eastAsia="仿宋_GB2312"/>
                <w:b/>
                <w:bCs/>
                <w:color w:val="000000"/>
                <w:kern w:val="0"/>
                <w:szCs w:val="21"/>
              </w:rPr>
              <w:t>转变服务模式，开展家庭医生服务（6分）</w:t>
            </w:r>
          </w:p>
        </w:tc>
        <w:tc>
          <w:tcPr>
            <w:tcW w:w="1369" w:type="dxa"/>
          </w:tcPr>
          <w:p>
            <w:pPr>
              <w:widowControl/>
              <w:rPr>
                <w:b/>
                <w:bCs/>
                <w:color w:val="000000"/>
                <w:kern w:val="0"/>
                <w:szCs w:val="21"/>
              </w:rPr>
            </w:pPr>
            <w:r>
              <w:rPr>
                <w:b/>
                <w:bCs/>
                <w:color w:val="000000"/>
                <w:kern w:val="0"/>
                <w:szCs w:val="21"/>
              </w:rPr>
              <w:t xml:space="preserve">1.3.1 </w:t>
            </w:r>
            <w:r>
              <w:rPr>
                <w:rFonts w:hint="eastAsia" w:ascii="仿宋_GB2312" w:eastAsia="仿宋_GB2312"/>
                <w:b/>
                <w:bCs/>
                <w:color w:val="000000"/>
                <w:kern w:val="0"/>
                <w:szCs w:val="21"/>
              </w:rPr>
              <w:t>签约服务数量（4.5分）</w:t>
            </w:r>
          </w:p>
        </w:tc>
        <w:tc>
          <w:tcPr>
            <w:tcW w:w="1553" w:type="dxa"/>
          </w:tcPr>
          <w:p>
            <w:pPr>
              <w:widowControl/>
              <w:rPr>
                <w:rFonts w:ascii="仿宋_GB2312" w:hAnsi="宋体" w:eastAsia="仿宋_GB2312" w:cs="宋体"/>
                <w:color w:val="000000"/>
                <w:kern w:val="0"/>
                <w:szCs w:val="21"/>
              </w:rPr>
            </w:pPr>
            <w:r>
              <w:rPr>
                <w:rFonts w:hint="eastAsia" w:ascii="仿宋_GB2312" w:hAnsi="宋体" w:eastAsia="仿宋_GB2312" w:cs="宋体"/>
                <w:kern w:val="0"/>
                <w:szCs w:val="21"/>
              </w:rPr>
              <w:t>基层医疗卫生机构</w:t>
            </w:r>
          </w:p>
        </w:tc>
        <w:tc>
          <w:tcPr>
            <w:tcW w:w="2840" w:type="dxa"/>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2021年度老年人、高血压、糖尿病、结核病、严精患者残疾人、计划生育特殊家庭、低收入人群等重点人群签约比例均不低于60%。</w:t>
            </w:r>
          </w:p>
        </w:tc>
        <w:tc>
          <w:tcPr>
            <w:tcW w:w="2197" w:type="dxa"/>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天津市基层医疗卫生信息系统。</w:t>
            </w:r>
          </w:p>
        </w:tc>
        <w:tc>
          <w:tcPr>
            <w:tcW w:w="2978" w:type="dxa"/>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 xml:space="preserve">重点人群中老年人、高血压、糖尿病、结核病、严精患者、计划生育特殊家庭、低收入人群、儿童、孕产妇等重点人群9类人群各占0.5分；                                                           2.9类分别计算，合计4.5分；                </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3.重点人群签约率≥60%，得0.5分，否则视完成情况评分，得分=0.5*(重点人群签约率/60%)。最高不超过标准分值。</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5" w:hRule="atLeast"/>
          <w:jc w:val="center"/>
        </w:trPr>
        <w:tc>
          <w:tcPr>
            <w:tcW w:w="1526" w:type="dxa"/>
            <w:vMerge w:val="continue"/>
          </w:tcPr>
          <w:p>
            <w:pPr>
              <w:rPr>
                <w:b/>
                <w:bCs/>
                <w:color w:val="000000"/>
                <w:kern w:val="0"/>
                <w:szCs w:val="21"/>
              </w:rPr>
            </w:pPr>
          </w:p>
        </w:tc>
        <w:tc>
          <w:tcPr>
            <w:tcW w:w="1281" w:type="dxa"/>
            <w:vMerge w:val="continue"/>
          </w:tcPr>
          <w:p>
            <w:pPr>
              <w:widowControl/>
              <w:rPr>
                <w:b/>
                <w:bCs/>
                <w:color w:val="000000"/>
                <w:kern w:val="0"/>
                <w:szCs w:val="21"/>
              </w:rPr>
            </w:pPr>
          </w:p>
        </w:tc>
        <w:tc>
          <w:tcPr>
            <w:tcW w:w="1369" w:type="dxa"/>
          </w:tcPr>
          <w:p>
            <w:pPr>
              <w:widowControl/>
              <w:rPr>
                <w:b/>
                <w:bCs/>
                <w:color w:val="000000"/>
                <w:kern w:val="0"/>
                <w:szCs w:val="21"/>
              </w:rPr>
            </w:pPr>
            <w:r>
              <w:rPr>
                <w:rFonts w:hint="eastAsia" w:ascii="仿宋_GB2312" w:eastAsia="仿宋_GB2312"/>
                <w:b/>
                <w:bCs/>
                <w:color w:val="000000"/>
                <w:kern w:val="0"/>
                <w:szCs w:val="21"/>
              </w:rPr>
              <w:t>1.3.2团队组成情况（1.5分）</w:t>
            </w:r>
          </w:p>
        </w:tc>
        <w:tc>
          <w:tcPr>
            <w:tcW w:w="1553" w:type="dxa"/>
          </w:tcPr>
          <w:p>
            <w:pPr>
              <w:widowControl/>
              <w:rPr>
                <w:rFonts w:ascii="仿宋_GB2312" w:hAnsi="宋体" w:eastAsia="仿宋_GB2312" w:cs="宋体"/>
                <w:kern w:val="0"/>
                <w:szCs w:val="21"/>
              </w:rPr>
            </w:pPr>
            <w:r>
              <w:rPr>
                <w:rFonts w:hint="eastAsia" w:ascii="仿宋_GB2312" w:hAnsi="宋体" w:eastAsia="仿宋_GB2312" w:cs="宋体"/>
                <w:kern w:val="0"/>
                <w:szCs w:val="21"/>
              </w:rPr>
              <w:t xml:space="preserve">基层医疗卫生机构 </w:t>
            </w:r>
          </w:p>
        </w:tc>
        <w:tc>
          <w:tcPr>
            <w:tcW w:w="2840" w:type="dxa"/>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组建家庭医生服务团队架构图（系统平台与实际相符）</w:t>
            </w:r>
          </w:p>
        </w:tc>
        <w:tc>
          <w:tcPr>
            <w:tcW w:w="2197" w:type="dxa"/>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天津市基层医疗卫生信息系统查看团队数量、管辖区域，与实际管理是否相符。</w:t>
            </w:r>
          </w:p>
        </w:tc>
        <w:tc>
          <w:tcPr>
            <w:tcW w:w="2978" w:type="dxa"/>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情况属实得1.5分，不属实不得分。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 w:hRule="atLeast"/>
          <w:jc w:val="center"/>
        </w:trPr>
        <w:tc>
          <w:tcPr>
            <w:tcW w:w="1526" w:type="dxa"/>
            <w:vMerge w:val="continue"/>
          </w:tcPr>
          <w:p>
            <w:pPr>
              <w:widowControl/>
              <w:rPr>
                <w:b/>
                <w:bCs/>
                <w:color w:val="000000"/>
                <w:kern w:val="0"/>
                <w:szCs w:val="21"/>
              </w:rPr>
            </w:pPr>
          </w:p>
        </w:tc>
        <w:tc>
          <w:tcPr>
            <w:tcW w:w="1281" w:type="dxa"/>
            <w:vMerge w:val="restart"/>
          </w:tcPr>
          <w:p>
            <w:pPr>
              <w:widowControl/>
              <w:rPr>
                <w:b/>
                <w:bCs/>
                <w:color w:val="000000"/>
                <w:kern w:val="0"/>
                <w:szCs w:val="21"/>
              </w:rPr>
            </w:pPr>
            <w:r>
              <w:rPr>
                <w:b/>
                <w:bCs/>
                <w:color w:val="000000"/>
                <w:kern w:val="0"/>
                <w:szCs w:val="21"/>
              </w:rPr>
              <w:t>1.4</w:t>
            </w:r>
            <w:r>
              <w:rPr>
                <w:rFonts w:hint="eastAsia" w:ascii="仿宋_GB2312" w:eastAsia="仿宋_GB2312"/>
                <w:b/>
                <w:bCs/>
                <w:color w:val="000000"/>
                <w:kern w:val="0"/>
                <w:szCs w:val="21"/>
              </w:rPr>
              <w:t>绩效评价（10分）</w:t>
            </w:r>
          </w:p>
        </w:tc>
        <w:tc>
          <w:tcPr>
            <w:tcW w:w="1369" w:type="dxa"/>
          </w:tcPr>
          <w:p>
            <w:pPr>
              <w:widowControl/>
              <w:rPr>
                <w:b/>
                <w:bCs/>
                <w:color w:val="000000"/>
                <w:kern w:val="0"/>
                <w:szCs w:val="21"/>
              </w:rPr>
            </w:pPr>
            <w:r>
              <w:rPr>
                <w:b/>
                <w:bCs/>
                <w:color w:val="000000"/>
                <w:kern w:val="0"/>
                <w:szCs w:val="21"/>
              </w:rPr>
              <w:t>1.4.1</w:t>
            </w:r>
            <w:r>
              <w:rPr>
                <w:rFonts w:hint="eastAsia" w:ascii="仿宋_GB2312" w:eastAsia="仿宋_GB2312"/>
                <w:b/>
                <w:bCs/>
                <w:color w:val="000000"/>
                <w:kern w:val="0"/>
                <w:szCs w:val="21"/>
              </w:rPr>
              <w:t>绩效评价组织管理（1分）</w:t>
            </w:r>
          </w:p>
        </w:tc>
        <w:tc>
          <w:tcPr>
            <w:tcW w:w="1553" w:type="dxa"/>
          </w:tcPr>
          <w:p>
            <w:pPr>
              <w:widowControl/>
              <w:rPr>
                <w:rFonts w:ascii="仿宋_GB2312" w:hAnsi="宋体" w:eastAsia="仿宋_GB2312" w:cs="宋体"/>
                <w:color w:val="000000"/>
                <w:kern w:val="0"/>
                <w:szCs w:val="21"/>
              </w:rPr>
            </w:pPr>
            <w:r>
              <w:rPr>
                <w:rFonts w:hint="eastAsia" w:ascii="仿宋_GB2312" w:hAnsi="宋体" w:eastAsia="仿宋_GB2312" w:cs="宋体"/>
                <w:kern w:val="0"/>
                <w:szCs w:val="21"/>
              </w:rPr>
              <w:t xml:space="preserve">基层医疗卫生机构 </w:t>
            </w:r>
          </w:p>
        </w:tc>
        <w:tc>
          <w:tcPr>
            <w:tcW w:w="2840" w:type="dxa"/>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制定机构基本公共卫生服务项目绩效考核方案（含指标体系），符合市、区卫生健康委、财政部门有关要求。</w:t>
            </w:r>
          </w:p>
        </w:tc>
        <w:tc>
          <w:tcPr>
            <w:tcW w:w="2197" w:type="dxa"/>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机构提供的绩效评价方案、评价指标等有关文件、资料。</w:t>
            </w:r>
          </w:p>
        </w:tc>
        <w:tc>
          <w:tcPr>
            <w:tcW w:w="2978" w:type="dxa"/>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1.有绩效评价方案的通知：得0.5分；</w:t>
            </w:r>
          </w:p>
          <w:p>
            <w:pPr>
              <w:widowControl/>
            </w:pPr>
            <w:r>
              <w:rPr>
                <w:rFonts w:hint="eastAsia" w:ascii="仿宋_GB2312" w:hAnsi="宋体" w:eastAsia="仿宋_GB2312" w:cs="宋体"/>
                <w:color w:val="000000"/>
                <w:kern w:val="0"/>
                <w:szCs w:val="21"/>
              </w:rPr>
              <w:t>2.有完整的评价方案、指标体系；得0.5分；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4" w:hRule="atLeast"/>
          <w:jc w:val="center"/>
        </w:trPr>
        <w:tc>
          <w:tcPr>
            <w:tcW w:w="1526" w:type="dxa"/>
            <w:vMerge w:val="continue"/>
          </w:tcPr>
          <w:p>
            <w:pPr>
              <w:widowControl/>
              <w:rPr>
                <w:b/>
                <w:bCs/>
                <w:color w:val="000000"/>
                <w:kern w:val="0"/>
                <w:szCs w:val="21"/>
              </w:rPr>
            </w:pPr>
          </w:p>
        </w:tc>
        <w:tc>
          <w:tcPr>
            <w:tcW w:w="1281" w:type="dxa"/>
            <w:vMerge w:val="continue"/>
          </w:tcPr>
          <w:p>
            <w:pPr>
              <w:widowControl/>
              <w:rPr>
                <w:b/>
                <w:bCs/>
                <w:color w:val="000000"/>
                <w:kern w:val="0"/>
                <w:szCs w:val="21"/>
              </w:rPr>
            </w:pPr>
          </w:p>
        </w:tc>
        <w:tc>
          <w:tcPr>
            <w:tcW w:w="1369" w:type="dxa"/>
          </w:tcPr>
          <w:p>
            <w:pPr>
              <w:widowControl/>
              <w:rPr>
                <w:b/>
                <w:bCs/>
                <w:color w:val="000000"/>
                <w:kern w:val="0"/>
                <w:szCs w:val="21"/>
              </w:rPr>
            </w:pPr>
            <w:r>
              <w:rPr>
                <w:b/>
                <w:bCs/>
                <w:color w:val="000000"/>
                <w:kern w:val="0"/>
                <w:szCs w:val="21"/>
              </w:rPr>
              <w:t>1.4.2</w:t>
            </w:r>
            <w:r>
              <w:rPr>
                <w:rFonts w:hint="eastAsia" w:ascii="仿宋_GB2312" w:eastAsia="仿宋_GB2312"/>
                <w:b/>
                <w:bCs/>
                <w:color w:val="000000"/>
                <w:kern w:val="0"/>
                <w:szCs w:val="21"/>
              </w:rPr>
              <w:t>绩效评价工作落实（4分）</w:t>
            </w:r>
          </w:p>
        </w:tc>
        <w:tc>
          <w:tcPr>
            <w:tcW w:w="1553" w:type="dxa"/>
          </w:tcPr>
          <w:p>
            <w:pPr>
              <w:widowControl/>
              <w:rPr>
                <w:rFonts w:ascii="仿宋_GB2312" w:hAnsi="宋体" w:eastAsia="仿宋_GB2312" w:cs="宋体"/>
                <w:color w:val="000000"/>
                <w:kern w:val="0"/>
                <w:szCs w:val="21"/>
              </w:rPr>
            </w:pPr>
            <w:r>
              <w:rPr>
                <w:rFonts w:hint="eastAsia" w:ascii="仿宋_GB2312" w:hAnsi="宋体" w:eastAsia="仿宋_GB2312" w:cs="宋体"/>
                <w:kern w:val="0"/>
                <w:szCs w:val="21"/>
              </w:rPr>
              <w:t xml:space="preserve">基层医疗卫生机构     </w:t>
            </w:r>
          </w:p>
        </w:tc>
        <w:tc>
          <w:tcPr>
            <w:tcW w:w="2840" w:type="dxa"/>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开展绩效评价工作，获得绩效评价结果并及时上报财务，将评价结果与补助资金挂钩。</w:t>
            </w:r>
          </w:p>
        </w:tc>
        <w:tc>
          <w:tcPr>
            <w:tcW w:w="2197" w:type="dxa"/>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机构开展绩效评价的工具、过程资料、获得的数据、报告、结果、结果应用文件和有关补助资金分配凭据。</w:t>
            </w:r>
          </w:p>
        </w:tc>
        <w:tc>
          <w:tcPr>
            <w:tcW w:w="2978" w:type="dxa"/>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1.评价结果以通报、排名、公示等形式公开体现：得2分；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2.按文件或者制度要求，依据评价结果分配绩效得2分。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3.考核结果与绩效未挂钩不得分。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26" w:hRule="atLeast"/>
          <w:jc w:val="center"/>
        </w:trPr>
        <w:tc>
          <w:tcPr>
            <w:tcW w:w="1526" w:type="dxa"/>
            <w:vMerge w:val="continue"/>
          </w:tcPr>
          <w:p>
            <w:pPr>
              <w:widowControl/>
              <w:rPr>
                <w:b/>
                <w:bCs/>
                <w:color w:val="000000"/>
                <w:kern w:val="0"/>
                <w:szCs w:val="21"/>
              </w:rPr>
            </w:pPr>
          </w:p>
        </w:tc>
        <w:tc>
          <w:tcPr>
            <w:tcW w:w="1281" w:type="dxa"/>
            <w:vMerge w:val="continue"/>
          </w:tcPr>
          <w:p>
            <w:pPr>
              <w:widowControl/>
              <w:rPr>
                <w:b/>
                <w:bCs/>
                <w:color w:val="000000"/>
                <w:kern w:val="0"/>
                <w:szCs w:val="21"/>
              </w:rPr>
            </w:pPr>
          </w:p>
        </w:tc>
        <w:tc>
          <w:tcPr>
            <w:tcW w:w="1369" w:type="dxa"/>
          </w:tcPr>
          <w:p>
            <w:pPr>
              <w:widowControl/>
              <w:rPr>
                <w:b/>
                <w:bCs/>
                <w:color w:val="000000"/>
                <w:kern w:val="0"/>
                <w:szCs w:val="21"/>
              </w:rPr>
            </w:pPr>
            <w:r>
              <w:rPr>
                <w:rFonts w:hint="eastAsia" w:ascii="仿宋_GB2312" w:eastAsia="仿宋_GB2312"/>
                <w:b/>
                <w:bCs/>
                <w:kern w:val="0"/>
                <w:szCs w:val="21"/>
              </w:rPr>
              <w:t>1.4.3 天津市基本医疗卫生机构市级绩效评估指标（5分）</w:t>
            </w:r>
          </w:p>
        </w:tc>
        <w:tc>
          <w:tcPr>
            <w:tcW w:w="1553" w:type="dxa"/>
          </w:tcPr>
          <w:p>
            <w:pPr>
              <w:widowControl/>
              <w:rPr>
                <w:rFonts w:ascii="仿宋_GB2312" w:hAnsi="宋体" w:eastAsia="仿宋_GB2312" w:cs="宋体"/>
                <w:color w:val="000000"/>
                <w:kern w:val="0"/>
                <w:szCs w:val="21"/>
              </w:rPr>
            </w:pPr>
            <w:r>
              <w:rPr>
                <w:rFonts w:hint="eastAsia" w:ascii="仿宋_GB2312" w:hAnsi="宋体" w:eastAsia="仿宋_GB2312" w:cs="宋体"/>
                <w:kern w:val="0"/>
                <w:szCs w:val="21"/>
              </w:rPr>
              <w:t xml:space="preserve">基层医疗卫生机构 </w:t>
            </w:r>
          </w:p>
        </w:tc>
        <w:tc>
          <w:tcPr>
            <w:tcW w:w="2840" w:type="dxa"/>
          </w:tcPr>
          <w:p>
            <w:pPr>
              <w:widowControl/>
              <w:rPr>
                <w:rFonts w:ascii="仿宋_GB2312" w:hAnsi="宋体" w:eastAsia="仿宋_GB2312" w:cs="宋体"/>
                <w:color w:val="000000"/>
                <w:kern w:val="0"/>
                <w:szCs w:val="21"/>
              </w:rPr>
            </w:pPr>
            <w:r>
              <w:rPr>
                <w:rFonts w:hint="eastAsia" w:ascii="仿宋_GB2312" w:hAnsi="宋体" w:eastAsia="仿宋_GB2312" w:cs="宋体"/>
                <w:kern w:val="0"/>
                <w:szCs w:val="21"/>
              </w:rPr>
              <w:t>各机构参加全市绩效排名情况</w:t>
            </w:r>
          </w:p>
        </w:tc>
        <w:tc>
          <w:tcPr>
            <w:tcW w:w="2197" w:type="dxa"/>
          </w:tcPr>
          <w:p>
            <w:pPr>
              <w:widowControl/>
              <w:rPr>
                <w:rFonts w:ascii="仿宋_GB2312" w:hAnsi="宋体" w:eastAsia="仿宋_GB2312" w:cs="宋体"/>
                <w:color w:val="000000"/>
                <w:kern w:val="0"/>
                <w:szCs w:val="21"/>
              </w:rPr>
            </w:pPr>
            <w:r>
              <w:rPr>
                <w:rFonts w:hint="eastAsia" w:ascii="仿宋_GB2312" w:hAnsi="宋体" w:eastAsia="仿宋_GB2312" w:cs="宋体"/>
                <w:kern w:val="0"/>
                <w:szCs w:val="21"/>
              </w:rPr>
              <w:t>天津市基层医疗卫生信息系统。</w:t>
            </w:r>
          </w:p>
        </w:tc>
        <w:tc>
          <w:tcPr>
            <w:tcW w:w="2978" w:type="dxa"/>
          </w:tcPr>
          <w:p>
            <w:pPr>
              <w:widowControl/>
              <w:rPr>
                <w:rFonts w:ascii="仿宋_GB2312" w:hAnsi="宋体" w:eastAsia="仿宋_GB2312" w:cs="宋体"/>
                <w:kern w:val="0"/>
                <w:szCs w:val="21"/>
              </w:rPr>
            </w:pPr>
            <w:r>
              <w:rPr>
                <w:rFonts w:hint="eastAsia" w:ascii="仿宋_GB2312" w:hAnsi="宋体" w:eastAsia="仿宋_GB2312" w:cs="宋体"/>
                <w:kern w:val="0"/>
                <w:szCs w:val="21"/>
              </w:rPr>
              <w:t>满分5分。</w:t>
            </w:r>
          </w:p>
          <w:p>
            <w:pPr>
              <w:widowControl/>
              <w:rPr>
                <w:rFonts w:ascii="仿宋_GB2312" w:hAnsi="宋体" w:eastAsia="仿宋_GB2312" w:cs="宋体"/>
                <w:color w:val="000000"/>
                <w:kern w:val="0"/>
                <w:szCs w:val="21"/>
              </w:rPr>
            </w:pPr>
            <w:r>
              <w:rPr>
                <w:rFonts w:hint="eastAsia" w:ascii="仿宋_GB2312" w:hAnsi="宋体" w:eastAsia="仿宋_GB2312" w:cs="宋体"/>
                <w:kern w:val="0"/>
                <w:szCs w:val="21"/>
              </w:rPr>
              <w:t>得分=5*绩效总分/100分。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26" w:hRule="atLeast"/>
          <w:jc w:val="center"/>
        </w:trPr>
        <w:tc>
          <w:tcPr>
            <w:tcW w:w="1526" w:type="dxa"/>
            <w:vMerge w:val="continue"/>
          </w:tcPr>
          <w:p>
            <w:pPr>
              <w:widowControl/>
              <w:rPr>
                <w:b/>
                <w:bCs/>
                <w:color w:val="000000"/>
                <w:kern w:val="0"/>
                <w:szCs w:val="21"/>
              </w:rPr>
            </w:pPr>
          </w:p>
        </w:tc>
        <w:tc>
          <w:tcPr>
            <w:tcW w:w="1281" w:type="dxa"/>
            <w:vMerge w:val="continue"/>
          </w:tcPr>
          <w:p>
            <w:pPr>
              <w:widowControl/>
              <w:rPr>
                <w:b/>
                <w:bCs/>
                <w:color w:val="000000"/>
                <w:kern w:val="0"/>
                <w:szCs w:val="21"/>
              </w:rPr>
            </w:pPr>
          </w:p>
        </w:tc>
        <w:tc>
          <w:tcPr>
            <w:tcW w:w="1369" w:type="dxa"/>
          </w:tcPr>
          <w:p>
            <w:pPr>
              <w:widowControl/>
              <w:rPr>
                <w:b/>
                <w:bCs/>
                <w:kern w:val="0"/>
                <w:szCs w:val="21"/>
              </w:rPr>
            </w:pPr>
            <w:r>
              <w:rPr>
                <w:rFonts w:hint="eastAsia" w:ascii="仿宋_GB2312" w:eastAsia="仿宋_GB2312"/>
                <w:b/>
                <w:bCs/>
                <w:kern w:val="0"/>
                <w:szCs w:val="21"/>
              </w:rPr>
              <w:t>1.4.4参加天津市项目绩效评价（附加分：1分）</w:t>
            </w:r>
          </w:p>
        </w:tc>
        <w:tc>
          <w:tcPr>
            <w:tcW w:w="1553" w:type="dxa"/>
          </w:tcPr>
          <w:p>
            <w:pPr>
              <w:widowControl/>
              <w:rPr>
                <w:rFonts w:ascii="仿宋_GB2312" w:hAnsi="宋体" w:eastAsia="仿宋_GB2312" w:cs="宋体"/>
                <w:kern w:val="0"/>
                <w:szCs w:val="21"/>
              </w:rPr>
            </w:pPr>
            <w:r>
              <w:rPr>
                <w:rFonts w:hint="eastAsia" w:ascii="仿宋_GB2312" w:hAnsi="宋体" w:eastAsia="仿宋_GB2312" w:cs="宋体"/>
                <w:kern w:val="0"/>
                <w:szCs w:val="21"/>
              </w:rPr>
              <w:t xml:space="preserve">基层医疗卫生机构 </w:t>
            </w:r>
          </w:p>
        </w:tc>
        <w:tc>
          <w:tcPr>
            <w:tcW w:w="2840" w:type="dxa"/>
          </w:tcPr>
          <w:p>
            <w:pPr>
              <w:widowControl/>
              <w:rPr>
                <w:rFonts w:ascii="仿宋_GB2312" w:hAnsi="宋体" w:eastAsia="仿宋_GB2312" w:cs="宋体"/>
                <w:kern w:val="0"/>
                <w:szCs w:val="21"/>
              </w:rPr>
            </w:pPr>
            <w:r>
              <w:rPr>
                <w:rFonts w:hint="eastAsia" w:ascii="仿宋_GB2312" w:hAnsi="宋体" w:eastAsia="仿宋_GB2312" w:cs="宋体"/>
                <w:kern w:val="0"/>
                <w:szCs w:val="21"/>
              </w:rPr>
              <w:t>机构2020年度代表东丽区参加天津市基本公共卫生项目绩效评价。</w:t>
            </w:r>
          </w:p>
        </w:tc>
        <w:tc>
          <w:tcPr>
            <w:tcW w:w="2197" w:type="dxa"/>
          </w:tcPr>
          <w:p>
            <w:pPr>
              <w:widowControl/>
              <w:rPr>
                <w:rFonts w:ascii="仿宋_GB2312" w:hAnsi="宋体" w:eastAsia="仿宋_GB2312" w:cs="宋体"/>
                <w:kern w:val="0"/>
                <w:szCs w:val="21"/>
              </w:rPr>
            </w:pPr>
            <w:r>
              <w:rPr>
                <w:rFonts w:hint="eastAsia" w:ascii="仿宋_GB2312" w:hAnsi="宋体" w:eastAsia="仿宋_GB2312" w:cs="宋体"/>
                <w:kern w:val="0"/>
                <w:szCs w:val="21"/>
              </w:rPr>
              <w:t>天津市基本公共卫生服务绩效考核通报。</w:t>
            </w:r>
          </w:p>
        </w:tc>
        <w:tc>
          <w:tcPr>
            <w:tcW w:w="2978" w:type="dxa"/>
          </w:tcPr>
          <w:p>
            <w:pPr>
              <w:widowControl/>
              <w:rPr>
                <w:rFonts w:ascii="仿宋_GB2312" w:hAnsi="宋体" w:eastAsia="仿宋_GB2312" w:cs="宋体"/>
                <w:kern w:val="0"/>
                <w:szCs w:val="21"/>
              </w:rPr>
            </w:pPr>
            <w:r>
              <w:rPr>
                <w:rFonts w:hint="eastAsia" w:ascii="仿宋_GB2312" w:hAnsi="宋体" w:eastAsia="仿宋_GB2312" w:cs="宋体"/>
                <w:kern w:val="0"/>
                <w:szCs w:val="21"/>
              </w:rPr>
              <w:t>东丽区在天津市基本公共卫生服务绩效考核排名前六名，附加1分。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26" w:hRule="atLeast"/>
          <w:jc w:val="center"/>
        </w:trPr>
        <w:tc>
          <w:tcPr>
            <w:tcW w:w="1526" w:type="dxa"/>
            <w:vMerge w:val="continue"/>
          </w:tcPr>
          <w:p>
            <w:pPr>
              <w:widowControl/>
              <w:rPr>
                <w:b/>
                <w:bCs/>
                <w:color w:val="000000"/>
                <w:kern w:val="0"/>
                <w:szCs w:val="21"/>
              </w:rPr>
            </w:pPr>
          </w:p>
        </w:tc>
        <w:tc>
          <w:tcPr>
            <w:tcW w:w="1281" w:type="dxa"/>
            <w:vMerge w:val="restart"/>
          </w:tcPr>
          <w:p>
            <w:pPr>
              <w:rPr>
                <w:b/>
                <w:bCs/>
                <w:color w:val="000000"/>
                <w:kern w:val="0"/>
                <w:szCs w:val="21"/>
              </w:rPr>
            </w:pPr>
            <w:r>
              <w:rPr>
                <w:rFonts w:ascii="仿宋_GB2312" w:eastAsia="仿宋_GB2312"/>
                <w:b/>
                <w:bCs/>
                <w:color w:val="000000"/>
                <w:kern w:val="0"/>
                <w:szCs w:val="21"/>
              </w:rPr>
              <w:t>1.</w:t>
            </w:r>
            <w:r>
              <w:rPr>
                <w:rFonts w:hint="eastAsia" w:ascii="仿宋_GB2312" w:eastAsia="仿宋_GB2312"/>
                <w:b/>
                <w:bCs/>
                <w:color w:val="000000"/>
                <w:kern w:val="0"/>
                <w:szCs w:val="21"/>
              </w:rPr>
              <w:t>5残联部门指标</w:t>
            </w:r>
            <w:r>
              <w:rPr>
                <w:rFonts w:ascii="仿宋_GB2312" w:eastAsia="仿宋_GB2312"/>
                <w:b/>
                <w:bCs/>
                <w:color w:val="000000"/>
                <w:kern w:val="0"/>
                <w:szCs w:val="21"/>
              </w:rPr>
              <w:t>（</w:t>
            </w:r>
            <w:r>
              <w:rPr>
                <w:rFonts w:hint="eastAsia" w:ascii="仿宋_GB2312" w:eastAsia="仿宋_GB2312"/>
                <w:b/>
                <w:bCs/>
                <w:color w:val="000000"/>
                <w:kern w:val="0"/>
                <w:szCs w:val="21"/>
              </w:rPr>
              <w:t>2</w:t>
            </w:r>
            <w:r>
              <w:rPr>
                <w:rFonts w:ascii="仿宋_GB2312" w:eastAsia="仿宋_GB2312"/>
                <w:b/>
                <w:bCs/>
                <w:color w:val="000000"/>
                <w:kern w:val="0"/>
                <w:szCs w:val="21"/>
              </w:rPr>
              <w:t>分）</w:t>
            </w:r>
          </w:p>
        </w:tc>
        <w:tc>
          <w:tcPr>
            <w:tcW w:w="1369" w:type="dxa"/>
            <w:vMerge w:val="restart"/>
          </w:tcPr>
          <w:p>
            <w:pPr>
              <w:rPr>
                <w:b/>
                <w:bCs/>
                <w:kern w:val="0"/>
                <w:szCs w:val="21"/>
              </w:rPr>
            </w:pPr>
            <w:r>
              <w:rPr>
                <w:rFonts w:ascii="仿宋_GB2312" w:eastAsia="仿宋_GB2312"/>
                <w:b/>
                <w:bCs/>
                <w:color w:val="000000"/>
                <w:kern w:val="0"/>
                <w:szCs w:val="21"/>
              </w:rPr>
              <w:t>1.</w:t>
            </w:r>
            <w:r>
              <w:rPr>
                <w:rFonts w:hint="eastAsia" w:ascii="仿宋_GB2312" w:eastAsia="仿宋_GB2312"/>
                <w:b/>
                <w:bCs/>
                <w:color w:val="000000"/>
                <w:kern w:val="0"/>
                <w:szCs w:val="21"/>
              </w:rPr>
              <w:t>5</w:t>
            </w:r>
            <w:r>
              <w:rPr>
                <w:rFonts w:ascii="仿宋_GB2312" w:eastAsia="仿宋_GB2312"/>
                <w:b/>
                <w:bCs/>
                <w:color w:val="000000"/>
                <w:kern w:val="0"/>
                <w:szCs w:val="21"/>
              </w:rPr>
              <w:t>.1抽查残疾人康复管理情况（</w:t>
            </w:r>
            <w:r>
              <w:rPr>
                <w:rFonts w:hint="eastAsia" w:ascii="仿宋_GB2312" w:eastAsia="仿宋_GB2312"/>
                <w:b/>
                <w:bCs/>
                <w:color w:val="000000"/>
                <w:kern w:val="0"/>
                <w:szCs w:val="21"/>
              </w:rPr>
              <w:t>2</w:t>
            </w:r>
            <w:r>
              <w:rPr>
                <w:rFonts w:ascii="仿宋_GB2312" w:eastAsia="仿宋_GB2312"/>
                <w:b/>
                <w:bCs/>
                <w:color w:val="000000"/>
                <w:kern w:val="0"/>
                <w:szCs w:val="21"/>
              </w:rPr>
              <w:t>分）</w:t>
            </w:r>
          </w:p>
        </w:tc>
        <w:tc>
          <w:tcPr>
            <w:tcW w:w="1553" w:type="dxa"/>
            <w:vMerge w:val="restart"/>
          </w:tcPr>
          <w:p>
            <w:pPr>
              <w:rPr>
                <w:rFonts w:ascii="仿宋_GB2312" w:hAnsi="宋体" w:eastAsia="仿宋_GB2312" w:cs="宋体"/>
                <w:kern w:val="0"/>
                <w:szCs w:val="21"/>
              </w:rPr>
            </w:pPr>
            <w:r>
              <w:rPr>
                <w:rFonts w:hint="eastAsia" w:ascii="仿宋_GB2312" w:hAnsi="宋体" w:eastAsia="仿宋_GB2312" w:cs="宋体"/>
                <w:kern w:val="0"/>
                <w:szCs w:val="21"/>
              </w:rPr>
              <w:t xml:space="preserve">基层医疗卫生机构 </w:t>
            </w:r>
          </w:p>
        </w:tc>
        <w:tc>
          <w:tcPr>
            <w:tcW w:w="2840" w:type="dxa"/>
          </w:tcPr>
          <w:p>
            <w:pPr>
              <w:widowControl/>
              <w:rPr>
                <w:rFonts w:ascii="仿宋_GB2312" w:hAnsi="宋体" w:eastAsia="仿宋_GB2312" w:cs="宋体"/>
                <w:kern w:val="0"/>
                <w:szCs w:val="21"/>
              </w:rPr>
            </w:pPr>
            <w:r>
              <w:rPr>
                <w:rFonts w:hint="eastAsia" w:ascii="仿宋_GB2312" w:hAnsi="宋体" w:eastAsia="仿宋_GB2312" w:cs="宋体"/>
                <w:color w:val="000000"/>
                <w:kern w:val="0"/>
                <w:szCs w:val="21"/>
              </w:rPr>
              <w:t>残疾人员家庭医生签约服务率达到60%以上。</w:t>
            </w:r>
          </w:p>
        </w:tc>
        <w:tc>
          <w:tcPr>
            <w:tcW w:w="2197" w:type="dxa"/>
          </w:tcPr>
          <w:p>
            <w:pPr>
              <w:widowControl/>
              <w:rPr>
                <w:rFonts w:ascii="仿宋_GB2312" w:hAnsi="宋体" w:eastAsia="仿宋_GB2312" w:cs="宋体"/>
                <w:kern w:val="0"/>
                <w:szCs w:val="21"/>
              </w:rPr>
            </w:pPr>
            <w:r>
              <w:rPr>
                <w:rFonts w:hint="eastAsia" w:ascii="仿宋_GB2312" w:hAnsi="宋体" w:eastAsia="仿宋_GB2312" w:cs="宋体"/>
                <w:color w:val="000000"/>
                <w:kern w:val="0"/>
                <w:szCs w:val="21"/>
              </w:rPr>
              <w:t>天津市基层医疗卫生信息系统。</w:t>
            </w:r>
          </w:p>
        </w:tc>
        <w:tc>
          <w:tcPr>
            <w:tcW w:w="2978" w:type="dxa"/>
          </w:tcPr>
          <w:p>
            <w:pPr>
              <w:widowControl/>
              <w:rPr>
                <w:rFonts w:ascii="仿宋_GB2312" w:hAnsi="宋体" w:eastAsia="仿宋_GB2312" w:cs="宋体"/>
                <w:kern w:val="0"/>
                <w:szCs w:val="21"/>
              </w:rPr>
            </w:pPr>
            <w:r>
              <w:rPr>
                <w:rFonts w:hint="eastAsia" w:ascii="仿宋_GB2312" w:hAnsi="宋体" w:eastAsia="仿宋_GB2312" w:cs="宋体"/>
                <w:color w:val="000000"/>
                <w:kern w:val="0"/>
                <w:szCs w:val="21"/>
              </w:rPr>
              <w:t>残疾人员签约率≥60%，得1分，否则视完成情况评分，得分=1*(残疾人签约率/60%)。            最高不超过1分。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26" w:hRule="atLeast"/>
          <w:jc w:val="center"/>
        </w:trPr>
        <w:tc>
          <w:tcPr>
            <w:tcW w:w="1526" w:type="dxa"/>
            <w:vMerge w:val="continue"/>
          </w:tcPr>
          <w:p>
            <w:pPr>
              <w:widowControl/>
              <w:rPr>
                <w:b/>
                <w:bCs/>
                <w:color w:val="000000"/>
                <w:kern w:val="0"/>
                <w:szCs w:val="21"/>
              </w:rPr>
            </w:pPr>
          </w:p>
        </w:tc>
        <w:tc>
          <w:tcPr>
            <w:tcW w:w="1281" w:type="dxa"/>
            <w:vMerge w:val="continue"/>
          </w:tcPr>
          <w:p>
            <w:pPr>
              <w:widowControl/>
              <w:rPr>
                <w:b/>
                <w:bCs/>
                <w:color w:val="000000"/>
                <w:kern w:val="0"/>
                <w:szCs w:val="21"/>
              </w:rPr>
            </w:pPr>
          </w:p>
        </w:tc>
        <w:tc>
          <w:tcPr>
            <w:tcW w:w="1369" w:type="dxa"/>
            <w:vMerge w:val="continue"/>
          </w:tcPr>
          <w:p>
            <w:pPr>
              <w:widowControl/>
              <w:rPr>
                <w:b/>
                <w:bCs/>
                <w:color w:val="000000"/>
                <w:kern w:val="0"/>
                <w:szCs w:val="21"/>
              </w:rPr>
            </w:pPr>
          </w:p>
        </w:tc>
        <w:tc>
          <w:tcPr>
            <w:tcW w:w="1553" w:type="dxa"/>
            <w:vMerge w:val="continue"/>
          </w:tcPr>
          <w:p>
            <w:pPr>
              <w:widowControl/>
              <w:rPr>
                <w:rFonts w:ascii="仿宋_GB2312" w:hAnsi="宋体" w:eastAsia="仿宋_GB2312" w:cs="宋体"/>
                <w:color w:val="000000"/>
                <w:kern w:val="0"/>
                <w:szCs w:val="21"/>
              </w:rPr>
            </w:pPr>
          </w:p>
        </w:tc>
        <w:tc>
          <w:tcPr>
            <w:tcW w:w="2840" w:type="dxa"/>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查看康复室和专业技术人员资质。</w:t>
            </w:r>
          </w:p>
        </w:tc>
        <w:tc>
          <w:tcPr>
            <w:tcW w:w="2197" w:type="dxa"/>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基层医疗卫生机构，现场查看或者提供康复</w:t>
            </w:r>
            <w:r>
              <w:rPr>
                <w:rFonts w:hint="eastAsia" w:eastAsia="仿宋_GB2312" w:cs="宋体"/>
                <w:color w:val="000000"/>
                <w:kern w:val="0"/>
                <w:szCs w:val="21"/>
              </w:rPr>
              <w:t>室照片和专业人员资质照片进行核查</w:t>
            </w:r>
          </w:p>
        </w:tc>
        <w:tc>
          <w:tcPr>
            <w:tcW w:w="2978" w:type="dxa"/>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满分</w:t>
            </w: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1.有康复室</w:t>
            </w:r>
            <w:r>
              <w:rPr>
                <w:rFonts w:hint="eastAsia" w:ascii="仿宋_GB2312" w:hAnsi="宋体" w:eastAsia="仿宋_GB2312" w:cs="宋体"/>
                <w:color w:val="000000"/>
                <w:kern w:val="0"/>
                <w:szCs w:val="21"/>
              </w:rPr>
              <w:t>有设备，得0.5分；</w:t>
            </w:r>
            <w:r>
              <w:rPr>
                <w:rFonts w:ascii="仿宋_GB2312" w:hAnsi="宋体" w:eastAsia="仿宋_GB2312" w:cs="宋体"/>
                <w:color w:val="000000"/>
                <w:kern w:val="0"/>
                <w:szCs w:val="21"/>
              </w:rPr>
              <w:t>无康复室</w:t>
            </w:r>
            <w:r>
              <w:rPr>
                <w:rFonts w:hint="eastAsia" w:ascii="仿宋_GB2312" w:hAnsi="宋体" w:eastAsia="仿宋_GB2312" w:cs="宋体"/>
                <w:color w:val="000000"/>
                <w:kern w:val="0"/>
                <w:szCs w:val="21"/>
              </w:rPr>
              <w:t>，得0</w:t>
            </w:r>
            <w:r>
              <w:rPr>
                <w:rFonts w:ascii="仿宋_GB2312" w:hAnsi="宋体" w:eastAsia="仿宋_GB2312" w:cs="宋体"/>
                <w:color w:val="000000"/>
                <w:kern w:val="0"/>
                <w:szCs w:val="21"/>
              </w:rPr>
              <w:t>分</w:t>
            </w:r>
            <w:r>
              <w:rPr>
                <w:rFonts w:hint="eastAsia" w:ascii="仿宋_GB2312" w:hAnsi="宋体" w:eastAsia="仿宋_GB2312" w:cs="宋体"/>
                <w:color w:val="000000"/>
                <w:kern w:val="0"/>
                <w:szCs w:val="21"/>
              </w:rPr>
              <w:t>。</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 xml:space="preserve"> 有专人</w:t>
            </w:r>
            <w:r>
              <w:rPr>
                <w:rFonts w:hint="eastAsia" w:ascii="仿宋_GB2312" w:hAnsi="宋体" w:eastAsia="仿宋_GB2312" w:cs="宋体"/>
                <w:color w:val="000000"/>
                <w:kern w:val="0"/>
                <w:szCs w:val="21"/>
              </w:rPr>
              <w:t>并</w:t>
            </w:r>
            <w:r>
              <w:rPr>
                <w:rFonts w:ascii="仿宋_GB2312" w:hAnsi="宋体" w:eastAsia="仿宋_GB2312" w:cs="宋体"/>
                <w:color w:val="000000"/>
                <w:kern w:val="0"/>
                <w:szCs w:val="21"/>
              </w:rPr>
              <w:t>经康复专业技术培训的</w:t>
            </w:r>
            <w:r>
              <w:rPr>
                <w:rFonts w:hint="eastAsia" w:ascii="仿宋_GB2312" w:hAnsi="宋体" w:eastAsia="仿宋_GB2312" w:cs="宋体"/>
                <w:color w:val="000000"/>
                <w:kern w:val="0"/>
                <w:szCs w:val="21"/>
              </w:rPr>
              <w:t>，得1</w:t>
            </w:r>
            <w:r>
              <w:rPr>
                <w:rFonts w:ascii="仿宋_GB2312" w:hAnsi="宋体" w:eastAsia="仿宋_GB2312" w:cs="宋体"/>
                <w:color w:val="000000"/>
                <w:kern w:val="0"/>
                <w:szCs w:val="21"/>
              </w:rPr>
              <w:t>分</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有专人但未经康复专业技术培训的</w:t>
            </w:r>
            <w:r>
              <w:rPr>
                <w:rFonts w:hint="eastAsia" w:ascii="仿宋_GB2312" w:hAnsi="宋体" w:eastAsia="仿宋_GB2312" w:cs="宋体"/>
                <w:color w:val="000000"/>
                <w:kern w:val="0"/>
                <w:szCs w:val="21"/>
              </w:rPr>
              <w:t>，得0.5</w:t>
            </w:r>
            <w:r>
              <w:rPr>
                <w:rFonts w:ascii="仿宋_GB2312" w:hAnsi="宋体" w:eastAsia="仿宋_GB2312" w:cs="宋体"/>
                <w:color w:val="000000"/>
                <w:kern w:val="0"/>
                <w:szCs w:val="21"/>
              </w:rPr>
              <w:t>分</w:t>
            </w:r>
            <w:r>
              <w:rPr>
                <w:rFonts w:hint="eastAsia" w:ascii="仿宋_GB2312" w:hAnsi="宋体" w:eastAsia="仿宋_GB2312" w:cs="宋体"/>
                <w:color w:val="000000"/>
                <w:kern w:val="0"/>
                <w:szCs w:val="21"/>
              </w:rPr>
              <w:t>；无专人管理，得0分。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7" w:hRule="atLeast"/>
          <w:jc w:val="center"/>
        </w:trPr>
        <w:tc>
          <w:tcPr>
            <w:tcW w:w="1526" w:type="dxa"/>
          </w:tcPr>
          <w:p>
            <w:pPr>
              <w:widowControl/>
              <w:spacing w:line="360" w:lineRule="auto"/>
              <w:rPr>
                <w:b/>
                <w:bCs/>
                <w:color w:val="000000"/>
                <w:kern w:val="0"/>
                <w:szCs w:val="21"/>
              </w:rPr>
            </w:pPr>
            <w:r>
              <w:rPr>
                <w:rFonts w:hint="eastAsia" w:ascii="仿宋_GB2312" w:hAnsi="宋体" w:eastAsia="仿宋_GB2312" w:cs="宋体"/>
                <w:b/>
                <w:bCs/>
                <w:color w:val="000000"/>
                <w:kern w:val="0"/>
                <w:szCs w:val="21"/>
              </w:rPr>
              <w:t>一级指标</w:t>
            </w:r>
          </w:p>
        </w:tc>
        <w:tc>
          <w:tcPr>
            <w:tcW w:w="1281" w:type="dxa"/>
          </w:tcPr>
          <w:p>
            <w:pPr>
              <w:widowControl/>
              <w:spacing w:line="360" w:lineRule="auto"/>
              <w:rPr>
                <w:rFonts w:ascii="仿宋_GB2312" w:eastAsia="仿宋_GB2312"/>
                <w:b/>
                <w:bCs/>
                <w:color w:val="000000"/>
                <w:kern w:val="0"/>
                <w:szCs w:val="21"/>
              </w:rPr>
            </w:pPr>
            <w:r>
              <w:rPr>
                <w:rFonts w:hint="eastAsia" w:ascii="仿宋_GB2312" w:hAnsi="宋体" w:eastAsia="仿宋_GB2312" w:cs="宋体"/>
                <w:b/>
                <w:bCs/>
                <w:color w:val="000000"/>
                <w:kern w:val="0"/>
                <w:szCs w:val="21"/>
              </w:rPr>
              <w:t>二级指标</w:t>
            </w:r>
          </w:p>
        </w:tc>
        <w:tc>
          <w:tcPr>
            <w:tcW w:w="1369" w:type="dxa"/>
          </w:tcPr>
          <w:p>
            <w:pPr>
              <w:widowControl/>
              <w:spacing w:line="360" w:lineRule="auto"/>
              <w:rPr>
                <w:rFonts w:ascii="仿宋_GB2312" w:eastAsia="仿宋_GB2312"/>
                <w:b/>
                <w:bCs/>
                <w:color w:val="000000"/>
                <w:kern w:val="0"/>
                <w:szCs w:val="21"/>
              </w:rPr>
            </w:pPr>
            <w:r>
              <w:rPr>
                <w:rFonts w:hint="eastAsia" w:ascii="仿宋_GB2312" w:hAnsi="宋体" w:eastAsia="仿宋_GB2312" w:cs="宋体"/>
                <w:b/>
                <w:bCs/>
                <w:color w:val="000000"/>
                <w:kern w:val="0"/>
                <w:szCs w:val="21"/>
              </w:rPr>
              <w:t>三级指标</w:t>
            </w:r>
          </w:p>
        </w:tc>
        <w:tc>
          <w:tcPr>
            <w:tcW w:w="1553" w:type="dxa"/>
          </w:tcPr>
          <w:p>
            <w:pPr>
              <w:widowControl/>
              <w:spacing w:line="360" w:lineRule="auto"/>
              <w:rPr>
                <w:rFonts w:ascii="仿宋_GB2312" w:hAnsi="宋体" w:eastAsia="仿宋_GB2312" w:cs="宋体"/>
                <w:color w:val="000000"/>
                <w:kern w:val="0"/>
                <w:szCs w:val="21"/>
              </w:rPr>
            </w:pPr>
            <w:r>
              <w:rPr>
                <w:rFonts w:hint="eastAsia" w:ascii="仿宋_GB2312" w:hAnsi="宋体" w:eastAsia="仿宋_GB2312" w:cs="宋体"/>
                <w:b/>
                <w:bCs/>
                <w:color w:val="000000"/>
                <w:kern w:val="0"/>
                <w:szCs w:val="21"/>
              </w:rPr>
              <w:t>评价对象</w:t>
            </w:r>
          </w:p>
        </w:tc>
        <w:tc>
          <w:tcPr>
            <w:tcW w:w="2840" w:type="dxa"/>
          </w:tcPr>
          <w:p>
            <w:pPr>
              <w:widowControl/>
              <w:spacing w:line="360" w:lineRule="auto"/>
              <w:rPr>
                <w:rFonts w:ascii="仿宋_GB2312" w:hAnsi="宋体" w:eastAsia="仿宋_GB2312" w:cs="宋体"/>
                <w:color w:val="000000"/>
                <w:kern w:val="0"/>
                <w:szCs w:val="21"/>
              </w:rPr>
            </w:pPr>
            <w:r>
              <w:rPr>
                <w:rFonts w:hint="eastAsia" w:ascii="仿宋_GB2312" w:hAnsi="宋体" w:eastAsia="仿宋_GB2312" w:cs="宋体"/>
                <w:b/>
                <w:bCs/>
                <w:color w:val="000000"/>
                <w:kern w:val="0"/>
                <w:szCs w:val="21"/>
              </w:rPr>
              <w:t>指标说明</w:t>
            </w:r>
          </w:p>
        </w:tc>
        <w:tc>
          <w:tcPr>
            <w:tcW w:w="2197" w:type="dxa"/>
          </w:tcPr>
          <w:p>
            <w:pPr>
              <w:widowControl/>
              <w:spacing w:line="360" w:lineRule="auto"/>
              <w:rPr>
                <w:rFonts w:eastAsia="仿宋_GB2312" w:cs="宋体"/>
                <w:color w:val="000000"/>
                <w:kern w:val="0"/>
                <w:szCs w:val="21"/>
              </w:rPr>
            </w:pPr>
            <w:r>
              <w:rPr>
                <w:rFonts w:hint="eastAsia" w:ascii="仿宋_GB2312" w:hAnsi="宋体" w:eastAsia="仿宋_GB2312" w:cs="宋体"/>
                <w:b/>
                <w:bCs/>
                <w:color w:val="000000"/>
                <w:kern w:val="0"/>
                <w:szCs w:val="21"/>
              </w:rPr>
              <w:t>数据资料来源</w:t>
            </w:r>
          </w:p>
        </w:tc>
        <w:tc>
          <w:tcPr>
            <w:tcW w:w="2978" w:type="dxa"/>
          </w:tcPr>
          <w:p>
            <w:pPr>
              <w:widowControl/>
              <w:spacing w:line="360" w:lineRule="auto"/>
              <w:rPr>
                <w:rFonts w:ascii="仿宋_GB2312" w:hAnsi="宋体" w:eastAsia="仿宋_GB2312" w:cs="宋体"/>
                <w:color w:val="000000"/>
                <w:kern w:val="0"/>
                <w:szCs w:val="21"/>
              </w:rPr>
            </w:pPr>
            <w:r>
              <w:rPr>
                <w:rFonts w:ascii="仿宋_GB2312" w:hAnsi="宋体" w:eastAsia="仿宋_GB2312" w:cs="宋体"/>
                <w:b/>
                <w:bCs/>
                <w:color w:val="000000"/>
                <w:kern w:val="0"/>
                <w:szCs w:val="21"/>
              </w:rPr>
              <w:t>评分标准</w:t>
            </w:r>
          </w:p>
        </w:tc>
      </w:tr>
    </w:tbl>
    <w:p>
      <w:pPr>
        <w:spacing w:line="480" w:lineRule="exact"/>
        <w:outlineLvl w:val="1"/>
        <w:rPr>
          <w:rFonts w:ascii="黑体" w:hAnsi="黑体" w:eastAsia="黑体"/>
          <w:bCs/>
          <w:kern w:val="0"/>
          <w:sz w:val="32"/>
          <w:szCs w:val="32"/>
        </w:rPr>
      </w:pPr>
    </w:p>
    <w:p>
      <w:pPr>
        <w:spacing w:line="480" w:lineRule="exact"/>
        <w:outlineLvl w:val="1"/>
        <w:rPr>
          <w:rFonts w:ascii="黑体" w:hAnsi="黑体" w:eastAsia="黑体"/>
          <w:sz w:val="32"/>
          <w:szCs w:val="32"/>
        </w:rPr>
      </w:pPr>
      <w:r>
        <w:rPr>
          <w:rFonts w:hint="eastAsia" w:ascii="黑体" w:hAnsi="黑体" w:eastAsia="黑体"/>
          <w:bCs/>
          <w:kern w:val="0"/>
          <w:sz w:val="32"/>
          <w:szCs w:val="32"/>
        </w:rPr>
        <w:t>二、资金管理16分（</w:t>
      </w:r>
      <w:r>
        <w:rPr>
          <w:rFonts w:ascii="黑体" w:hAnsi="黑体" w:eastAsia="黑体"/>
          <w:bCs/>
          <w:kern w:val="0"/>
          <w:sz w:val="32"/>
          <w:szCs w:val="32"/>
        </w:rPr>
        <w:t>100分</w:t>
      </w:r>
      <w:r>
        <w:rPr>
          <w:rFonts w:hint="eastAsia" w:ascii="黑体" w:hAnsi="黑体" w:eastAsia="黑体"/>
          <w:bCs/>
          <w:kern w:val="0"/>
          <w:sz w:val="32"/>
          <w:szCs w:val="32"/>
        </w:rPr>
        <w:t>制</w:t>
      </w:r>
      <w:r>
        <w:rPr>
          <w:rFonts w:ascii="黑体" w:hAnsi="黑体" w:eastAsia="黑体"/>
          <w:bCs/>
          <w:kern w:val="0"/>
          <w:sz w:val="32"/>
          <w:szCs w:val="32"/>
        </w:rPr>
        <w:t>，占总分的</w:t>
      </w:r>
      <w:r>
        <w:rPr>
          <w:rFonts w:hint="eastAsia" w:ascii="黑体" w:hAnsi="黑体" w:eastAsia="黑体"/>
          <w:bCs/>
          <w:kern w:val="0"/>
          <w:sz w:val="32"/>
          <w:szCs w:val="32"/>
        </w:rPr>
        <w:t>16</w:t>
      </w:r>
      <w:r>
        <w:rPr>
          <w:rFonts w:ascii="黑体" w:hAnsi="黑体" w:eastAsia="黑体"/>
          <w:bCs/>
          <w:kern w:val="0"/>
          <w:sz w:val="32"/>
          <w:szCs w:val="32"/>
        </w:rPr>
        <w:t>%</w:t>
      </w:r>
      <w:r>
        <w:rPr>
          <w:rFonts w:hint="eastAsia" w:ascii="黑体" w:hAnsi="黑体" w:eastAsia="黑体"/>
          <w:bCs/>
          <w:kern w:val="0"/>
          <w:sz w:val="32"/>
          <w:szCs w:val="32"/>
        </w:rPr>
        <w:t>）。</w:t>
      </w:r>
    </w:p>
    <w:tbl>
      <w:tblPr>
        <w:tblStyle w:val="9"/>
        <w:tblW w:w="5326"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521"/>
        <w:gridCol w:w="1280"/>
        <w:gridCol w:w="1371"/>
        <w:gridCol w:w="1556"/>
        <w:gridCol w:w="2839"/>
        <w:gridCol w:w="2195"/>
        <w:gridCol w:w="305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7" w:hRule="atLeast"/>
          <w:tblHeader/>
          <w:jc w:val="center"/>
        </w:trPr>
        <w:tc>
          <w:tcPr>
            <w:tcW w:w="550" w:type="pct"/>
            <w:tcBorders>
              <w:top w:val="single" w:color="auto" w:sz="12" w:space="0"/>
              <w:left w:val="single" w:color="auto" w:sz="12" w:space="0"/>
              <w:bottom w:val="single" w:color="auto" w:sz="12" w:space="0"/>
              <w:right w:val="single" w:color="auto" w:sz="12" w:space="0"/>
            </w:tcBorders>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一级指标</w:t>
            </w:r>
          </w:p>
        </w:tc>
        <w:tc>
          <w:tcPr>
            <w:tcW w:w="463" w:type="pct"/>
            <w:tcBorders>
              <w:top w:val="single" w:color="auto" w:sz="12" w:space="0"/>
              <w:left w:val="single" w:color="auto" w:sz="12" w:space="0"/>
              <w:bottom w:val="single" w:color="auto" w:sz="12" w:space="0"/>
              <w:right w:val="single" w:color="auto" w:sz="12" w:space="0"/>
            </w:tcBorders>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二级指标</w:t>
            </w:r>
          </w:p>
        </w:tc>
        <w:tc>
          <w:tcPr>
            <w:tcW w:w="496" w:type="pct"/>
            <w:tcBorders>
              <w:top w:val="single" w:color="auto" w:sz="12" w:space="0"/>
              <w:left w:val="single" w:color="auto" w:sz="12" w:space="0"/>
              <w:bottom w:val="single" w:color="auto" w:sz="12" w:space="0"/>
              <w:right w:val="single" w:color="auto" w:sz="12" w:space="0"/>
            </w:tcBorders>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三级指标</w:t>
            </w:r>
          </w:p>
        </w:tc>
        <w:tc>
          <w:tcPr>
            <w:tcW w:w="563" w:type="pct"/>
            <w:tcBorders>
              <w:top w:val="single" w:color="auto" w:sz="12" w:space="0"/>
              <w:left w:val="single" w:color="auto" w:sz="12" w:space="0"/>
              <w:bottom w:val="single" w:color="auto" w:sz="12" w:space="0"/>
              <w:right w:val="single" w:color="auto" w:sz="12" w:space="0"/>
            </w:tcBorders>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评价对象</w:t>
            </w:r>
          </w:p>
        </w:tc>
        <w:tc>
          <w:tcPr>
            <w:tcW w:w="1027" w:type="pct"/>
            <w:tcBorders>
              <w:top w:val="single" w:color="auto" w:sz="12" w:space="0"/>
              <w:left w:val="single" w:color="auto" w:sz="12" w:space="0"/>
              <w:bottom w:val="single" w:color="auto" w:sz="12" w:space="0"/>
              <w:right w:val="single" w:color="auto" w:sz="12" w:space="0"/>
            </w:tcBorders>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指标说明</w:t>
            </w:r>
          </w:p>
        </w:tc>
        <w:tc>
          <w:tcPr>
            <w:tcW w:w="794" w:type="pct"/>
            <w:tcBorders>
              <w:top w:val="single" w:color="auto" w:sz="12" w:space="0"/>
              <w:left w:val="single" w:color="auto" w:sz="12" w:space="0"/>
              <w:bottom w:val="single" w:color="auto" w:sz="12" w:space="0"/>
              <w:right w:val="single" w:color="auto" w:sz="12" w:space="0"/>
            </w:tcBorders>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数据资料来源</w:t>
            </w:r>
          </w:p>
        </w:tc>
        <w:tc>
          <w:tcPr>
            <w:tcW w:w="1105" w:type="pct"/>
            <w:tcBorders>
              <w:top w:val="single" w:color="auto" w:sz="12" w:space="0"/>
              <w:left w:val="single" w:color="auto" w:sz="12" w:space="0"/>
              <w:bottom w:val="single" w:color="auto" w:sz="12" w:space="0"/>
              <w:right w:val="single" w:color="auto" w:sz="12" w:space="0"/>
            </w:tcBorders>
          </w:tcPr>
          <w:p>
            <w:pPr>
              <w:widowControl/>
              <w:spacing w:line="360" w:lineRule="auto"/>
              <w:rPr>
                <w:rFonts w:ascii="仿宋_GB2312" w:hAnsi="宋体" w:eastAsia="仿宋_GB2312" w:cs="宋体"/>
                <w:b/>
                <w:bCs/>
                <w:color w:val="000000"/>
                <w:kern w:val="0"/>
                <w:szCs w:val="21"/>
              </w:rPr>
            </w:pPr>
            <w:r>
              <w:rPr>
                <w:rFonts w:ascii="仿宋_GB2312" w:hAnsi="宋体" w:eastAsia="仿宋_GB2312" w:cs="宋体"/>
                <w:b/>
                <w:bCs/>
                <w:color w:val="000000"/>
                <w:kern w:val="0"/>
                <w:szCs w:val="21"/>
              </w:rPr>
              <w:t>评分标准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0" w:hRule="atLeast"/>
          <w:jc w:val="center"/>
        </w:trPr>
        <w:tc>
          <w:tcPr>
            <w:tcW w:w="550" w:type="pct"/>
          </w:tcPr>
          <w:p>
            <w:pPr>
              <w:widowControl/>
              <w:rPr>
                <w:b/>
                <w:bCs/>
                <w:color w:val="000000"/>
                <w:kern w:val="0"/>
                <w:szCs w:val="21"/>
              </w:rPr>
            </w:pPr>
            <w:r>
              <w:rPr>
                <w:rFonts w:hint="eastAsia"/>
                <w:b/>
                <w:bCs/>
                <w:color w:val="000000"/>
                <w:kern w:val="0"/>
                <w:szCs w:val="21"/>
              </w:rPr>
              <w:t>1</w:t>
            </w:r>
            <w:r>
              <w:rPr>
                <w:b/>
                <w:bCs/>
                <w:color w:val="000000"/>
                <w:kern w:val="0"/>
                <w:szCs w:val="21"/>
              </w:rPr>
              <w:t>.</w:t>
            </w:r>
            <w:r>
              <w:rPr>
                <w:rFonts w:hint="eastAsia" w:ascii="仿宋_GB2312" w:eastAsia="仿宋_GB2312"/>
                <w:b/>
                <w:bCs/>
                <w:color w:val="000000"/>
                <w:kern w:val="0"/>
                <w:szCs w:val="21"/>
              </w:rPr>
              <w:t>资金管理</w:t>
            </w:r>
          </w:p>
        </w:tc>
        <w:tc>
          <w:tcPr>
            <w:tcW w:w="463" w:type="pct"/>
          </w:tcPr>
          <w:p>
            <w:pPr>
              <w:widowControl/>
              <w:rPr>
                <w:b/>
                <w:bCs/>
                <w:color w:val="000000"/>
                <w:kern w:val="0"/>
                <w:szCs w:val="21"/>
              </w:rPr>
            </w:pPr>
            <w:r>
              <w:rPr>
                <w:rFonts w:hint="eastAsia"/>
                <w:b/>
                <w:bCs/>
                <w:color w:val="000000"/>
                <w:kern w:val="0"/>
                <w:szCs w:val="21"/>
              </w:rPr>
              <w:t>1</w:t>
            </w:r>
            <w:r>
              <w:rPr>
                <w:b/>
                <w:bCs/>
                <w:color w:val="000000"/>
                <w:kern w:val="0"/>
                <w:szCs w:val="21"/>
              </w:rPr>
              <w:t>.1</w:t>
            </w:r>
            <w:r>
              <w:rPr>
                <w:rFonts w:hint="eastAsia" w:ascii="仿宋_GB2312" w:eastAsia="仿宋_GB2312"/>
                <w:b/>
                <w:bCs/>
                <w:color w:val="000000"/>
                <w:kern w:val="0"/>
                <w:szCs w:val="21"/>
              </w:rPr>
              <w:t>预算安排（8分）</w:t>
            </w:r>
          </w:p>
        </w:tc>
        <w:tc>
          <w:tcPr>
            <w:tcW w:w="496" w:type="pct"/>
          </w:tcPr>
          <w:p>
            <w:pPr>
              <w:widowControl/>
              <w:rPr>
                <w:b/>
                <w:bCs/>
                <w:color w:val="000000"/>
                <w:kern w:val="0"/>
                <w:szCs w:val="21"/>
              </w:rPr>
            </w:pPr>
            <w:r>
              <w:rPr>
                <w:rFonts w:hint="eastAsia"/>
                <w:b/>
                <w:bCs/>
                <w:color w:val="000000"/>
                <w:kern w:val="0"/>
                <w:szCs w:val="21"/>
              </w:rPr>
              <w:t>1.1.1重点项目资金管理</w:t>
            </w:r>
          </w:p>
        </w:tc>
        <w:tc>
          <w:tcPr>
            <w:tcW w:w="563"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基层医疗机构</w:t>
            </w:r>
          </w:p>
        </w:tc>
        <w:tc>
          <w:tcPr>
            <w:tcW w:w="1027"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机构落实新增因素法项目和2020年新增5元项目情况。</w:t>
            </w:r>
          </w:p>
        </w:tc>
        <w:tc>
          <w:tcPr>
            <w:tcW w:w="794"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基层医疗卫生机构在考核年度项目支出的有关会计凭证，提供相关服务证明。</w:t>
            </w:r>
          </w:p>
        </w:tc>
        <w:tc>
          <w:tcPr>
            <w:tcW w:w="1105"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执行新增因素法项目资金，满分3分；按规定用于基层医疗卫生机构开展新冠疫情防控的人员经费、公用经费等支出得5分。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6" w:hRule="atLeast"/>
          <w:jc w:val="center"/>
        </w:trPr>
        <w:tc>
          <w:tcPr>
            <w:tcW w:w="550" w:type="pct"/>
          </w:tcPr>
          <w:p>
            <w:pPr>
              <w:rPr>
                <w:b/>
                <w:bCs/>
                <w:color w:val="000000"/>
                <w:kern w:val="0"/>
                <w:szCs w:val="21"/>
              </w:rPr>
            </w:pPr>
            <w:r>
              <w:rPr>
                <w:b/>
                <w:bCs/>
                <w:color w:val="000000"/>
                <w:kern w:val="0"/>
                <w:szCs w:val="21"/>
              </w:rPr>
              <w:t>2.</w:t>
            </w:r>
            <w:r>
              <w:rPr>
                <w:rFonts w:hint="eastAsia" w:ascii="仿宋_GB2312" w:eastAsia="仿宋_GB2312"/>
                <w:b/>
                <w:bCs/>
                <w:color w:val="000000"/>
                <w:kern w:val="0"/>
                <w:szCs w:val="21"/>
              </w:rPr>
              <w:t>资金管理</w:t>
            </w:r>
          </w:p>
        </w:tc>
        <w:tc>
          <w:tcPr>
            <w:tcW w:w="463" w:type="pct"/>
          </w:tcPr>
          <w:p>
            <w:pPr>
              <w:rPr>
                <w:b/>
                <w:bCs/>
                <w:color w:val="000000"/>
                <w:kern w:val="0"/>
                <w:szCs w:val="21"/>
              </w:rPr>
            </w:pPr>
            <w:r>
              <w:rPr>
                <w:b/>
                <w:bCs/>
                <w:color w:val="000000"/>
                <w:kern w:val="0"/>
                <w:szCs w:val="21"/>
              </w:rPr>
              <w:t>2.</w:t>
            </w:r>
            <w:r>
              <w:rPr>
                <w:rFonts w:hint="eastAsia"/>
                <w:b/>
                <w:bCs/>
                <w:color w:val="000000"/>
                <w:kern w:val="0"/>
                <w:szCs w:val="21"/>
              </w:rPr>
              <w:t>1</w:t>
            </w:r>
            <w:r>
              <w:rPr>
                <w:rFonts w:hint="eastAsia" w:ascii="仿宋_GB2312" w:eastAsia="仿宋_GB2312"/>
                <w:b/>
                <w:bCs/>
                <w:color w:val="000000"/>
                <w:kern w:val="0"/>
                <w:szCs w:val="21"/>
              </w:rPr>
              <w:t>预算执行（8分）</w:t>
            </w:r>
          </w:p>
        </w:tc>
        <w:tc>
          <w:tcPr>
            <w:tcW w:w="496" w:type="pct"/>
          </w:tcPr>
          <w:p>
            <w:pPr>
              <w:widowControl/>
              <w:rPr>
                <w:b/>
                <w:bCs/>
                <w:color w:val="000000"/>
                <w:kern w:val="0"/>
                <w:szCs w:val="21"/>
              </w:rPr>
            </w:pPr>
            <w:r>
              <w:rPr>
                <w:b/>
                <w:bCs/>
                <w:color w:val="000000"/>
                <w:kern w:val="0"/>
                <w:szCs w:val="21"/>
              </w:rPr>
              <w:t>2.</w:t>
            </w:r>
            <w:r>
              <w:rPr>
                <w:rFonts w:hint="eastAsia"/>
                <w:b/>
                <w:bCs/>
                <w:color w:val="000000"/>
                <w:kern w:val="0"/>
                <w:szCs w:val="21"/>
              </w:rPr>
              <w:t>1</w:t>
            </w:r>
            <w:r>
              <w:rPr>
                <w:b/>
                <w:bCs/>
                <w:color w:val="000000"/>
                <w:kern w:val="0"/>
                <w:szCs w:val="21"/>
              </w:rPr>
              <w:t>.1</w:t>
            </w:r>
            <w:r>
              <w:rPr>
                <w:rFonts w:hint="eastAsia" w:ascii="仿宋_GB2312" w:eastAsia="仿宋_GB2312"/>
                <w:b/>
                <w:bCs/>
                <w:color w:val="000000"/>
                <w:kern w:val="0"/>
                <w:szCs w:val="21"/>
              </w:rPr>
              <w:t>预算执行率（6分）</w:t>
            </w:r>
          </w:p>
        </w:tc>
        <w:tc>
          <w:tcPr>
            <w:tcW w:w="563"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7"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基层医疗卫生机构、其他相关服务提供机构的年度项目资金预算的支出进度。</w:t>
            </w:r>
          </w:p>
        </w:tc>
        <w:tc>
          <w:tcPr>
            <w:tcW w:w="794"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区2021年财政总决算报表、区卫生健康委及所有使用基本公共卫生服务资金的基层医疗卫生机构的2021年年终决算报表（或财务报表）</w:t>
            </w:r>
          </w:p>
        </w:tc>
        <w:tc>
          <w:tcPr>
            <w:tcW w:w="1105"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基层医疗卫生机构对预算安排的年度项目资金的支出进度。预算执行率=（实际支出资金总额/预算安排资金）×100%。</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1.得分=预算执行率×8分；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2.因未进行专项核算，导致不能核对项目资金支出进度的：0分。</w:t>
            </w:r>
          </w:p>
        </w:tc>
      </w:tr>
    </w:tbl>
    <w:p>
      <w:pPr>
        <w:spacing w:line="480" w:lineRule="exact"/>
        <w:rPr>
          <w:b/>
          <w:bCs/>
          <w:kern w:val="0"/>
          <w:sz w:val="30"/>
          <w:szCs w:val="30"/>
        </w:rPr>
      </w:pPr>
    </w:p>
    <w:p>
      <w:pPr>
        <w:spacing w:line="480" w:lineRule="exact"/>
        <w:outlineLvl w:val="1"/>
        <w:rPr>
          <w:rFonts w:ascii="黑体" w:hAnsi="黑体" w:eastAsia="黑体"/>
          <w:bCs/>
          <w:kern w:val="0"/>
          <w:sz w:val="32"/>
          <w:szCs w:val="32"/>
        </w:rPr>
      </w:pPr>
      <w:r>
        <w:rPr>
          <w:rFonts w:hint="eastAsia" w:ascii="黑体" w:hAnsi="黑体" w:eastAsia="黑体"/>
          <w:bCs/>
          <w:kern w:val="0"/>
          <w:sz w:val="32"/>
          <w:szCs w:val="32"/>
        </w:rPr>
        <w:t>三</w:t>
      </w:r>
      <w:r>
        <w:rPr>
          <w:rFonts w:ascii="黑体" w:hAnsi="黑体" w:eastAsia="黑体"/>
          <w:bCs/>
          <w:kern w:val="0"/>
          <w:sz w:val="32"/>
          <w:szCs w:val="32"/>
        </w:rPr>
        <w:t>、项目执行</w:t>
      </w:r>
      <w:r>
        <w:rPr>
          <w:rFonts w:hint="eastAsia" w:ascii="黑体" w:hAnsi="黑体" w:eastAsia="黑体"/>
          <w:bCs/>
          <w:kern w:val="0"/>
          <w:sz w:val="32"/>
          <w:szCs w:val="32"/>
        </w:rPr>
        <w:t>5</w:t>
      </w:r>
      <w:r>
        <w:rPr>
          <w:rFonts w:ascii="黑体" w:hAnsi="黑体" w:eastAsia="黑体"/>
          <w:bCs/>
          <w:kern w:val="0"/>
          <w:sz w:val="32"/>
          <w:szCs w:val="32"/>
        </w:rPr>
        <w:t>0分</w:t>
      </w:r>
      <w:r>
        <w:rPr>
          <w:rFonts w:hint="eastAsia" w:ascii="黑体" w:hAnsi="黑体" w:eastAsia="黑体"/>
          <w:bCs/>
          <w:kern w:val="0"/>
          <w:sz w:val="32"/>
          <w:szCs w:val="32"/>
        </w:rPr>
        <w:t>（</w:t>
      </w:r>
      <w:r>
        <w:rPr>
          <w:rFonts w:ascii="黑体" w:hAnsi="黑体" w:eastAsia="黑体"/>
          <w:bCs/>
          <w:kern w:val="0"/>
          <w:sz w:val="32"/>
          <w:szCs w:val="32"/>
        </w:rPr>
        <w:t>100分</w:t>
      </w:r>
      <w:r>
        <w:rPr>
          <w:rFonts w:hint="eastAsia" w:ascii="黑体" w:hAnsi="黑体" w:eastAsia="黑体"/>
          <w:bCs/>
          <w:kern w:val="0"/>
          <w:sz w:val="32"/>
          <w:szCs w:val="32"/>
        </w:rPr>
        <w:t>制</w:t>
      </w:r>
      <w:r>
        <w:rPr>
          <w:rFonts w:ascii="黑体" w:hAnsi="黑体" w:eastAsia="黑体"/>
          <w:bCs/>
          <w:kern w:val="0"/>
          <w:sz w:val="32"/>
          <w:szCs w:val="32"/>
        </w:rPr>
        <w:t>，占总分的50%</w:t>
      </w:r>
      <w:r>
        <w:rPr>
          <w:rFonts w:hint="eastAsia" w:ascii="黑体" w:hAnsi="黑体" w:eastAsia="黑体"/>
          <w:bCs/>
          <w:kern w:val="0"/>
          <w:sz w:val="32"/>
          <w:szCs w:val="32"/>
        </w:rPr>
        <w:t>）</w:t>
      </w:r>
    </w:p>
    <w:tbl>
      <w:tblPr>
        <w:tblStyle w:val="9"/>
        <w:tblW w:w="5333"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559"/>
        <w:gridCol w:w="1282"/>
        <w:gridCol w:w="1370"/>
        <w:gridCol w:w="1553"/>
        <w:gridCol w:w="2838"/>
        <w:gridCol w:w="2195"/>
        <w:gridCol w:w="303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7" w:hRule="atLeast"/>
          <w:tblHeader/>
          <w:jc w:val="center"/>
        </w:trPr>
        <w:tc>
          <w:tcPr>
            <w:tcW w:w="563" w:type="pct"/>
            <w:tcBorders>
              <w:top w:val="single" w:color="auto" w:sz="12" w:space="0"/>
              <w:left w:val="single" w:color="auto" w:sz="12" w:space="0"/>
              <w:bottom w:val="single" w:color="auto" w:sz="12" w:space="0"/>
              <w:right w:val="single" w:color="auto" w:sz="12" w:space="0"/>
            </w:tcBorders>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一级指标</w:t>
            </w:r>
          </w:p>
        </w:tc>
        <w:tc>
          <w:tcPr>
            <w:tcW w:w="463" w:type="pct"/>
            <w:tcBorders>
              <w:top w:val="single" w:color="auto" w:sz="12" w:space="0"/>
              <w:left w:val="single" w:color="auto" w:sz="12" w:space="0"/>
              <w:bottom w:val="single" w:color="auto" w:sz="12" w:space="0"/>
              <w:right w:val="single" w:color="auto" w:sz="12" w:space="0"/>
            </w:tcBorders>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二级指标</w:t>
            </w:r>
          </w:p>
        </w:tc>
        <w:tc>
          <w:tcPr>
            <w:tcW w:w="495" w:type="pct"/>
            <w:tcBorders>
              <w:top w:val="single" w:color="auto" w:sz="12" w:space="0"/>
              <w:left w:val="single" w:color="auto" w:sz="12" w:space="0"/>
              <w:bottom w:val="single" w:color="auto" w:sz="12" w:space="0"/>
              <w:right w:val="single" w:color="auto" w:sz="12" w:space="0"/>
            </w:tcBorders>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三级指标</w:t>
            </w:r>
          </w:p>
        </w:tc>
        <w:tc>
          <w:tcPr>
            <w:tcW w:w="561" w:type="pct"/>
            <w:tcBorders>
              <w:top w:val="single" w:color="auto" w:sz="12" w:space="0"/>
              <w:left w:val="single" w:color="auto" w:sz="12" w:space="0"/>
              <w:bottom w:val="single" w:color="auto" w:sz="12" w:space="0"/>
              <w:right w:val="single" w:color="auto" w:sz="12" w:space="0"/>
            </w:tcBorders>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评价对象</w:t>
            </w:r>
          </w:p>
        </w:tc>
        <w:tc>
          <w:tcPr>
            <w:tcW w:w="1025" w:type="pct"/>
            <w:tcBorders>
              <w:top w:val="single" w:color="auto" w:sz="12" w:space="0"/>
              <w:left w:val="single" w:color="auto" w:sz="12" w:space="0"/>
              <w:bottom w:val="single" w:color="auto" w:sz="12" w:space="0"/>
              <w:right w:val="single" w:color="auto" w:sz="12" w:space="0"/>
            </w:tcBorders>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指标说明</w:t>
            </w:r>
          </w:p>
        </w:tc>
        <w:tc>
          <w:tcPr>
            <w:tcW w:w="793" w:type="pct"/>
            <w:tcBorders>
              <w:top w:val="single" w:color="auto" w:sz="12" w:space="0"/>
              <w:left w:val="single" w:color="auto" w:sz="12" w:space="0"/>
              <w:bottom w:val="single" w:color="auto" w:sz="12" w:space="0"/>
              <w:right w:val="single" w:color="auto" w:sz="12" w:space="0"/>
            </w:tcBorders>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数据资料来源</w:t>
            </w:r>
          </w:p>
        </w:tc>
        <w:tc>
          <w:tcPr>
            <w:tcW w:w="1097" w:type="pct"/>
            <w:tcBorders>
              <w:top w:val="single" w:color="auto" w:sz="12" w:space="0"/>
              <w:left w:val="single" w:color="auto" w:sz="12" w:space="0"/>
              <w:bottom w:val="single" w:color="auto" w:sz="12" w:space="0"/>
              <w:right w:val="single" w:color="auto" w:sz="12" w:space="0"/>
            </w:tcBorders>
          </w:tcPr>
          <w:p>
            <w:pPr>
              <w:widowControl/>
              <w:spacing w:line="360" w:lineRule="auto"/>
              <w:rPr>
                <w:rFonts w:ascii="仿宋_GB2312" w:hAnsi="宋体" w:eastAsia="仿宋_GB2312" w:cs="宋体"/>
                <w:b/>
                <w:bCs/>
                <w:color w:val="000000"/>
                <w:kern w:val="0"/>
                <w:szCs w:val="21"/>
              </w:rPr>
            </w:pPr>
            <w:r>
              <w:rPr>
                <w:rFonts w:ascii="仿宋_GB2312" w:hAnsi="宋体" w:eastAsia="仿宋_GB2312" w:cs="宋体"/>
                <w:b/>
                <w:bCs/>
                <w:color w:val="000000"/>
                <w:kern w:val="0"/>
                <w:szCs w:val="21"/>
              </w:rPr>
              <w:t>评分标准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jc w:val="center"/>
        </w:trPr>
        <w:tc>
          <w:tcPr>
            <w:tcW w:w="563" w:type="pct"/>
            <w:vMerge w:val="restart"/>
          </w:tcPr>
          <w:p>
            <w:pPr>
              <w:widowControl/>
              <w:rPr>
                <w:b/>
                <w:bCs/>
                <w:color w:val="000000"/>
                <w:kern w:val="0"/>
                <w:szCs w:val="21"/>
              </w:rPr>
            </w:pPr>
            <w:r>
              <w:rPr>
                <w:b/>
                <w:bCs/>
                <w:color w:val="000000"/>
                <w:kern w:val="0"/>
                <w:szCs w:val="21"/>
              </w:rPr>
              <w:t>3.</w:t>
            </w:r>
            <w:r>
              <w:rPr>
                <w:rFonts w:hint="eastAsia" w:ascii="仿宋_GB2312" w:eastAsia="仿宋_GB2312"/>
                <w:b/>
                <w:bCs/>
                <w:color w:val="000000"/>
                <w:kern w:val="0"/>
                <w:szCs w:val="21"/>
              </w:rPr>
              <w:t>项目执行</w:t>
            </w:r>
          </w:p>
        </w:tc>
        <w:tc>
          <w:tcPr>
            <w:tcW w:w="463" w:type="pct"/>
            <w:vMerge w:val="restart"/>
          </w:tcPr>
          <w:p>
            <w:pPr>
              <w:widowControl/>
              <w:rPr>
                <w:b/>
                <w:bCs/>
                <w:color w:val="000000"/>
                <w:kern w:val="0"/>
                <w:szCs w:val="21"/>
              </w:rPr>
            </w:pPr>
            <w:r>
              <w:rPr>
                <w:b/>
                <w:bCs/>
                <w:color w:val="000000"/>
                <w:kern w:val="0"/>
                <w:szCs w:val="21"/>
              </w:rPr>
              <w:t>3.1</w:t>
            </w:r>
            <w:r>
              <w:rPr>
                <w:rFonts w:hint="eastAsia" w:ascii="仿宋_GB2312" w:eastAsia="仿宋_GB2312"/>
                <w:b/>
                <w:bCs/>
                <w:color w:val="000000"/>
                <w:kern w:val="0"/>
                <w:szCs w:val="21"/>
              </w:rPr>
              <w:t>健康档案（6分）</w:t>
            </w:r>
          </w:p>
        </w:tc>
        <w:tc>
          <w:tcPr>
            <w:tcW w:w="495" w:type="pct"/>
          </w:tcPr>
          <w:p>
            <w:pPr>
              <w:widowControl/>
              <w:rPr>
                <w:b/>
                <w:bCs/>
                <w:color w:val="000000"/>
                <w:kern w:val="0"/>
                <w:szCs w:val="21"/>
              </w:rPr>
            </w:pPr>
            <w:r>
              <w:rPr>
                <w:b/>
                <w:bCs/>
                <w:color w:val="000000"/>
                <w:kern w:val="0"/>
                <w:szCs w:val="21"/>
              </w:rPr>
              <w:t>3.1.1</w:t>
            </w:r>
            <w:r>
              <w:rPr>
                <w:rFonts w:hint="eastAsia" w:ascii="仿宋_GB2312" w:eastAsia="仿宋_GB2312"/>
                <w:b/>
                <w:bCs/>
                <w:color w:val="000000"/>
                <w:kern w:val="0"/>
                <w:szCs w:val="21"/>
              </w:rPr>
              <w:t>电子健康档案建档率（4分）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辖区常住居民中，已经建立了电子健康档案的居民比例。反映电子健康档案建档工作进展。</w:t>
            </w:r>
          </w:p>
        </w:tc>
        <w:tc>
          <w:tcPr>
            <w:tcW w:w="793"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国家基本公共卫生服务项目管理信息系统年报。</w:t>
            </w:r>
          </w:p>
        </w:tc>
        <w:tc>
          <w:tcPr>
            <w:tcW w:w="1097"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满分</w:t>
            </w: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得分=电子健康档案建档率/</w:t>
            </w:r>
            <w:r>
              <w:rPr>
                <w:rFonts w:hint="eastAsia" w:ascii="仿宋_GB2312" w:hAnsi="宋体" w:eastAsia="仿宋_GB2312" w:cs="宋体"/>
                <w:color w:val="000000"/>
                <w:kern w:val="0"/>
                <w:szCs w:val="21"/>
              </w:rPr>
              <w:t>82</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分。</w:t>
            </w:r>
          </w:p>
          <w:p>
            <w:pPr>
              <w:widowControl/>
              <w:jc w:val="left"/>
            </w:pPr>
            <w:r>
              <w:rPr>
                <w:rFonts w:ascii="仿宋_GB2312" w:hAnsi="宋体" w:eastAsia="仿宋_GB2312" w:cs="宋体"/>
                <w:color w:val="000000"/>
                <w:szCs w:val="21"/>
              </w:rPr>
              <w:t>电子健康档案建档率≥</w:t>
            </w:r>
            <w:r>
              <w:rPr>
                <w:rFonts w:hint="eastAsia" w:ascii="仿宋_GB2312" w:hAnsi="宋体" w:eastAsia="仿宋_GB2312" w:cs="宋体"/>
                <w:color w:val="000000"/>
                <w:szCs w:val="21"/>
              </w:rPr>
              <w:t>82</w:t>
            </w:r>
            <w:r>
              <w:rPr>
                <w:rFonts w:ascii="仿宋_GB2312" w:hAnsi="宋体" w:eastAsia="仿宋_GB2312" w:cs="宋体"/>
                <w:color w:val="000000"/>
                <w:szCs w:val="21"/>
              </w:rPr>
              <w:t>%，得分</w:t>
            </w:r>
            <w:r>
              <w:rPr>
                <w:rFonts w:hint="eastAsia" w:ascii="仿宋_GB2312" w:hAnsi="宋体" w:eastAsia="仿宋_GB2312" w:cs="宋体"/>
                <w:color w:val="000000"/>
                <w:szCs w:val="21"/>
              </w:rPr>
              <w:t>4</w:t>
            </w:r>
            <w:r>
              <w:rPr>
                <w:rFonts w:ascii="仿宋_GB2312" w:hAnsi="宋体" w:eastAsia="仿宋_GB2312" w:cs="宋体"/>
                <w:color w:val="000000"/>
                <w:szCs w:val="21"/>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62" w:hRule="atLeast"/>
          <w:jc w:val="center"/>
        </w:trPr>
        <w:tc>
          <w:tcPr>
            <w:tcW w:w="563" w:type="pct"/>
            <w:vMerge w:val="continue"/>
          </w:tcPr>
          <w:p>
            <w:pPr>
              <w:widowControl/>
              <w:rPr>
                <w:b/>
                <w:bCs/>
                <w:color w:val="000000"/>
                <w:kern w:val="0"/>
                <w:szCs w:val="21"/>
              </w:rPr>
            </w:pPr>
          </w:p>
        </w:tc>
        <w:tc>
          <w:tcPr>
            <w:tcW w:w="463" w:type="pct"/>
            <w:vMerge w:val="continue"/>
          </w:tcPr>
          <w:p>
            <w:pPr>
              <w:widowControl/>
              <w:rPr>
                <w:b/>
                <w:bCs/>
                <w:color w:val="000000"/>
                <w:kern w:val="0"/>
                <w:szCs w:val="21"/>
              </w:rPr>
            </w:pPr>
          </w:p>
        </w:tc>
        <w:tc>
          <w:tcPr>
            <w:tcW w:w="495" w:type="pct"/>
          </w:tcPr>
          <w:p>
            <w:pPr>
              <w:widowControl/>
              <w:rPr>
                <w:b/>
                <w:bCs/>
                <w:color w:val="000000"/>
                <w:kern w:val="0"/>
                <w:szCs w:val="21"/>
              </w:rPr>
            </w:pPr>
            <w:r>
              <w:rPr>
                <w:rFonts w:hint="eastAsia"/>
                <w:b/>
                <w:bCs/>
                <w:color w:val="000000"/>
                <w:kern w:val="0"/>
                <w:szCs w:val="21"/>
              </w:rPr>
              <w:t>3</w:t>
            </w:r>
            <w:r>
              <w:rPr>
                <w:b/>
                <w:bCs/>
                <w:color w:val="000000"/>
                <w:kern w:val="0"/>
                <w:szCs w:val="21"/>
              </w:rPr>
              <w:t>.1.</w:t>
            </w:r>
            <w:r>
              <w:rPr>
                <w:rFonts w:hint="eastAsia"/>
                <w:b/>
                <w:bCs/>
                <w:color w:val="000000"/>
                <w:kern w:val="0"/>
                <w:szCs w:val="21"/>
              </w:rPr>
              <w:t>2</w:t>
            </w:r>
            <w:r>
              <w:rPr>
                <w:rFonts w:hint="eastAsia" w:ascii="仿宋_GB2312" w:eastAsia="仿宋_GB2312"/>
                <w:b/>
                <w:bCs/>
                <w:color w:val="000000"/>
                <w:kern w:val="0"/>
                <w:szCs w:val="21"/>
              </w:rPr>
              <w:t>健康档案动态使用率（</w:t>
            </w:r>
            <w:r>
              <w:rPr>
                <w:rFonts w:ascii="仿宋_GB2312" w:eastAsia="仿宋_GB2312"/>
                <w:b/>
                <w:bCs/>
                <w:color w:val="000000"/>
                <w:kern w:val="0"/>
                <w:szCs w:val="21"/>
              </w:rPr>
              <w:t>2</w:t>
            </w:r>
            <w:r>
              <w:rPr>
                <w:rFonts w:hint="eastAsia" w:ascii="仿宋_GB2312" w:eastAsia="仿宋_GB2312"/>
                <w:b/>
                <w:bCs/>
                <w:color w:val="000000"/>
                <w:kern w:val="0"/>
                <w:szCs w:val="21"/>
              </w:rPr>
              <w:t xml:space="preserve"> 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对辖区内的已建档人群，按照国家基本公共卫生服务规范要求，及时更新健康档案信息，推动档案使用的情况。重点考核基本公共卫生服务各类重点人群健康档案的管理、维护和更新。</w:t>
            </w:r>
          </w:p>
        </w:tc>
        <w:tc>
          <w:tcPr>
            <w:tcW w:w="793"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国家基本公共卫生服务项目管理信息系统年报。</w:t>
            </w:r>
          </w:p>
        </w:tc>
        <w:tc>
          <w:tcPr>
            <w:tcW w:w="1097" w:type="pct"/>
          </w:tcPr>
          <w:p>
            <w:pPr>
              <w:tabs>
                <w:tab w:val="left" w:pos="0"/>
              </w:tabs>
              <w:rPr>
                <w:rFonts w:ascii="仿宋_GB2312" w:hAnsi="宋体" w:eastAsia="仿宋_GB2312" w:cs="宋体"/>
                <w:color w:val="000000"/>
                <w:kern w:val="0"/>
                <w:szCs w:val="21"/>
              </w:rPr>
            </w:pPr>
            <w:r>
              <w:rPr>
                <w:rFonts w:ascii="仿宋_GB2312" w:hAnsi="宋体" w:eastAsia="仿宋_GB2312" w:cs="宋体"/>
                <w:color w:val="000000"/>
                <w:kern w:val="0"/>
                <w:szCs w:val="21"/>
              </w:rPr>
              <w:t>动态使用率指标值为</w:t>
            </w:r>
            <w:r>
              <w:rPr>
                <w:rFonts w:hint="eastAsia" w:ascii="仿宋_GB2312" w:hAnsi="宋体" w:eastAsia="仿宋_GB2312" w:cs="宋体"/>
                <w:color w:val="000000"/>
                <w:kern w:val="0"/>
                <w:szCs w:val="21"/>
              </w:rPr>
              <w:t>35</w:t>
            </w:r>
            <w:r>
              <w:rPr>
                <w:rFonts w:ascii="仿宋_GB2312" w:hAnsi="宋体" w:eastAsia="仿宋_GB2312" w:cs="宋体"/>
                <w:color w:val="000000"/>
                <w:kern w:val="0"/>
                <w:szCs w:val="21"/>
              </w:rPr>
              <w:t>%。</w:t>
            </w:r>
          </w:p>
          <w:p>
            <w:pPr>
              <w:tabs>
                <w:tab w:val="left" w:pos="0"/>
              </w:tabs>
              <w:rPr>
                <w:rFonts w:ascii="仿宋_GB2312" w:hAnsi="宋体" w:eastAsia="仿宋_GB2312" w:cs="宋体"/>
                <w:color w:val="000000"/>
                <w:kern w:val="0"/>
                <w:szCs w:val="21"/>
              </w:rPr>
            </w:pPr>
            <w:r>
              <w:rPr>
                <w:rFonts w:ascii="仿宋_GB2312" w:hAnsi="宋体" w:eastAsia="仿宋_GB2312" w:cs="宋体"/>
                <w:color w:val="000000"/>
                <w:kern w:val="0"/>
                <w:szCs w:val="21"/>
              </w:rPr>
              <w:t>得分=健康档案动态使用率/</w:t>
            </w:r>
            <w:r>
              <w:rPr>
                <w:rFonts w:hint="eastAsia" w:ascii="仿宋_GB2312" w:hAnsi="宋体" w:eastAsia="仿宋_GB2312" w:cs="宋体"/>
                <w:color w:val="000000"/>
                <w:kern w:val="0"/>
                <w:szCs w:val="21"/>
              </w:rPr>
              <w:t>35</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分。</w:t>
            </w:r>
          </w:p>
          <w:p>
            <w:pPr>
              <w:widowControl/>
              <w:rPr>
                <w:rFonts w:ascii="仿宋_GB2312" w:hAnsi="宋体" w:eastAsia="仿宋_GB2312" w:cs="宋体"/>
                <w:b/>
                <w:color w:val="000000"/>
                <w:kern w:val="0"/>
                <w:szCs w:val="21"/>
              </w:rPr>
            </w:pPr>
            <w:r>
              <w:rPr>
                <w:rFonts w:ascii="仿宋_GB2312" w:hAnsi="宋体" w:eastAsia="仿宋_GB2312" w:cs="宋体"/>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2227580</wp:posOffset>
                      </wp:positionH>
                      <wp:positionV relativeFrom="paragraph">
                        <wp:posOffset>506095</wp:posOffset>
                      </wp:positionV>
                      <wp:extent cx="666750" cy="495300"/>
                      <wp:effectExtent l="0" t="0" r="3810" b="7620"/>
                      <wp:wrapNone/>
                      <wp:docPr id="3" name="矩形 9"/>
                      <wp:cNvGraphicFramePr/>
                      <a:graphic xmlns:a="http://schemas.openxmlformats.org/drawingml/2006/main">
                        <a:graphicData uri="http://schemas.microsoft.com/office/word/2010/wordprocessingShape">
                          <wps:wsp>
                            <wps:cNvSpPr/>
                            <wps:spPr>
                              <a:xfrm>
                                <a:off x="0" y="0"/>
                                <a:ext cx="666750" cy="495300"/>
                              </a:xfrm>
                              <a:prstGeom prst="rect">
                                <a:avLst/>
                              </a:prstGeom>
                              <a:solidFill>
                                <a:srgbClr val="FFFFFF"/>
                              </a:solidFill>
                              <a:ln>
                                <a:noFill/>
                              </a:ln>
                            </wps:spPr>
                            <wps:txbx>
                              <w:txbxContent>
                                <w:p/>
                              </w:txbxContent>
                            </wps:txbx>
                            <wps:bodyPr upright="1"/>
                          </wps:wsp>
                        </a:graphicData>
                      </a:graphic>
                    </wp:anchor>
                  </w:drawing>
                </mc:Choice>
                <mc:Fallback>
                  <w:pict>
                    <v:rect id="矩形 9" o:spid="_x0000_s1026" o:spt="1" style="position:absolute;left:0pt;margin-left:175.4pt;margin-top:39.85pt;height:39pt;width:52.5pt;z-index:251659264;mso-width-relative:page;mso-height-relative:page;" fillcolor="#FFFFFF" filled="t" stroked="f" coordsize="21600,21600" o:gfxdata="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ZZ4ADXAAAACgEAAA8AAAAAAAAAAQAgAAAAIgAAAGRycy9kb3ducmV2LnhtbFBLAQIUABQA&#10;AAAIAIdO4kAx0CLnuAEAAGkDAAAOAAAAAAAAAAEAIAAAACYBAABkcnMvZTJvRG9jLnhtbFBLBQYA&#10;AAAABgAGAFkBAABQBQAAAAA=&#10;">
                      <v:fill on="t" focussize="0,0"/>
                      <v:stroke on="f"/>
                      <v:imagedata o:title=""/>
                      <o:lock v:ext="edit" aspectratio="f"/>
                      <v:textbox>
                        <w:txbxContent>
                          <w:p/>
                        </w:txbxContent>
                      </v:textbox>
                    </v:rect>
                  </w:pict>
                </mc:Fallback>
              </mc:AlternateContent>
            </w:r>
            <w:r>
              <w:rPr>
                <w:rFonts w:ascii="仿宋_GB2312" w:hAnsi="宋体" w:eastAsia="仿宋_GB2312" w:cs="宋体"/>
                <w:color w:val="000000"/>
                <w:kern w:val="0"/>
                <w:szCs w:val="21"/>
              </w:rPr>
              <w:t>健康档案动态使用率≥</w:t>
            </w:r>
            <w:r>
              <w:rPr>
                <w:rFonts w:hint="eastAsia" w:ascii="仿宋_GB2312" w:hAnsi="宋体" w:eastAsia="仿宋_GB2312" w:cs="宋体"/>
                <w:color w:val="000000"/>
                <w:kern w:val="0"/>
                <w:szCs w:val="21"/>
              </w:rPr>
              <w:t>35</w:t>
            </w:r>
            <w:r>
              <w:rPr>
                <w:rFonts w:ascii="仿宋_GB2312" w:hAnsi="宋体" w:eastAsia="仿宋_GB2312" w:cs="宋体"/>
                <w:color w:val="000000"/>
                <w:kern w:val="0"/>
                <w:szCs w:val="21"/>
              </w:rPr>
              <w:t>%，得分</w:t>
            </w: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 w:hRule="atLeast"/>
          <w:jc w:val="center"/>
        </w:trPr>
        <w:tc>
          <w:tcPr>
            <w:tcW w:w="563" w:type="pct"/>
            <w:vMerge w:val="continue"/>
          </w:tcPr>
          <w:p>
            <w:pPr>
              <w:widowControl/>
              <w:rPr>
                <w:b/>
                <w:bCs/>
                <w:color w:val="000000"/>
                <w:kern w:val="0"/>
                <w:szCs w:val="21"/>
              </w:rPr>
            </w:pPr>
          </w:p>
        </w:tc>
        <w:tc>
          <w:tcPr>
            <w:tcW w:w="463" w:type="pct"/>
            <w:vMerge w:val="restart"/>
          </w:tcPr>
          <w:p>
            <w:pPr>
              <w:widowControl/>
              <w:rPr>
                <w:b/>
                <w:bCs/>
                <w:color w:val="000000"/>
                <w:kern w:val="0"/>
                <w:szCs w:val="21"/>
              </w:rPr>
            </w:pPr>
            <w:r>
              <w:rPr>
                <w:b/>
                <w:bCs/>
                <w:color w:val="000000"/>
                <w:kern w:val="0"/>
                <w:szCs w:val="21"/>
              </w:rPr>
              <w:t>3.2</w:t>
            </w:r>
            <w:r>
              <w:rPr>
                <w:rFonts w:hint="eastAsia" w:ascii="仿宋_GB2312" w:eastAsia="仿宋_GB2312"/>
                <w:b/>
                <w:bCs/>
                <w:color w:val="000000"/>
                <w:kern w:val="0"/>
                <w:szCs w:val="21"/>
              </w:rPr>
              <w:t>健康教育（6分）</w:t>
            </w:r>
          </w:p>
        </w:tc>
        <w:tc>
          <w:tcPr>
            <w:tcW w:w="495" w:type="pct"/>
          </w:tcPr>
          <w:p>
            <w:pPr>
              <w:widowControl/>
              <w:rPr>
                <w:rFonts w:ascii="仿宋_GB2312" w:eastAsia="仿宋_GB2312"/>
                <w:b/>
                <w:bCs/>
                <w:kern w:val="0"/>
                <w:szCs w:val="21"/>
              </w:rPr>
            </w:pPr>
            <w:r>
              <w:rPr>
                <w:rFonts w:ascii="仿宋_GB2312" w:eastAsia="仿宋_GB2312"/>
                <w:b/>
                <w:bCs/>
                <w:kern w:val="0"/>
                <w:szCs w:val="21"/>
              </w:rPr>
              <w:t>3.2.1</w:t>
            </w:r>
            <w:r>
              <w:rPr>
                <w:rFonts w:hint="eastAsia" w:ascii="仿宋_GB2312" w:eastAsia="仿宋_GB2312"/>
                <w:b/>
                <w:bCs/>
                <w:kern w:val="0"/>
                <w:szCs w:val="21"/>
              </w:rPr>
              <w:t>提供健康教育资料（2分）</w:t>
            </w:r>
          </w:p>
        </w:tc>
        <w:tc>
          <w:tcPr>
            <w:tcW w:w="561" w:type="pct"/>
          </w:tcPr>
          <w:p>
            <w:pPr>
              <w:widowControl/>
              <w:rPr>
                <w:rFonts w:ascii="仿宋_GB2312" w:hAnsi="宋体" w:eastAsia="仿宋_GB2312" w:cs="宋体"/>
                <w:kern w:val="0"/>
                <w:szCs w:val="21"/>
              </w:rPr>
            </w:pPr>
            <w:r>
              <w:rPr>
                <w:rFonts w:hint="eastAsia" w:ascii="仿宋_GB2312" w:hAnsi="宋体" w:eastAsia="仿宋_GB2312" w:cs="宋体"/>
                <w:kern w:val="0"/>
                <w:szCs w:val="21"/>
              </w:rPr>
              <w:t>基层医疗卫生机构、其他相关服务提供机构</w:t>
            </w:r>
          </w:p>
        </w:tc>
        <w:tc>
          <w:tcPr>
            <w:tcW w:w="1025" w:type="pct"/>
          </w:tcPr>
          <w:p>
            <w:pPr>
              <w:widowControl/>
              <w:rPr>
                <w:rFonts w:ascii="仿宋_GB2312" w:hAnsi="宋体" w:eastAsia="仿宋_GB2312" w:cs="宋体"/>
                <w:kern w:val="0"/>
                <w:szCs w:val="21"/>
              </w:rPr>
            </w:pPr>
            <w:r>
              <w:rPr>
                <w:rFonts w:hint="eastAsia" w:ascii="仿宋_GB2312" w:hAnsi="宋体" w:eastAsia="仿宋_GB2312" w:cs="宋体"/>
                <w:kern w:val="0"/>
                <w:szCs w:val="21"/>
              </w:rPr>
              <w:t>发放健康教育印刷资料（折页、健康教育处方、小册子等），播放健康教育音像资料（视频），满足社区居民的需求。</w:t>
            </w:r>
          </w:p>
        </w:tc>
        <w:tc>
          <w:tcPr>
            <w:tcW w:w="793" w:type="pct"/>
          </w:tcPr>
          <w:p>
            <w:pPr>
              <w:widowControl/>
              <w:rPr>
                <w:rFonts w:ascii="仿宋_GB2312" w:hAnsi="宋体" w:eastAsia="仿宋_GB2312" w:cs="宋体"/>
                <w:kern w:val="0"/>
                <w:szCs w:val="21"/>
              </w:rPr>
            </w:pPr>
            <w:r>
              <w:rPr>
                <w:rFonts w:hint="eastAsia" w:ascii="仿宋_GB2312" w:hAnsi="宋体" w:eastAsia="仿宋_GB2312" w:cs="宋体"/>
                <w:kern w:val="0"/>
                <w:szCs w:val="21"/>
              </w:rPr>
              <w:t>健康教育印刷资料领取记录、健康教育音像资料播放记录、资料存档、场地和设备。</w:t>
            </w:r>
          </w:p>
        </w:tc>
        <w:tc>
          <w:tcPr>
            <w:tcW w:w="1097"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印刷资料</w:t>
            </w:r>
            <w:r>
              <w:rPr>
                <w:rFonts w:hint="eastAsia" w:ascii="仿宋_GB2312" w:hAnsi="宋体" w:eastAsia="仿宋_GB2312" w:cs="宋体"/>
                <w:kern w:val="0"/>
                <w:szCs w:val="21"/>
              </w:rPr>
              <w:t>：</w:t>
            </w:r>
            <w:r>
              <w:rPr>
                <w:rFonts w:ascii="仿宋_GB2312" w:hAnsi="宋体" w:eastAsia="仿宋_GB2312" w:cs="宋体"/>
                <w:kern w:val="0"/>
                <w:szCs w:val="21"/>
              </w:rPr>
              <w:t>放置在候诊区、诊室、咨询台等处。每个机构每年提供不少于12种内容的印刷资料并及时更新补充，保障使用</w:t>
            </w:r>
            <w:r>
              <w:rPr>
                <w:rFonts w:hint="eastAsia" w:ascii="仿宋_GB2312" w:hAnsi="宋体" w:eastAsia="仿宋_GB2312" w:cs="宋体"/>
                <w:kern w:val="0"/>
                <w:szCs w:val="21"/>
              </w:rPr>
              <w:t>，领取记录齐全，1分</w:t>
            </w:r>
            <w:r>
              <w:rPr>
                <w:rFonts w:ascii="仿宋_GB2312" w:hAnsi="宋体" w:eastAsia="仿宋_GB2312" w:cs="宋体"/>
                <w:kern w:val="0"/>
                <w:szCs w:val="21"/>
              </w:rPr>
              <w:t>。</w:t>
            </w:r>
          </w:p>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2.音像资料：正常应诊时间内在</w:t>
            </w:r>
            <w:r>
              <w:rPr>
                <w:rFonts w:ascii="仿宋_GB2312" w:hAnsi="宋体" w:eastAsia="仿宋_GB2312" w:cs="宋体"/>
                <w:kern w:val="0"/>
                <w:szCs w:val="21"/>
              </w:rPr>
              <w:t>候诊区、观察室、健教室等场所或宣传活动现场播放。每个机构每年播放音像资料不少于6种</w:t>
            </w:r>
            <w:r>
              <w:rPr>
                <w:rFonts w:hint="eastAsia" w:ascii="仿宋_GB2312" w:hAnsi="宋体" w:eastAsia="仿宋_GB2312" w:cs="宋体"/>
                <w:kern w:val="0"/>
                <w:szCs w:val="21"/>
              </w:rPr>
              <w:t>，1分</w:t>
            </w:r>
            <w:r>
              <w:rPr>
                <w:rFonts w:ascii="仿宋_GB2312" w:hAnsi="宋体" w:eastAsia="仿宋_GB2312" w:cs="宋体"/>
                <w:kern w:val="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4" w:hRule="atLeast"/>
          <w:jc w:val="center"/>
        </w:trPr>
        <w:tc>
          <w:tcPr>
            <w:tcW w:w="563" w:type="pct"/>
            <w:vMerge w:val="restart"/>
          </w:tcPr>
          <w:p>
            <w:pPr>
              <w:rPr>
                <w:b/>
                <w:bCs/>
                <w:color w:val="000000"/>
                <w:kern w:val="0"/>
                <w:szCs w:val="21"/>
              </w:rPr>
            </w:pPr>
            <w:r>
              <w:rPr>
                <w:b/>
                <w:bCs/>
                <w:color w:val="000000"/>
                <w:kern w:val="0"/>
                <w:szCs w:val="21"/>
              </w:rPr>
              <w:t>3.</w:t>
            </w:r>
            <w:r>
              <w:rPr>
                <w:rFonts w:hint="eastAsia" w:ascii="仿宋_GB2312" w:eastAsia="仿宋_GB2312"/>
                <w:b/>
                <w:bCs/>
                <w:color w:val="000000"/>
                <w:kern w:val="0"/>
                <w:szCs w:val="21"/>
              </w:rPr>
              <w:t>项目执行</w:t>
            </w:r>
          </w:p>
        </w:tc>
        <w:tc>
          <w:tcPr>
            <w:tcW w:w="463" w:type="pct"/>
            <w:vMerge w:val="continue"/>
          </w:tcPr>
          <w:p>
            <w:pPr>
              <w:rPr>
                <w:b/>
                <w:bCs/>
                <w:color w:val="000000"/>
                <w:kern w:val="0"/>
                <w:szCs w:val="21"/>
              </w:rPr>
            </w:pPr>
          </w:p>
        </w:tc>
        <w:tc>
          <w:tcPr>
            <w:tcW w:w="495" w:type="pct"/>
          </w:tcPr>
          <w:p>
            <w:pPr>
              <w:widowControl/>
              <w:rPr>
                <w:rFonts w:ascii="仿宋_GB2312" w:eastAsia="仿宋_GB2312"/>
                <w:b/>
                <w:bCs/>
                <w:kern w:val="0"/>
                <w:szCs w:val="21"/>
              </w:rPr>
            </w:pPr>
            <w:r>
              <w:rPr>
                <w:rFonts w:ascii="仿宋_GB2312" w:eastAsia="仿宋_GB2312"/>
                <w:b/>
                <w:bCs/>
                <w:kern w:val="0"/>
                <w:szCs w:val="21"/>
              </w:rPr>
              <w:t>3.2.</w:t>
            </w:r>
            <w:r>
              <w:rPr>
                <w:rFonts w:hint="eastAsia" w:ascii="仿宋_GB2312" w:eastAsia="仿宋_GB2312"/>
                <w:b/>
                <w:bCs/>
                <w:kern w:val="0"/>
                <w:szCs w:val="21"/>
              </w:rPr>
              <w:t>2健康教育宣传栏设置（2分）</w:t>
            </w:r>
          </w:p>
        </w:tc>
        <w:tc>
          <w:tcPr>
            <w:tcW w:w="561"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基层医疗卫生机构、其他相关服务提供机构</w:t>
            </w:r>
          </w:p>
        </w:tc>
        <w:tc>
          <w:tcPr>
            <w:tcW w:w="1025"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设置健康教育宣传栏的个数、更换频次和内容。反映健康教育宣传栏设置的数量和质量。</w:t>
            </w:r>
          </w:p>
        </w:tc>
        <w:tc>
          <w:tcPr>
            <w:tcW w:w="793"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开展健康教育活动的记录，设置健康教育宣传栏的场地、实物和更换记录等有关资料。</w:t>
            </w:r>
          </w:p>
        </w:tc>
        <w:tc>
          <w:tcPr>
            <w:tcW w:w="1097" w:type="pct"/>
          </w:tcPr>
          <w:p>
            <w:pPr>
              <w:widowControl/>
              <w:spacing w:line="280" w:lineRule="exact"/>
              <w:rPr>
                <w:rFonts w:ascii="仿宋_GB2312" w:hAnsi="宋体" w:eastAsia="仿宋_GB2312" w:cs="宋体"/>
                <w:kern w:val="0"/>
                <w:szCs w:val="21"/>
              </w:rPr>
            </w:pPr>
            <w:r>
              <w:rPr>
                <w:rFonts w:ascii="仿宋_GB2312" w:hAnsi="宋体" w:eastAsia="仿宋_GB2312" w:cs="宋体"/>
                <w:kern w:val="0"/>
                <w:szCs w:val="21"/>
              </w:rPr>
              <w:t>社区卫生服务中心/乡镇卫生院宣传栏不少于2个，社区卫生服务站/村卫生室宣传栏不少于1个，每个宣传栏的面积不少于2平方米</w:t>
            </w:r>
            <w:r>
              <w:rPr>
                <w:rFonts w:hint="eastAsia" w:ascii="仿宋_GB2312" w:hAnsi="宋体" w:eastAsia="仿宋_GB2312" w:cs="宋体"/>
                <w:kern w:val="0"/>
                <w:szCs w:val="21"/>
              </w:rPr>
              <w:t>，1分</w:t>
            </w:r>
            <w:r>
              <w:rPr>
                <w:rFonts w:ascii="仿宋_GB2312" w:hAnsi="宋体" w:eastAsia="仿宋_GB2312" w:cs="宋体"/>
                <w:kern w:val="0"/>
                <w:szCs w:val="21"/>
              </w:rPr>
              <w:t>。</w:t>
            </w:r>
          </w:p>
          <w:p>
            <w:pPr>
              <w:widowControl/>
              <w:spacing w:line="280" w:lineRule="exact"/>
              <w:rPr>
                <w:rFonts w:ascii="仿宋_GB2312" w:hAnsi="宋体" w:eastAsia="仿宋_GB2312" w:cs="宋体"/>
                <w:kern w:val="0"/>
                <w:szCs w:val="21"/>
              </w:rPr>
            </w:pPr>
            <w:r>
              <w:rPr>
                <w:rFonts w:ascii="仿宋_GB2312" w:hAnsi="宋体" w:eastAsia="仿宋_GB2312" w:cs="宋体"/>
                <w:kern w:val="0"/>
                <w:szCs w:val="21"/>
              </w:rPr>
              <w:t>每</w:t>
            </w:r>
            <w:r>
              <w:rPr>
                <w:rFonts w:hint="eastAsia" w:ascii="仿宋_GB2312" w:hAnsi="宋体" w:eastAsia="仿宋_GB2312" w:cs="宋体"/>
                <w:kern w:val="0"/>
                <w:szCs w:val="21"/>
              </w:rPr>
              <w:t xml:space="preserve"> </w:t>
            </w:r>
            <w:r>
              <w:rPr>
                <w:rFonts w:ascii="仿宋_GB2312" w:hAnsi="宋体" w:eastAsia="仿宋_GB2312" w:cs="宋体"/>
                <w:kern w:val="0"/>
                <w:szCs w:val="21"/>
              </w:rPr>
              <w:t>个</w:t>
            </w:r>
            <w:r>
              <w:rPr>
                <w:rFonts w:hint="eastAsia" w:ascii="仿宋_GB2312" w:hAnsi="宋体" w:eastAsia="仿宋_GB2312" w:cs="宋体"/>
                <w:kern w:val="0"/>
                <w:szCs w:val="21"/>
              </w:rPr>
              <w:t>宣传栏</w:t>
            </w:r>
            <w:r>
              <w:rPr>
                <w:rFonts w:ascii="仿宋_GB2312" w:hAnsi="宋体" w:eastAsia="仿宋_GB2312" w:cs="宋体"/>
                <w:kern w:val="0"/>
                <w:szCs w:val="21"/>
              </w:rPr>
              <w:t>每2个月最少更</w:t>
            </w:r>
            <w:r>
              <w:rPr>
                <w:rFonts w:hint="eastAsia" w:ascii="仿宋_GB2312" w:hAnsi="宋体" w:eastAsia="仿宋_GB2312" w:cs="宋体"/>
                <w:kern w:val="0"/>
                <w:szCs w:val="21"/>
              </w:rPr>
              <w:t>新</w:t>
            </w:r>
            <w:r>
              <w:rPr>
                <w:rFonts w:ascii="仿宋_GB2312" w:hAnsi="宋体" w:eastAsia="仿宋_GB2312" w:cs="宋体"/>
                <w:kern w:val="0"/>
                <w:szCs w:val="21"/>
              </w:rPr>
              <w:t>1次</w:t>
            </w:r>
            <w:r>
              <w:rPr>
                <w:rFonts w:hint="eastAsia" w:ascii="仿宋_GB2312" w:hAnsi="宋体" w:eastAsia="仿宋_GB2312" w:cs="宋体"/>
                <w:kern w:val="0"/>
                <w:szCs w:val="21"/>
              </w:rPr>
              <w:t>,内容科学准确，通俗易懂，条理清晰，1分</w:t>
            </w:r>
            <w:r>
              <w:rPr>
                <w:rFonts w:ascii="仿宋_GB2312" w:hAnsi="宋体" w:eastAsia="仿宋_GB2312" w:cs="宋体"/>
                <w:kern w:val="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4" w:hRule="atLeast"/>
          <w:jc w:val="center"/>
        </w:trPr>
        <w:tc>
          <w:tcPr>
            <w:tcW w:w="563" w:type="pct"/>
            <w:vMerge w:val="continue"/>
          </w:tcPr>
          <w:p>
            <w:pPr>
              <w:rPr>
                <w:b/>
                <w:bCs/>
                <w:color w:val="000000"/>
                <w:kern w:val="0"/>
                <w:szCs w:val="21"/>
              </w:rPr>
            </w:pPr>
          </w:p>
        </w:tc>
        <w:tc>
          <w:tcPr>
            <w:tcW w:w="463" w:type="pct"/>
            <w:vMerge w:val="continue"/>
          </w:tcPr>
          <w:p>
            <w:pPr>
              <w:rPr>
                <w:b/>
                <w:bCs/>
                <w:color w:val="000000"/>
                <w:kern w:val="0"/>
                <w:szCs w:val="21"/>
              </w:rPr>
            </w:pPr>
          </w:p>
        </w:tc>
        <w:tc>
          <w:tcPr>
            <w:tcW w:w="495" w:type="pct"/>
          </w:tcPr>
          <w:p>
            <w:pPr>
              <w:widowControl/>
              <w:rPr>
                <w:rFonts w:ascii="仿宋_GB2312" w:eastAsia="仿宋_GB2312"/>
                <w:b/>
                <w:bCs/>
                <w:kern w:val="0"/>
                <w:szCs w:val="21"/>
              </w:rPr>
            </w:pPr>
            <w:r>
              <w:rPr>
                <w:rFonts w:ascii="仿宋_GB2312" w:eastAsia="仿宋_GB2312"/>
                <w:b/>
                <w:bCs/>
                <w:kern w:val="0"/>
                <w:szCs w:val="21"/>
              </w:rPr>
              <w:t>3.2.</w:t>
            </w:r>
            <w:r>
              <w:rPr>
                <w:rFonts w:hint="eastAsia" w:ascii="仿宋_GB2312" w:eastAsia="仿宋_GB2312"/>
                <w:b/>
                <w:bCs/>
                <w:kern w:val="0"/>
                <w:szCs w:val="21"/>
              </w:rPr>
              <w:t>3健康知识讲座</w:t>
            </w:r>
          </w:p>
        </w:tc>
        <w:tc>
          <w:tcPr>
            <w:tcW w:w="561"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基层医疗卫生机构、其他相关服务提供机构</w:t>
            </w:r>
          </w:p>
        </w:tc>
        <w:tc>
          <w:tcPr>
            <w:tcW w:w="1025"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开展健康知识讲座的次数、内容以及参加人数。反映健康教育讲座开展的数量和质量。</w:t>
            </w:r>
          </w:p>
        </w:tc>
        <w:tc>
          <w:tcPr>
            <w:tcW w:w="793"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有举办公众健康知识讲座的场地，健康教育活动记录表、讲座教案或课件等有关资料。</w:t>
            </w:r>
          </w:p>
        </w:tc>
        <w:tc>
          <w:tcPr>
            <w:tcW w:w="1097" w:type="pct"/>
          </w:tcPr>
          <w:p>
            <w:pPr>
              <w:widowControl/>
              <w:spacing w:line="280" w:lineRule="exact"/>
              <w:rPr>
                <w:rFonts w:ascii="仿宋_GB2312" w:hAnsi="宋体" w:eastAsia="仿宋_GB2312" w:cs="宋体"/>
                <w:kern w:val="0"/>
                <w:szCs w:val="21"/>
              </w:rPr>
            </w:pPr>
            <w:r>
              <w:rPr>
                <w:rFonts w:ascii="仿宋_GB2312" w:hAnsi="宋体" w:eastAsia="仿宋_GB2312" w:cs="宋体"/>
                <w:kern w:val="0"/>
                <w:szCs w:val="21"/>
              </w:rPr>
              <w:t>社区卫生服务中心每月至少举办1次健康知识讲座</w:t>
            </w:r>
            <w:r>
              <w:rPr>
                <w:rFonts w:hint="eastAsia" w:ascii="仿宋_GB2312" w:hAnsi="宋体" w:eastAsia="仿宋_GB2312" w:cs="宋体"/>
                <w:kern w:val="0"/>
                <w:szCs w:val="21"/>
              </w:rPr>
              <w:t>；</w:t>
            </w:r>
            <w:r>
              <w:rPr>
                <w:rFonts w:ascii="仿宋_GB2312" w:hAnsi="宋体" w:eastAsia="仿宋_GB2312" w:cs="宋体"/>
                <w:kern w:val="0"/>
                <w:szCs w:val="21"/>
              </w:rPr>
              <w:t>社区卫生服务站/村卫生室每两个月至少举办1次健康知识讲座。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5" w:hRule="atLeast"/>
          <w:jc w:val="center"/>
        </w:trPr>
        <w:tc>
          <w:tcPr>
            <w:tcW w:w="563" w:type="pct"/>
            <w:vMerge w:val="continue"/>
          </w:tcPr>
          <w:p>
            <w:pPr>
              <w:widowControl/>
              <w:rPr>
                <w:b/>
                <w:bCs/>
                <w:color w:val="000000"/>
                <w:kern w:val="0"/>
                <w:szCs w:val="21"/>
              </w:rPr>
            </w:pPr>
          </w:p>
        </w:tc>
        <w:tc>
          <w:tcPr>
            <w:tcW w:w="463" w:type="pct"/>
            <w:vMerge w:val="continue"/>
          </w:tcPr>
          <w:p>
            <w:pPr>
              <w:rPr>
                <w:b/>
                <w:bCs/>
                <w:color w:val="000000"/>
                <w:kern w:val="0"/>
                <w:szCs w:val="21"/>
              </w:rPr>
            </w:pPr>
          </w:p>
        </w:tc>
        <w:tc>
          <w:tcPr>
            <w:tcW w:w="495" w:type="pct"/>
          </w:tcPr>
          <w:p>
            <w:pPr>
              <w:widowControl/>
              <w:rPr>
                <w:rFonts w:ascii="仿宋_GB2312" w:eastAsia="仿宋_GB2312"/>
                <w:b/>
                <w:bCs/>
                <w:kern w:val="0"/>
                <w:szCs w:val="21"/>
              </w:rPr>
            </w:pPr>
            <w:r>
              <w:rPr>
                <w:rFonts w:hint="eastAsia" w:ascii="仿宋_GB2312" w:eastAsia="仿宋_GB2312"/>
                <w:b/>
                <w:bCs/>
                <w:kern w:val="0"/>
                <w:szCs w:val="21"/>
              </w:rPr>
              <w:t>3.2.4公众健康咨询</w:t>
            </w:r>
          </w:p>
        </w:tc>
        <w:tc>
          <w:tcPr>
            <w:tcW w:w="561"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基层医疗卫生机构、其他相关服务提供机构</w:t>
            </w:r>
          </w:p>
        </w:tc>
        <w:tc>
          <w:tcPr>
            <w:tcW w:w="1025" w:type="pct"/>
          </w:tcPr>
          <w:p>
            <w:pPr>
              <w:widowControl/>
              <w:spacing w:line="280" w:lineRule="exact"/>
              <w:rPr>
                <w:rFonts w:ascii="仿宋_GB2312" w:hAnsi="宋体" w:eastAsia="仿宋_GB2312" w:cs="宋体"/>
                <w:kern w:val="0"/>
                <w:szCs w:val="21"/>
              </w:rPr>
            </w:pPr>
            <w:r>
              <w:rPr>
                <w:rFonts w:ascii="仿宋_GB2312" w:hAnsi="宋体" w:eastAsia="仿宋_GB2312" w:cs="宋体"/>
                <w:kern w:val="0"/>
                <w:szCs w:val="21"/>
              </w:rPr>
              <w:t>利用各种健康主题日或针对辖区重点健康问题，</w:t>
            </w:r>
            <w:r>
              <w:rPr>
                <w:rFonts w:hint="eastAsia" w:ascii="仿宋_GB2312" w:hAnsi="宋体" w:eastAsia="仿宋_GB2312" w:cs="宋体"/>
                <w:kern w:val="0"/>
                <w:szCs w:val="21"/>
              </w:rPr>
              <w:t>开展公众健康咨询的次数和内容。反映健康教育咨询开展的数量和质量。</w:t>
            </w:r>
          </w:p>
        </w:tc>
        <w:tc>
          <w:tcPr>
            <w:tcW w:w="793"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健康教育活动记录表、现场照片等有关资料。</w:t>
            </w:r>
          </w:p>
        </w:tc>
        <w:tc>
          <w:tcPr>
            <w:tcW w:w="1097" w:type="pct"/>
          </w:tcPr>
          <w:p>
            <w:pPr>
              <w:widowControl/>
              <w:spacing w:line="280" w:lineRule="exact"/>
              <w:rPr>
                <w:rFonts w:ascii="方正小标宋_GBK" w:eastAsia="方正小标宋_GBK"/>
                <w:sz w:val="36"/>
                <w:szCs w:val="36"/>
              </w:rPr>
            </w:pPr>
            <w:r>
              <w:rPr>
                <w:rFonts w:ascii="仿宋_GB2312" w:hAnsi="宋体" w:eastAsia="仿宋_GB2312" w:cs="宋体"/>
                <w:kern w:val="0"/>
                <w:szCs w:val="21"/>
              </w:rPr>
              <w:t>社区卫生服务中心每年至少开展</w:t>
            </w:r>
            <w:r>
              <w:rPr>
                <w:rFonts w:hint="eastAsia" w:ascii="仿宋_GB2312" w:hAnsi="宋体" w:eastAsia="仿宋_GB2312" w:cs="宋体"/>
                <w:kern w:val="0"/>
                <w:szCs w:val="21"/>
              </w:rPr>
              <w:t>12</w:t>
            </w:r>
            <w:r>
              <w:rPr>
                <w:rFonts w:ascii="仿宋_GB2312" w:hAnsi="宋体" w:eastAsia="仿宋_GB2312" w:cs="宋体"/>
                <w:kern w:val="0"/>
                <w:szCs w:val="21"/>
              </w:rPr>
              <w:t>次公众健康咨询活动。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7" w:hRule="atLeast"/>
          <w:jc w:val="center"/>
        </w:trPr>
        <w:tc>
          <w:tcPr>
            <w:tcW w:w="563" w:type="pct"/>
            <w:vMerge w:val="continue"/>
          </w:tcPr>
          <w:p>
            <w:pPr>
              <w:widowControl/>
              <w:rPr>
                <w:b/>
                <w:bCs/>
                <w:color w:val="000000"/>
                <w:kern w:val="0"/>
                <w:szCs w:val="21"/>
              </w:rPr>
            </w:pPr>
          </w:p>
        </w:tc>
        <w:tc>
          <w:tcPr>
            <w:tcW w:w="463" w:type="pct"/>
            <w:vMerge w:val="continue"/>
          </w:tcPr>
          <w:p>
            <w:pPr>
              <w:widowControl/>
              <w:rPr>
                <w:b/>
                <w:bCs/>
                <w:color w:val="000000"/>
                <w:kern w:val="0"/>
                <w:szCs w:val="21"/>
              </w:rPr>
            </w:pPr>
          </w:p>
        </w:tc>
        <w:tc>
          <w:tcPr>
            <w:tcW w:w="495" w:type="pct"/>
          </w:tcPr>
          <w:p>
            <w:pPr>
              <w:widowControl/>
              <w:rPr>
                <w:rFonts w:ascii="仿宋_GB2312" w:eastAsia="仿宋_GB2312"/>
                <w:b/>
                <w:bCs/>
                <w:kern w:val="0"/>
                <w:szCs w:val="21"/>
              </w:rPr>
            </w:pPr>
            <w:r>
              <w:rPr>
                <w:rFonts w:ascii="仿宋_GB2312" w:eastAsia="仿宋_GB2312"/>
                <w:b/>
                <w:bCs/>
                <w:kern w:val="0"/>
                <w:szCs w:val="21"/>
              </w:rPr>
              <w:t>3.2.</w:t>
            </w:r>
            <w:r>
              <w:rPr>
                <w:rFonts w:hint="eastAsia" w:ascii="仿宋_GB2312" w:eastAsia="仿宋_GB2312"/>
                <w:b/>
                <w:bCs/>
                <w:kern w:val="0"/>
                <w:szCs w:val="21"/>
              </w:rPr>
              <w:t>5</w:t>
            </w:r>
            <w:r>
              <w:rPr>
                <w:rFonts w:ascii="仿宋_GB2312" w:eastAsia="仿宋_GB2312"/>
                <w:b/>
                <w:bCs/>
                <w:kern w:val="0"/>
                <w:szCs w:val="21"/>
              </w:rPr>
              <w:t>开展个体化健康教育（</w:t>
            </w:r>
            <w:r>
              <w:rPr>
                <w:rFonts w:hint="eastAsia" w:ascii="仿宋_GB2312" w:eastAsia="仿宋_GB2312"/>
                <w:b/>
                <w:bCs/>
                <w:kern w:val="0"/>
                <w:szCs w:val="21"/>
              </w:rPr>
              <w:t>2</w:t>
            </w:r>
            <w:r>
              <w:rPr>
                <w:rFonts w:ascii="仿宋_GB2312" w:eastAsia="仿宋_GB2312"/>
                <w:b/>
                <w:bCs/>
                <w:kern w:val="0"/>
                <w:szCs w:val="21"/>
              </w:rPr>
              <w:t>分）</w:t>
            </w:r>
          </w:p>
        </w:tc>
        <w:tc>
          <w:tcPr>
            <w:tcW w:w="561"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基层医疗卫生机构、其他相关服务提供机构</w:t>
            </w:r>
          </w:p>
        </w:tc>
        <w:tc>
          <w:tcPr>
            <w:tcW w:w="1025"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在提供门诊医疗、上门访视等医疗卫生服务时，开展有针对性的个体化健康知识和健康技能的教育。</w:t>
            </w:r>
          </w:p>
        </w:tc>
        <w:tc>
          <w:tcPr>
            <w:tcW w:w="793"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门诊登记表、HIS系统、住院记录、上门访视等的健康教育记录</w:t>
            </w:r>
            <w:r>
              <w:rPr>
                <w:rFonts w:ascii="仿宋_GB2312" w:hAnsi="宋体" w:eastAsia="仿宋_GB2312" w:cs="宋体"/>
                <w:kern w:val="0"/>
                <w:szCs w:val="21"/>
              </w:rPr>
              <w:t>。</w:t>
            </w:r>
          </w:p>
        </w:tc>
        <w:tc>
          <w:tcPr>
            <w:tcW w:w="1097"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根据患者健康状况提供健康指导，记录齐全，2分。</w:t>
            </w:r>
          </w:p>
          <w:p>
            <w:pPr>
              <w:widowControl/>
              <w:spacing w:line="280" w:lineRule="exact"/>
              <w:rPr>
                <w:rFonts w:ascii="方正小标宋_GBK" w:eastAsia="方正小标宋_GBK"/>
                <w:sz w:val="36"/>
                <w:szCs w:val="36"/>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8" w:hRule="atLeast"/>
          <w:jc w:val="center"/>
        </w:trPr>
        <w:tc>
          <w:tcPr>
            <w:tcW w:w="563" w:type="pct"/>
            <w:vMerge w:val="continue"/>
          </w:tcPr>
          <w:p>
            <w:pPr>
              <w:rPr>
                <w:b/>
                <w:bCs/>
                <w:color w:val="000000"/>
                <w:kern w:val="0"/>
                <w:szCs w:val="21"/>
              </w:rPr>
            </w:pPr>
          </w:p>
        </w:tc>
        <w:tc>
          <w:tcPr>
            <w:tcW w:w="463" w:type="pct"/>
            <w:vMerge w:val="restart"/>
          </w:tcPr>
          <w:p>
            <w:pPr>
              <w:rPr>
                <w:b/>
                <w:bCs/>
                <w:color w:val="000000"/>
                <w:kern w:val="0"/>
                <w:szCs w:val="21"/>
              </w:rPr>
            </w:pPr>
            <w:r>
              <w:rPr>
                <w:b/>
                <w:bCs/>
                <w:color w:val="000000"/>
                <w:kern w:val="0"/>
                <w:szCs w:val="21"/>
              </w:rPr>
              <w:t>3.3</w:t>
            </w:r>
            <w:r>
              <w:rPr>
                <w:rFonts w:hint="eastAsia" w:ascii="仿宋_GB2312" w:eastAsia="仿宋_GB2312"/>
                <w:b/>
                <w:bCs/>
                <w:color w:val="000000"/>
                <w:kern w:val="0"/>
                <w:szCs w:val="21"/>
              </w:rPr>
              <w:t>预防接种（12分）</w:t>
            </w:r>
          </w:p>
        </w:tc>
        <w:tc>
          <w:tcPr>
            <w:tcW w:w="495" w:type="pct"/>
          </w:tcPr>
          <w:p>
            <w:pPr>
              <w:widowControl/>
              <w:rPr>
                <w:rFonts w:ascii="仿宋_GB2312" w:eastAsia="仿宋_GB2312"/>
                <w:b/>
                <w:bCs/>
                <w:color w:val="000000"/>
                <w:kern w:val="0"/>
                <w:szCs w:val="21"/>
              </w:rPr>
            </w:pPr>
            <w:r>
              <w:rPr>
                <w:rFonts w:ascii="仿宋_GB2312" w:eastAsia="仿宋_GB2312"/>
                <w:b/>
                <w:bCs/>
                <w:color w:val="000000"/>
                <w:kern w:val="0"/>
                <w:szCs w:val="21"/>
              </w:rPr>
              <w:t>3.3.1门诊布局（2分）</w:t>
            </w:r>
          </w:p>
        </w:tc>
        <w:tc>
          <w:tcPr>
            <w:tcW w:w="561" w:type="pct"/>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1.预防接种门诊使用面积需达标</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2.接种门诊符合规范要求，房间设置、功能区划分、接种流程合理，设施、器材齐全；</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3.公示内容齐全、醒目、内容及时更新，留观区有醒目的30分钟留观提示；</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4.有疫苗存储冰箱2台以上，运转正常，容积满足存放1个月疫苗用量，温度记录</w:t>
            </w:r>
            <w:r>
              <w:rPr>
                <w:rFonts w:hint="eastAsia" w:ascii="仿宋_GB2312" w:hAnsi="宋体" w:eastAsia="仿宋_GB2312" w:cs="宋体"/>
                <w:color w:val="000000"/>
                <w:kern w:val="0"/>
                <w:szCs w:val="21"/>
              </w:rPr>
              <w:t>真实、准确、完整</w:t>
            </w:r>
            <w:r>
              <w:rPr>
                <w:rFonts w:ascii="仿宋_GB2312" w:hAnsi="宋体" w:eastAsia="仿宋_GB2312" w:cs="宋体"/>
                <w:color w:val="000000"/>
                <w:kern w:val="0"/>
                <w:szCs w:val="21"/>
              </w:rPr>
              <w:t>；</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5.</w:t>
            </w:r>
            <w:r>
              <w:rPr>
                <w:rFonts w:hint="eastAsia" w:ascii="仿宋_GB2312" w:hAnsi="宋体" w:eastAsia="仿宋_GB2312" w:cs="宋体"/>
                <w:color w:val="000000"/>
                <w:kern w:val="0"/>
                <w:szCs w:val="21"/>
              </w:rPr>
              <w:t>各种冷链设备的使用、维修、报废和更新，严格按照《天津市预防接种单位冷链系统管理指南》执行</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r>
              <w:rPr>
                <w:rFonts w:ascii="仿宋_GB2312" w:hAnsi="宋体" w:eastAsia="仿宋_GB2312" w:cs="宋体"/>
                <w:color w:val="000000"/>
                <w:kern w:val="0"/>
                <w:szCs w:val="21"/>
              </w:rPr>
              <w:t>.接种门诊备有必要的急救药品（1:1000肾上腺素等）。</w:t>
            </w:r>
          </w:p>
        </w:tc>
        <w:tc>
          <w:tcPr>
            <w:tcW w:w="793"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看现场，查实物，查资料。</w:t>
            </w:r>
          </w:p>
          <w:p>
            <w:pPr>
              <w:widowControl/>
              <w:rPr>
                <w:rFonts w:ascii="仿宋_GB2312" w:hAnsi="宋体" w:eastAsia="仿宋_GB2312" w:cs="宋体"/>
                <w:color w:val="000000"/>
                <w:kern w:val="0"/>
                <w:szCs w:val="21"/>
              </w:rPr>
            </w:pPr>
          </w:p>
        </w:tc>
        <w:tc>
          <w:tcPr>
            <w:tcW w:w="1097"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满分2分。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1.门诊面积不达标扣0.4分；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2.无独立、充足的候诊区或留观区扣0.2分，门诊位置不合理，扣0.2分，接种流程不合理，扣0.2分，设施、器材不齐全扣0.2分；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3.公示提示不全或未及时更新扣0.2分；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4.冷链设备不足或运行不正常扣0.2分，温度</w:t>
            </w:r>
            <w:r>
              <w:rPr>
                <w:rFonts w:hint="eastAsia" w:ascii="仿宋_GB2312" w:hAnsi="宋体" w:eastAsia="仿宋_GB2312" w:cs="宋体"/>
                <w:color w:val="000000"/>
                <w:kern w:val="0"/>
                <w:szCs w:val="21"/>
              </w:rPr>
              <w:t>计或温度</w:t>
            </w:r>
            <w:r>
              <w:rPr>
                <w:rFonts w:ascii="仿宋_GB2312" w:hAnsi="宋体" w:eastAsia="仿宋_GB2312" w:cs="宋体"/>
                <w:color w:val="000000"/>
                <w:kern w:val="0"/>
                <w:szCs w:val="21"/>
              </w:rPr>
              <w:t>记录</w:t>
            </w:r>
            <w:r>
              <w:rPr>
                <w:rFonts w:hint="eastAsia" w:ascii="仿宋_GB2312" w:hAnsi="宋体" w:eastAsia="仿宋_GB2312" w:cs="宋体"/>
                <w:color w:val="000000"/>
                <w:kern w:val="0"/>
                <w:szCs w:val="21"/>
              </w:rPr>
              <w:t>存在问题</w:t>
            </w:r>
            <w:r>
              <w:rPr>
                <w:rFonts w:ascii="仿宋_GB2312" w:hAnsi="宋体" w:eastAsia="仿宋_GB2312" w:cs="宋体"/>
                <w:color w:val="000000"/>
                <w:kern w:val="0"/>
                <w:szCs w:val="21"/>
              </w:rPr>
              <w:t>扣0.2分；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5.2017年5月之后购置非医用冰箱扣0.2分，其它一项不达标扣0.2分；</w:t>
            </w:r>
            <w:r>
              <w:rPr>
                <w:rFonts w:hint="eastAsia" w:ascii="仿宋_GB2312" w:hAnsi="宋体" w:eastAsia="仿宋_GB2312" w:cs="宋体"/>
                <w:b/>
                <w:color w:val="000000"/>
                <w:kern w:val="0"/>
                <w:szCs w:val="21"/>
              </w:rPr>
              <w:t xml:space="preserve"> </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r>
              <w:rPr>
                <w:rFonts w:ascii="仿宋_GB2312" w:hAnsi="宋体" w:eastAsia="仿宋_GB2312" w:cs="宋体"/>
                <w:color w:val="000000"/>
                <w:kern w:val="0"/>
                <w:szCs w:val="21"/>
              </w:rPr>
              <w:t>.急救药品不足或过期扣0.2分。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8" w:hRule="atLeast"/>
          <w:jc w:val="center"/>
        </w:trPr>
        <w:tc>
          <w:tcPr>
            <w:tcW w:w="563" w:type="pct"/>
            <w:vMerge w:val="continue"/>
          </w:tcPr>
          <w:p>
            <w:pPr>
              <w:rPr>
                <w:b/>
                <w:bCs/>
                <w:color w:val="000000"/>
                <w:kern w:val="0"/>
                <w:szCs w:val="21"/>
              </w:rPr>
            </w:pPr>
          </w:p>
        </w:tc>
        <w:tc>
          <w:tcPr>
            <w:tcW w:w="463" w:type="pct"/>
            <w:vMerge w:val="continue"/>
          </w:tcPr>
          <w:p>
            <w:pPr>
              <w:rPr>
                <w:b/>
                <w:bCs/>
                <w:color w:val="000000"/>
                <w:kern w:val="0"/>
                <w:szCs w:val="21"/>
              </w:rPr>
            </w:pPr>
          </w:p>
        </w:tc>
        <w:tc>
          <w:tcPr>
            <w:tcW w:w="495" w:type="pct"/>
          </w:tcPr>
          <w:p>
            <w:pPr>
              <w:widowControl/>
              <w:rPr>
                <w:rFonts w:ascii="仿宋_GB2312" w:eastAsia="仿宋_GB2312"/>
                <w:b/>
                <w:bCs/>
                <w:color w:val="000000"/>
                <w:kern w:val="0"/>
                <w:szCs w:val="21"/>
              </w:rPr>
            </w:pPr>
            <w:r>
              <w:rPr>
                <w:rFonts w:ascii="仿宋_GB2312" w:eastAsia="仿宋_GB2312"/>
                <w:b/>
                <w:bCs/>
                <w:color w:val="000000"/>
                <w:kern w:val="0"/>
                <w:szCs w:val="21"/>
              </w:rPr>
              <w:t>3.3.2信息化管理（</w:t>
            </w:r>
            <w:r>
              <w:rPr>
                <w:rFonts w:hint="eastAsia" w:ascii="仿宋_GB2312" w:eastAsia="仿宋_GB2312"/>
                <w:b/>
                <w:bCs/>
                <w:color w:val="000000"/>
                <w:kern w:val="0"/>
                <w:szCs w:val="21"/>
              </w:rPr>
              <w:t>1</w:t>
            </w:r>
            <w:r>
              <w:rPr>
                <w:rFonts w:ascii="仿宋_GB2312" w:eastAsia="仿宋_GB2312"/>
                <w:b/>
                <w:bCs/>
                <w:color w:val="000000"/>
                <w:kern w:val="0"/>
                <w:szCs w:val="21"/>
              </w:rPr>
              <w:t>分）</w:t>
            </w:r>
          </w:p>
        </w:tc>
        <w:tc>
          <w:tcPr>
            <w:tcW w:w="561" w:type="pct"/>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1.开展免疫规划信息化管理，根据门诊日常工作需要配备足够数量的客户端电脑、打印机、条形码识别器、宽带及备份数据的储存介质等设备，并能正常运行；</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2.接种日门诊量＞60人次至少2台登记电脑</w:t>
            </w:r>
            <w:r>
              <w:rPr>
                <w:rFonts w:hint="eastAsia" w:ascii="仿宋_GB2312" w:hAnsi="宋体" w:eastAsia="仿宋_GB2312" w:cs="宋体"/>
                <w:color w:val="000000"/>
                <w:kern w:val="0"/>
                <w:szCs w:val="21"/>
              </w:rPr>
              <w:t>；</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3.门诊所有疫苗接种均需录入信息系统 。</w:t>
            </w:r>
          </w:p>
        </w:tc>
        <w:tc>
          <w:tcPr>
            <w:tcW w:w="793"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查实物和免疫规划信息化管理工作开展情况。</w:t>
            </w:r>
          </w:p>
        </w:tc>
        <w:tc>
          <w:tcPr>
            <w:tcW w:w="1097"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满分</w:t>
            </w: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分。</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1门诊信息化设备（电脑、打印机、条码枪、宽带、数据储存介质）不足或运行不正常，扣0.</w:t>
            </w: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分；</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2.客户端电脑未全部安装杀毒软件扣0.1分，未全部升级为最新版本扣0.1分</w:t>
            </w:r>
            <w:r>
              <w:rPr>
                <w:rFonts w:hint="eastAsia" w:ascii="仿宋_GB2312" w:hAnsi="宋体" w:eastAsia="仿宋_GB2312" w:cs="宋体"/>
                <w:color w:val="000000"/>
                <w:kern w:val="0"/>
                <w:szCs w:val="21"/>
              </w:rPr>
              <w:t>；</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3.发现疫苗接种记录漏登现象扣0.1分。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8" w:hRule="atLeast"/>
          <w:jc w:val="center"/>
        </w:trPr>
        <w:tc>
          <w:tcPr>
            <w:tcW w:w="563" w:type="pct"/>
            <w:vMerge w:val="continue"/>
          </w:tcPr>
          <w:p>
            <w:pPr>
              <w:rPr>
                <w:b/>
                <w:bCs/>
                <w:color w:val="000000"/>
                <w:kern w:val="0"/>
                <w:szCs w:val="21"/>
              </w:rPr>
            </w:pPr>
          </w:p>
        </w:tc>
        <w:tc>
          <w:tcPr>
            <w:tcW w:w="463" w:type="pct"/>
            <w:vMerge w:val="continue"/>
          </w:tcPr>
          <w:p>
            <w:pPr>
              <w:rPr>
                <w:b/>
                <w:bCs/>
                <w:color w:val="000000"/>
                <w:kern w:val="0"/>
                <w:szCs w:val="21"/>
              </w:rPr>
            </w:pPr>
          </w:p>
        </w:tc>
        <w:tc>
          <w:tcPr>
            <w:tcW w:w="495" w:type="pct"/>
          </w:tcPr>
          <w:p>
            <w:pPr>
              <w:widowControl/>
              <w:rPr>
                <w:rFonts w:ascii="仿宋_GB2312" w:eastAsia="仿宋_GB2312"/>
                <w:b/>
                <w:bCs/>
                <w:color w:val="000000"/>
                <w:kern w:val="0"/>
                <w:szCs w:val="21"/>
              </w:rPr>
            </w:pPr>
            <w:r>
              <w:rPr>
                <w:rFonts w:ascii="仿宋_GB2312" w:eastAsia="仿宋_GB2312"/>
                <w:b/>
                <w:bCs/>
                <w:color w:val="000000"/>
                <w:kern w:val="0"/>
                <w:szCs w:val="21"/>
              </w:rPr>
              <w:t>3.3.3接种人员（2分）</w:t>
            </w:r>
          </w:p>
        </w:tc>
        <w:tc>
          <w:tcPr>
            <w:tcW w:w="561" w:type="pct"/>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工作人员数量充足（接种日门诊量小于30人次的，工作人员不少于3人，日门诊量每增加30人次，至少增加1名工作人员）、相对稳定（连续工作3年人员比例≥50%），分工明确，接种人员持证上岗；信息系统操作人员有上岗资质。</w:t>
            </w:r>
          </w:p>
        </w:tc>
        <w:tc>
          <w:tcPr>
            <w:tcW w:w="793"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查工作人员名册，职责分工、相关资质证明和既往培训考核记录。</w:t>
            </w:r>
          </w:p>
        </w:tc>
        <w:tc>
          <w:tcPr>
            <w:tcW w:w="1097"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1.工作人员不足，每缺少1人扣0.3分，扣完0.9分为止；人员稳定性不达标扣0.3分；</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2.人员无资质或培训不及时，每出现1人扣0.2分，扣完0.8分为止；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8" w:hRule="atLeast"/>
          <w:jc w:val="center"/>
        </w:trPr>
        <w:tc>
          <w:tcPr>
            <w:tcW w:w="563" w:type="pct"/>
            <w:vMerge w:val="continue"/>
          </w:tcPr>
          <w:p>
            <w:pPr>
              <w:rPr>
                <w:b/>
                <w:bCs/>
                <w:color w:val="000000"/>
                <w:kern w:val="0"/>
                <w:szCs w:val="21"/>
              </w:rPr>
            </w:pPr>
          </w:p>
        </w:tc>
        <w:tc>
          <w:tcPr>
            <w:tcW w:w="463" w:type="pct"/>
            <w:vMerge w:val="continue"/>
          </w:tcPr>
          <w:p>
            <w:pPr>
              <w:rPr>
                <w:b/>
                <w:bCs/>
                <w:color w:val="000000"/>
                <w:kern w:val="0"/>
                <w:szCs w:val="21"/>
              </w:rPr>
            </w:pPr>
          </w:p>
        </w:tc>
        <w:tc>
          <w:tcPr>
            <w:tcW w:w="495" w:type="pct"/>
            <w:vMerge w:val="restart"/>
          </w:tcPr>
          <w:p>
            <w:pPr>
              <w:widowControl/>
              <w:rPr>
                <w:rFonts w:ascii="仿宋_GB2312" w:eastAsia="仿宋_GB2312"/>
                <w:b/>
                <w:bCs/>
                <w:color w:val="000000"/>
                <w:kern w:val="0"/>
                <w:szCs w:val="21"/>
              </w:rPr>
            </w:pPr>
            <w:r>
              <w:rPr>
                <w:rFonts w:ascii="仿宋_GB2312" w:eastAsia="仿宋_GB2312"/>
                <w:b/>
                <w:bCs/>
                <w:color w:val="000000"/>
                <w:kern w:val="0"/>
                <w:szCs w:val="21"/>
              </w:rPr>
              <w:t>3.3.4接种服务质量（</w:t>
            </w:r>
            <w:r>
              <w:rPr>
                <w:rFonts w:hint="eastAsia" w:ascii="仿宋_GB2312" w:eastAsia="仿宋_GB2312"/>
                <w:b/>
                <w:bCs/>
                <w:color w:val="000000"/>
                <w:kern w:val="0"/>
                <w:szCs w:val="21"/>
              </w:rPr>
              <w:t>4</w:t>
            </w:r>
            <w:r>
              <w:rPr>
                <w:rFonts w:ascii="仿宋_GB2312" w:eastAsia="仿宋_GB2312"/>
                <w:b/>
                <w:bCs/>
                <w:color w:val="000000"/>
                <w:kern w:val="0"/>
                <w:szCs w:val="21"/>
              </w:rPr>
              <w:t>.5分）</w:t>
            </w:r>
          </w:p>
        </w:tc>
        <w:tc>
          <w:tcPr>
            <w:tcW w:w="561" w:type="pct"/>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预检</w:t>
            </w:r>
            <w:r>
              <w:rPr>
                <w:rFonts w:hint="eastAsia" w:ascii="仿宋_GB2312" w:hAnsi="宋体" w:eastAsia="仿宋_GB2312" w:cs="宋体"/>
                <w:color w:val="000000"/>
                <w:kern w:val="0"/>
                <w:szCs w:val="21"/>
              </w:rPr>
              <w:t>、登记、接种前</w:t>
            </w:r>
            <w:r>
              <w:rPr>
                <w:rFonts w:ascii="仿宋_GB2312" w:hAnsi="宋体" w:eastAsia="仿宋_GB2312" w:cs="宋体"/>
                <w:color w:val="000000"/>
                <w:kern w:val="0"/>
                <w:szCs w:val="21"/>
              </w:rPr>
              <w:t>核实与询问接种对象情况，做好告知、和预约；</w:t>
            </w:r>
            <w:r>
              <w:rPr>
                <w:rFonts w:hint="eastAsia" w:ascii="仿宋_GB2312" w:hAnsi="宋体" w:eastAsia="仿宋_GB2312" w:cs="宋体"/>
                <w:color w:val="000000"/>
                <w:kern w:val="0"/>
                <w:szCs w:val="21"/>
              </w:rPr>
              <w:t>接种前落实接种者查验疫苗品种、批号和效期。</w:t>
            </w:r>
          </w:p>
        </w:tc>
        <w:tc>
          <w:tcPr>
            <w:tcW w:w="793"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现场观察儿童登记、预检、接种过程；</w:t>
            </w:r>
          </w:p>
        </w:tc>
        <w:tc>
          <w:tcPr>
            <w:tcW w:w="1097"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满分0.6分。</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未规范预检、询问、告知各扣0.2</w:t>
            </w:r>
            <w:r>
              <w:rPr>
                <w:rFonts w:hint="eastAsia" w:ascii="仿宋_GB2312" w:hAnsi="宋体" w:eastAsia="仿宋_GB2312" w:cs="宋体"/>
                <w:color w:val="000000"/>
                <w:kern w:val="0"/>
                <w:szCs w:val="21"/>
              </w:rPr>
              <w:t>分；接种前未规范执行‘三查七对一验证’扣0.2分；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8" w:hRule="atLeast"/>
          <w:jc w:val="center"/>
        </w:trPr>
        <w:tc>
          <w:tcPr>
            <w:tcW w:w="563" w:type="pct"/>
            <w:vMerge w:val="continue"/>
          </w:tcPr>
          <w:p>
            <w:pPr>
              <w:rPr>
                <w:b/>
                <w:bCs/>
                <w:color w:val="000000"/>
                <w:kern w:val="0"/>
                <w:szCs w:val="21"/>
              </w:rPr>
            </w:pPr>
          </w:p>
        </w:tc>
        <w:tc>
          <w:tcPr>
            <w:tcW w:w="463" w:type="pct"/>
            <w:vMerge w:val="continue"/>
          </w:tcPr>
          <w:p>
            <w:pPr>
              <w:rPr>
                <w:b/>
                <w:bCs/>
                <w:color w:val="000000"/>
                <w:kern w:val="0"/>
                <w:szCs w:val="21"/>
              </w:rPr>
            </w:pPr>
          </w:p>
        </w:tc>
        <w:tc>
          <w:tcPr>
            <w:tcW w:w="495" w:type="pct"/>
            <w:vMerge w:val="continue"/>
          </w:tcPr>
          <w:p>
            <w:pPr>
              <w:widowControl/>
              <w:rPr>
                <w:rFonts w:ascii="仿宋_GB2312" w:eastAsia="仿宋_GB2312"/>
                <w:b/>
                <w:bCs/>
                <w:color w:val="000000"/>
                <w:kern w:val="0"/>
                <w:szCs w:val="21"/>
              </w:rPr>
            </w:pPr>
          </w:p>
        </w:tc>
        <w:tc>
          <w:tcPr>
            <w:tcW w:w="561" w:type="pct"/>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操作台面整洁，物品摆放有序，接种操作流程规范</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2.接种证上的接种记录真实、准确、完整</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3.规范填写告知手册和接种证，分苗分日期每月归档告知书底联</w:t>
            </w:r>
          </w:p>
        </w:tc>
        <w:tc>
          <w:tcPr>
            <w:tcW w:w="793"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现场观察</w:t>
            </w:r>
            <w:r>
              <w:rPr>
                <w:rFonts w:hint="eastAsia" w:ascii="仿宋_GB2312" w:hAnsi="宋体" w:eastAsia="仿宋_GB2312" w:cs="宋体"/>
                <w:color w:val="000000"/>
                <w:kern w:val="0"/>
                <w:szCs w:val="21"/>
              </w:rPr>
              <w:t>、抽查儿童接种证以及日常督导结果</w:t>
            </w:r>
          </w:p>
        </w:tc>
        <w:tc>
          <w:tcPr>
            <w:tcW w:w="1097"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满分1分，扣完为止</w:t>
            </w:r>
            <w:r>
              <w:rPr>
                <w:rFonts w:hint="eastAsia" w:ascii="仿宋_GB2312" w:hAnsi="宋体" w:eastAsia="仿宋_GB2312" w:cs="宋体"/>
                <w:color w:val="000000"/>
                <w:kern w:val="0"/>
                <w:szCs w:val="21"/>
              </w:rPr>
              <w:t>；</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接种台面、接种剂量、部位、途径、流程等操作，不规范每项扣0.2分</w:t>
            </w:r>
            <w:r>
              <w:rPr>
                <w:rFonts w:hint="eastAsia" w:ascii="仿宋_GB2312" w:hAnsi="宋体" w:eastAsia="仿宋_GB2312" w:cs="宋体"/>
                <w:color w:val="000000"/>
                <w:kern w:val="0"/>
                <w:szCs w:val="21"/>
              </w:rPr>
              <w:t>；</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接种证填写不规范每例扣0.1分，扣完0.2分为止；卡证不符，每例扣0.2分，扣完0.4分为止。</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发生1次投诉核实后扣0.2分，扣满0.4分为止。</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告知书填写不规范，扣0.2分，、归档不规范扣0.2分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8" w:hRule="atLeast"/>
          <w:jc w:val="center"/>
        </w:trPr>
        <w:tc>
          <w:tcPr>
            <w:tcW w:w="563" w:type="pct"/>
            <w:vMerge w:val="continue"/>
          </w:tcPr>
          <w:p>
            <w:pPr>
              <w:rPr>
                <w:b/>
                <w:bCs/>
                <w:color w:val="000000"/>
                <w:kern w:val="0"/>
                <w:szCs w:val="21"/>
              </w:rPr>
            </w:pPr>
          </w:p>
        </w:tc>
        <w:tc>
          <w:tcPr>
            <w:tcW w:w="463" w:type="pct"/>
            <w:vMerge w:val="continue"/>
          </w:tcPr>
          <w:p>
            <w:pPr>
              <w:rPr>
                <w:b/>
                <w:bCs/>
                <w:color w:val="000000"/>
                <w:kern w:val="0"/>
                <w:szCs w:val="21"/>
              </w:rPr>
            </w:pPr>
          </w:p>
        </w:tc>
        <w:tc>
          <w:tcPr>
            <w:tcW w:w="495" w:type="pct"/>
            <w:vMerge w:val="continue"/>
          </w:tcPr>
          <w:p>
            <w:pPr>
              <w:widowControl/>
              <w:rPr>
                <w:rFonts w:ascii="仿宋_GB2312" w:eastAsia="仿宋_GB2312"/>
                <w:b/>
                <w:bCs/>
                <w:color w:val="000000"/>
                <w:kern w:val="0"/>
                <w:szCs w:val="21"/>
              </w:rPr>
            </w:pPr>
          </w:p>
        </w:tc>
        <w:tc>
          <w:tcPr>
            <w:tcW w:w="561" w:type="pct"/>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儿童实行属地化管理，及时建卡、建证，建卡率达到100%；每月接种任务完成率达标；儿童免疫规划疫苗基础免疫</w:t>
            </w:r>
            <w:r>
              <w:rPr>
                <w:rFonts w:hint="eastAsia" w:ascii="仿宋_GB2312" w:hAnsi="宋体" w:eastAsia="仿宋_GB2312" w:cs="宋体"/>
                <w:color w:val="000000"/>
                <w:kern w:val="0"/>
                <w:szCs w:val="21"/>
              </w:rPr>
              <w:t>和</w:t>
            </w:r>
            <w:r>
              <w:rPr>
                <w:rFonts w:ascii="仿宋_GB2312" w:hAnsi="宋体" w:eastAsia="仿宋_GB2312" w:cs="宋体"/>
                <w:color w:val="000000"/>
                <w:kern w:val="0"/>
                <w:szCs w:val="21"/>
              </w:rPr>
              <w:t>加强免疫接种率达9</w:t>
            </w:r>
            <w:r>
              <w:rPr>
                <w:rFonts w:hint="eastAsia" w:ascii="仿宋_GB2312" w:hAnsi="宋体" w:eastAsia="仿宋_GB2312" w:cs="宋体"/>
                <w:color w:val="000000"/>
                <w:kern w:val="0"/>
                <w:szCs w:val="21"/>
              </w:rPr>
              <w:t>5</w:t>
            </w:r>
            <w:r>
              <w:rPr>
                <w:rFonts w:ascii="仿宋_GB2312" w:hAnsi="宋体" w:eastAsia="仿宋_GB2312" w:cs="宋体"/>
                <w:color w:val="000000"/>
                <w:kern w:val="0"/>
                <w:szCs w:val="21"/>
              </w:rPr>
              <w:t xml:space="preserve">%；麻疹类疫苗基础免疫及时接种率达95％； </w:t>
            </w:r>
          </w:p>
          <w:p>
            <w:pPr>
              <w:rPr>
                <w:rFonts w:ascii="仿宋_GB2312" w:hAnsi="宋体" w:eastAsia="仿宋_GB2312" w:cs="宋体"/>
                <w:color w:val="000000"/>
                <w:kern w:val="0"/>
                <w:szCs w:val="21"/>
              </w:rPr>
            </w:pPr>
          </w:p>
        </w:tc>
        <w:tc>
          <w:tcPr>
            <w:tcW w:w="793"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1. 建卡、建证率以最近开展的接种率调查结果为准。2.依据信息系统统计201</w:t>
            </w:r>
            <w:r>
              <w:rPr>
                <w:rFonts w:hint="eastAsia" w:ascii="仿宋_GB2312" w:hAnsi="宋体" w:eastAsia="仿宋_GB2312" w:cs="宋体"/>
                <w:color w:val="000000"/>
                <w:kern w:val="0"/>
                <w:szCs w:val="21"/>
              </w:rPr>
              <w:t>7</w:t>
            </w:r>
            <w:r>
              <w:rPr>
                <w:rFonts w:ascii="仿宋_GB2312" w:hAnsi="宋体" w:eastAsia="仿宋_GB2312" w:cs="宋体"/>
                <w:color w:val="000000"/>
                <w:kern w:val="0"/>
                <w:szCs w:val="21"/>
              </w:rPr>
              <w:t>年接种率计算。3.201</w:t>
            </w:r>
            <w:r>
              <w:rPr>
                <w:rFonts w:hint="eastAsia" w:ascii="仿宋_GB2312" w:hAnsi="宋体" w:eastAsia="仿宋_GB2312" w:cs="宋体"/>
                <w:color w:val="000000"/>
                <w:kern w:val="0"/>
                <w:szCs w:val="21"/>
              </w:rPr>
              <w:t>7</w:t>
            </w:r>
            <w:r>
              <w:rPr>
                <w:rFonts w:ascii="仿宋_GB2312" w:hAnsi="宋体" w:eastAsia="仿宋_GB2312" w:cs="宋体"/>
                <w:color w:val="000000"/>
                <w:kern w:val="0"/>
                <w:szCs w:val="21"/>
              </w:rPr>
              <w:t>年麻疹及时接种率达95%。</w:t>
            </w:r>
          </w:p>
        </w:tc>
        <w:tc>
          <w:tcPr>
            <w:tcW w:w="1097"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满分1.8分。</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1.建证率0.2分，建卡率0.3分； </w:t>
            </w:r>
          </w:p>
          <w:p>
            <w:pPr>
              <w:spacing w:line="300" w:lineRule="exact"/>
              <w:rPr>
                <w:rFonts w:ascii="仿宋_GB2312" w:hAnsi="宋体" w:eastAsia="仿宋_GB2312" w:cs="宋体"/>
                <w:color w:val="000000"/>
                <w:kern w:val="0"/>
                <w:szCs w:val="21"/>
              </w:rPr>
            </w:pPr>
            <w:r>
              <w:rPr>
                <w:rFonts w:ascii="仿宋_GB2312" w:hAnsi="宋体" w:eastAsia="仿宋_GB2312" w:cs="宋体"/>
                <w:color w:val="000000"/>
                <w:kern w:val="0"/>
                <w:szCs w:val="21"/>
              </w:rPr>
              <w:t>2.月接种任务完成率平均得分率＜40%，扣0.8分；40%-60%，扣0.6分；60%-80%，扣0.4分；80%-90%，扣0.2分；＞90%，不扣分；</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.每种疫苗接种率不达标扣0.1分，</w:t>
            </w:r>
            <w:r>
              <w:rPr>
                <w:rFonts w:ascii="仿宋_GB2312" w:hAnsi="宋体" w:eastAsia="仿宋_GB2312" w:cs="宋体"/>
                <w:color w:val="000000"/>
                <w:kern w:val="0"/>
                <w:szCs w:val="21"/>
              </w:rPr>
              <w:t>扣完为止</w:t>
            </w:r>
            <w:r>
              <w:rPr>
                <w:rFonts w:hint="eastAsia" w:ascii="仿宋_GB2312" w:hAnsi="宋体" w:eastAsia="仿宋_GB2312" w:cs="宋体"/>
                <w:color w:val="000000"/>
                <w:kern w:val="0"/>
                <w:szCs w:val="21"/>
              </w:rPr>
              <w:t>；</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麻疹及时接种率0.5分。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8" w:hRule="atLeast"/>
          <w:jc w:val="center"/>
        </w:trPr>
        <w:tc>
          <w:tcPr>
            <w:tcW w:w="563" w:type="pct"/>
            <w:vMerge w:val="continue"/>
          </w:tcPr>
          <w:p>
            <w:pPr>
              <w:rPr>
                <w:b/>
                <w:bCs/>
                <w:color w:val="000000"/>
                <w:kern w:val="0"/>
                <w:szCs w:val="21"/>
              </w:rPr>
            </w:pPr>
          </w:p>
        </w:tc>
        <w:tc>
          <w:tcPr>
            <w:tcW w:w="463" w:type="pct"/>
            <w:vMerge w:val="continue"/>
          </w:tcPr>
          <w:p>
            <w:pPr>
              <w:rPr>
                <w:b/>
                <w:bCs/>
                <w:color w:val="000000"/>
                <w:kern w:val="0"/>
                <w:szCs w:val="21"/>
              </w:rPr>
            </w:pPr>
          </w:p>
        </w:tc>
        <w:tc>
          <w:tcPr>
            <w:tcW w:w="495" w:type="pct"/>
            <w:vMerge w:val="continue"/>
          </w:tcPr>
          <w:p>
            <w:pPr>
              <w:widowControl/>
              <w:rPr>
                <w:rFonts w:ascii="仿宋_GB2312" w:eastAsia="仿宋_GB2312"/>
                <w:b/>
                <w:bCs/>
                <w:color w:val="000000"/>
                <w:kern w:val="0"/>
                <w:szCs w:val="21"/>
              </w:rPr>
            </w:pPr>
          </w:p>
        </w:tc>
        <w:tc>
          <w:tcPr>
            <w:tcW w:w="561" w:type="pct"/>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信息系统个案真实性复核达标；</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每月信息系统质量考核达标；</w:t>
            </w:r>
          </w:p>
        </w:tc>
        <w:tc>
          <w:tcPr>
            <w:tcW w:w="793"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查看信息化接种记录资料，核查儿童接种完成情况、部位、地点、个人信息、重卡、备份等；</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儿童禁忌填写真实性的核实：电话核实5名儿童。</w:t>
            </w:r>
          </w:p>
        </w:tc>
        <w:tc>
          <w:tcPr>
            <w:tcW w:w="1097"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满分</w:t>
            </w:r>
            <w:r>
              <w:rPr>
                <w:rFonts w:hint="eastAsia" w:ascii="仿宋_GB2312" w:hAnsi="宋体" w:eastAsia="仿宋_GB2312" w:cs="宋体"/>
                <w:color w:val="000000"/>
                <w:kern w:val="0"/>
                <w:szCs w:val="21"/>
              </w:rPr>
              <w:t>0.5</w:t>
            </w:r>
            <w:r>
              <w:rPr>
                <w:rFonts w:ascii="仿宋_GB2312" w:hAnsi="宋体" w:eastAsia="仿宋_GB2312" w:cs="宋体"/>
                <w:color w:val="000000"/>
                <w:kern w:val="0"/>
                <w:szCs w:val="21"/>
              </w:rPr>
              <w:t>分，扣完为止。</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1.个案准确性复核(迁出、转移和禁忌)结果＜80%，扣0.4分，80-90%，扣0.2分，＞90%不扣分；</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2.信息系统质量月考核平均得分率＜70%,扣0.6分；70%-80%，扣0.4分；80%-90%，扣0.2分；＞90%不扣分。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8" w:hRule="atLeast"/>
          <w:jc w:val="center"/>
        </w:trPr>
        <w:tc>
          <w:tcPr>
            <w:tcW w:w="563" w:type="pct"/>
            <w:vMerge w:val="continue"/>
          </w:tcPr>
          <w:p>
            <w:pPr>
              <w:rPr>
                <w:b/>
                <w:bCs/>
                <w:color w:val="000000"/>
                <w:kern w:val="0"/>
                <w:szCs w:val="21"/>
              </w:rPr>
            </w:pPr>
          </w:p>
        </w:tc>
        <w:tc>
          <w:tcPr>
            <w:tcW w:w="463" w:type="pct"/>
            <w:vMerge w:val="continue"/>
          </w:tcPr>
          <w:p>
            <w:pPr>
              <w:rPr>
                <w:b/>
                <w:bCs/>
                <w:color w:val="000000"/>
                <w:kern w:val="0"/>
                <w:szCs w:val="21"/>
              </w:rPr>
            </w:pPr>
          </w:p>
        </w:tc>
        <w:tc>
          <w:tcPr>
            <w:tcW w:w="495" w:type="pct"/>
            <w:vMerge w:val="continue"/>
          </w:tcPr>
          <w:p>
            <w:pPr>
              <w:widowControl/>
              <w:rPr>
                <w:rFonts w:ascii="仿宋_GB2312" w:eastAsia="仿宋_GB2312"/>
                <w:b/>
                <w:bCs/>
                <w:color w:val="000000"/>
                <w:kern w:val="0"/>
                <w:szCs w:val="21"/>
              </w:rPr>
            </w:pPr>
          </w:p>
        </w:tc>
        <w:tc>
          <w:tcPr>
            <w:tcW w:w="561" w:type="pct"/>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按要求进行入托、入学查验接种证工作，开展补证和补种疫苗并按要求登记和报告；查验率达到</w:t>
            </w:r>
            <w:r>
              <w:rPr>
                <w:rFonts w:hint="eastAsia" w:ascii="仿宋_GB2312" w:hAnsi="宋体" w:eastAsia="仿宋_GB2312" w:cs="宋体"/>
                <w:color w:val="000000"/>
                <w:kern w:val="0"/>
                <w:szCs w:val="21"/>
              </w:rPr>
              <w:t>100</w:t>
            </w:r>
            <w:r>
              <w:rPr>
                <w:rFonts w:ascii="仿宋_GB2312" w:hAnsi="宋体" w:eastAsia="仿宋_GB2312" w:cs="宋体"/>
                <w:color w:val="000000"/>
                <w:kern w:val="0"/>
                <w:szCs w:val="21"/>
              </w:rPr>
              <w:t>%，补种率达到9</w:t>
            </w:r>
            <w:r>
              <w:rPr>
                <w:rFonts w:hint="eastAsia" w:ascii="仿宋_GB2312" w:hAnsi="宋体" w:eastAsia="仿宋_GB2312" w:cs="宋体"/>
                <w:color w:val="000000"/>
                <w:kern w:val="0"/>
                <w:szCs w:val="21"/>
              </w:rPr>
              <w:t>5</w:t>
            </w:r>
            <w:r>
              <w:rPr>
                <w:rFonts w:ascii="仿宋_GB2312" w:hAnsi="宋体" w:eastAsia="仿宋_GB2312" w:cs="宋体"/>
                <w:color w:val="000000"/>
                <w:kern w:val="0"/>
                <w:szCs w:val="21"/>
              </w:rPr>
              <w:t>%；</w:t>
            </w:r>
          </w:p>
          <w:p>
            <w:pPr>
              <w:rPr>
                <w:rFonts w:ascii="仿宋_GB2312" w:hAnsi="宋体" w:eastAsia="仿宋_GB2312" w:cs="宋体"/>
                <w:color w:val="000000"/>
                <w:kern w:val="0"/>
                <w:szCs w:val="21"/>
              </w:rPr>
            </w:pPr>
          </w:p>
        </w:tc>
        <w:tc>
          <w:tcPr>
            <w:tcW w:w="793"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查看相关档案资料（包括查验报表.补种记录等）</w:t>
            </w:r>
          </w:p>
          <w:p>
            <w:pPr>
              <w:rPr>
                <w:rFonts w:ascii="仿宋_GB2312" w:hAnsi="宋体" w:eastAsia="仿宋_GB2312" w:cs="宋体"/>
                <w:color w:val="000000"/>
                <w:kern w:val="0"/>
                <w:szCs w:val="21"/>
              </w:rPr>
            </w:pPr>
          </w:p>
        </w:tc>
        <w:tc>
          <w:tcPr>
            <w:tcW w:w="1097" w:type="pct"/>
          </w:tcPr>
          <w:p>
            <w:pPr>
              <w:spacing w:line="300" w:lineRule="exact"/>
              <w:rPr>
                <w:rFonts w:ascii="仿宋_GB2312" w:hAnsi="宋体" w:eastAsia="仿宋_GB2312" w:cs="宋体"/>
                <w:color w:val="000000"/>
                <w:kern w:val="0"/>
                <w:szCs w:val="21"/>
              </w:rPr>
            </w:pPr>
            <w:r>
              <w:rPr>
                <w:rFonts w:ascii="仿宋_GB2312" w:hAnsi="宋体" w:eastAsia="仿宋_GB2312" w:cs="宋体"/>
                <w:color w:val="000000"/>
                <w:kern w:val="0"/>
                <w:szCs w:val="21"/>
              </w:rPr>
              <w:t>满分0.6分，扣完为止。</w:t>
            </w:r>
          </w:p>
          <w:p>
            <w:pPr>
              <w:spacing w:line="300" w:lineRule="exact"/>
              <w:rPr>
                <w:rFonts w:ascii="仿宋_GB2312" w:hAnsi="宋体" w:eastAsia="仿宋_GB2312" w:cs="宋体"/>
                <w:color w:val="000000"/>
                <w:kern w:val="0"/>
                <w:szCs w:val="21"/>
              </w:rPr>
            </w:pPr>
            <w:r>
              <w:rPr>
                <w:rFonts w:ascii="仿宋_GB2312" w:hAnsi="宋体" w:eastAsia="仿宋_GB2312" w:cs="宋体"/>
                <w:color w:val="000000"/>
                <w:kern w:val="0"/>
                <w:szCs w:val="21"/>
              </w:rPr>
              <w:t>1.无入托、入学查验接种证工作相关资料或资料不完整扣0.2分；</w:t>
            </w:r>
          </w:p>
          <w:p>
            <w:pPr>
              <w:spacing w:line="300" w:lineRule="exact"/>
              <w:rPr>
                <w:rFonts w:ascii="仿宋_GB2312" w:hAnsi="宋体" w:eastAsia="仿宋_GB2312" w:cs="宋体"/>
                <w:color w:val="000000"/>
                <w:kern w:val="0"/>
                <w:szCs w:val="21"/>
              </w:rPr>
            </w:pPr>
            <w:r>
              <w:rPr>
                <w:rFonts w:ascii="仿宋_GB2312" w:hAnsi="宋体" w:eastAsia="仿宋_GB2312" w:cs="宋体"/>
                <w:color w:val="000000"/>
                <w:kern w:val="0"/>
                <w:szCs w:val="21"/>
              </w:rPr>
              <w:t>2.查验率低于100%，扣0.1分；</w:t>
            </w:r>
          </w:p>
          <w:p>
            <w:pPr>
              <w:spacing w:line="300" w:lineRule="exact"/>
              <w:rPr>
                <w:rFonts w:ascii="仿宋_GB2312" w:hAnsi="宋体" w:eastAsia="仿宋_GB2312" w:cs="宋体"/>
                <w:color w:val="000000"/>
                <w:kern w:val="0"/>
                <w:szCs w:val="21"/>
              </w:rPr>
            </w:pPr>
            <w:r>
              <w:rPr>
                <w:rFonts w:ascii="仿宋_GB2312" w:hAnsi="宋体" w:eastAsia="仿宋_GB2312" w:cs="宋体"/>
                <w:color w:val="000000"/>
                <w:kern w:val="0"/>
                <w:szCs w:val="21"/>
              </w:rPr>
              <w:t>3.补种率每下降2%扣0.1分，扣完0.3分为止。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8" w:hRule="atLeast"/>
          <w:jc w:val="center"/>
        </w:trPr>
        <w:tc>
          <w:tcPr>
            <w:tcW w:w="563" w:type="pct"/>
            <w:vMerge w:val="continue"/>
          </w:tcPr>
          <w:p>
            <w:pPr>
              <w:rPr>
                <w:b/>
                <w:bCs/>
                <w:color w:val="000000"/>
                <w:kern w:val="0"/>
                <w:szCs w:val="21"/>
              </w:rPr>
            </w:pPr>
          </w:p>
        </w:tc>
        <w:tc>
          <w:tcPr>
            <w:tcW w:w="463" w:type="pct"/>
            <w:vMerge w:val="continue"/>
          </w:tcPr>
          <w:p>
            <w:pPr>
              <w:rPr>
                <w:b/>
                <w:bCs/>
                <w:color w:val="000000"/>
                <w:kern w:val="0"/>
                <w:szCs w:val="21"/>
              </w:rPr>
            </w:pPr>
          </w:p>
        </w:tc>
        <w:tc>
          <w:tcPr>
            <w:tcW w:w="495" w:type="pct"/>
            <w:vMerge w:val="continue"/>
          </w:tcPr>
          <w:p>
            <w:pPr>
              <w:widowControl/>
              <w:rPr>
                <w:rFonts w:ascii="仿宋_GB2312" w:eastAsia="仿宋_GB2312"/>
                <w:b/>
                <w:bCs/>
                <w:color w:val="000000"/>
                <w:kern w:val="0"/>
                <w:szCs w:val="21"/>
              </w:rPr>
            </w:pPr>
          </w:p>
        </w:tc>
        <w:tc>
          <w:tcPr>
            <w:tcW w:w="561" w:type="pct"/>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发现疑似预防接种异常反应（AEFI），规范登记、及时报告，配合做好现场调查处理。</w:t>
            </w:r>
          </w:p>
        </w:tc>
        <w:tc>
          <w:tcPr>
            <w:tcW w:w="793"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查看资料、核实投诉，不发生接种差错、事故。</w:t>
            </w:r>
          </w:p>
        </w:tc>
        <w:tc>
          <w:tcPr>
            <w:tcW w:w="1097"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满分0.5分，扣完为止。</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1.异常反应漏报、上报不及时、不配合调查处理各扣0.2分；</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2.发生接种差错、事故直接扣0.5分。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8" w:hRule="atLeast"/>
          <w:jc w:val="center"/>
        </w:trPr>
        <w:tc>
          <w:tcPr>
            <w:tcW w:w="563" w:type="pct"/>
            <w:vMerge w:val="continue"/>
          </w:tcPr>
          <w:p>
            <w:pPr>
              <w:rPr>
                <w:b/>
                <w:bCs/>
                <w:color w:val="000000"/>
                <w:kern w:val="0"/>
                <w:szCs w:val="21"/>
              </w:rPr>
            </w:pPr>
          </w:p>
        </w:tc>
        <w:tc>
          <w:tcPr>
            <w:tcW w:w="463" w:type="pct"/>
            <w:vMerge w:val="continue"/>
          </w:tcPr>
          <w:p>
            <w:pPr>
              <w:rPr>
                <w:b/>
                <w:bCs/>
                <w:color w:val="000000"/>
                <w:kern w:val="0"/>
                <w:szCs w:val="21"/>
              </w:rPr>
            </w:pPr>
          </w:p>
        </w:tc>
        <w:tc>
          <w:tcPr>
            <w:tcW w:w="495" w:type="pct"/>
          </w:tcPr>
          <w:p>
            <w:pPr>
              <w:widowControl/>
              <w:rPr>
                <w:b/>
                <w:color w:val="FF0000"/>
                <w:kern w:val="0"/>
                <w:szCs w:val="21"/>
              </w:rPr>
            </w:pPr>
            <w:r>
              <w:rPr>
                <w:rFonts w:ascii="仿宋_GB2312" w:eastAsia="仿宋_GB2312"/>
                <w:b/>
                <w:bCs/>
                <w:color w:val="000000"/>
                <w:kern w:val="0"/>
                <w:szCs w:val="21"/>
              </w:rPr>
              <w:t>3.3.5</w:t>
            </w:r>
            <w:r>
              <w:rPr>
                <w:rFonts w:hint="eastAsia" w:ascii="仿宋_GB2312" w:eastAsia="仿宋_GB2312"/>
                <w:b/>
                <w:bCs/>
                <w:color w:val="000000"/>
                <w:kern w:val="0"/>
                <w:szCs w:val="21"/>
              </w:rPr>
              <w:t>生物制品管理（</w:t>
            </w:r>
            <w:r>
              <w:rPr>
                <w:rFonts w:ascii="仿宋_GB2312" w:eastAsia="仿宋_GB2312"/>
                <w:b/>
                <w:bCs/>
                <w:color w:val="000000"/>
                <w:kern w:val="0"/>
                <w:szCs w:val="21"/>
              </w:rPr>
              <w:t>1</w:t>
            </w:r>
            <w:r>
              <w:rPr>
                <w:rFonts w:hint="eastAsia" w:ascii="仿宋_GB2312" w:eastAsia="仿宋_GB2312"/>
                <w:b/>
                <w:bCs/>
                <w:color w:val="000000"/>
                <w:kern w:val="0"/>
                <w:szCs w:val="21"/>
              </w:rPr>
              <w:t>分）</w:t>
            </w:r>
          </w:p>
        </w:tc>
        <w:tc>
          <w:tcPr>
            <w:tcW w:w="561" w:type="pct"/>
          </w:tcPr>
          <w:p>
            <w:pPr>
              <w:rPr>
                <w:color w:val="FF0000"/>
                <w:kern w:val="0"/>
                <w:szCs w:val="21"/>
              </w:rPr>
            </w:pPr>
            <w:r>
              <w:rPr>
                <w:rFonts w:hint="eastAsia" w:ascii="仿宋_GB2312" w:hAnsi="宋体" w:eastAsia="仿宋_GB2312" w:cs="宋体"/>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制定疫苗管理制度，专人管理；疫苗进、销、存、报废及使用记录真实、准确，苗帐相符；</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每月及时、合理上报疫苗需用计划；</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疫苗储存按《预防接种工作规范》有关要求存放；贮存量一般不超过</w:t>
            </w: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个月用量，按照</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近效期先出</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的原则使用疫苗，当次未用完的疫苗做好标记仅限下次使用。</w:t>
            </w:r>
          </w:p>
        </w:tc>
        <w:tc>
          <w:tcPr>
            <w:tcW w:w="793"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查资料（管理制度、疫苗出入库登记情况等），抽查</w:t>
            </w:r>
            <w:r>
              <w:rPr>
                <w:rFonts w:ascii="仿宋_GB2312" w:hAnsi="宋体" w:eastAsia="仿宋_GB2312" w:cs="宋体"/>
                <w:color w:val="000000"/>
                <w:kern w:val="0"/>
                <w:szCs w:val="21"/>
              </w:rPr>
              <w:t>2-3</w:t>
            </w:r>
            <w:r>
              <w:rPr>
                <w:rFonts w:hint="eastAsia" w:ascii="仿宋_GB2312" w:hAnsi="宋体" w:eastAsia="仿宋_GB2312" w:cs="宋体"/>
                <w:color w:val="000000"/>
                <w:kern w:val="0"/>
                <w:szCs w:val="21"/>
              </w:rPr>
              <w:t>种疫苗，核查苗账情况；</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看现场，查实物；</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查看疫苗配送及信息化系统结合上级日常记录；</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4.</w:t>
            </w:r>
            <w:r>
              <w:rPr>
                <w:rFonts w:hint="eastAsia" w:ascii="仿宋_GB2312" w:hAnsi="宋体" w:eastAsia="仿宋_GB2312" w:cs="宋体"/>
                <w:color w:val="000000"/>
                <w:kern w:val="0"/>
                <w:szCs w:val="21"/>
              </w:rPr>
              <w:t>查看现场与既往使用记录；</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5.</w:t>
            </w:r>
            <w:r>
              <w:rPr>
                <w:rFonts w:hint="eastAsia" w:ascii="仿宋_GB2312" w:hAnsi="宋体" w:eastAsia="仿宋_GB2312" w:cs="宋体"/>
                <w:color w:val="000000"/>
                <w:kern w:val="0"/>
                <w:szCs w:val="21"/>
              </w:rPr>
              <w:t>看现场，查记录。</w:t>
            </w:r>
          </w:p>
        </w:tc>
        <w:tc>
          <w:tcPr>
            <w:tcW w:w="1097"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满分</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无制度或未指定专人管理扣</w:t>
            </w:r>
            <w:r>
              <w:rPr>
                <w:rFonts w:ascii="仿宋_GB2312" w:hAnsi="宋体" w:eastAsia="仿宋_GB2312" w:cs="宋体"/>
                <w:color w:val="000000"/>
                <w:kern w:val="0"/>
                <w:szCs w:val="21"/>
              </w:rPr>
              <w:t>0.2</w:t>
            </w:r>
            <w:r>
              <w:rPr>
                <w:rFonts w:hint="eastAsia" w:ascii="仿宋_GB2312" w:hAnsi="宋体" w:eastAsia="仿宋_GB2312" w:cs="宋体"/>
                <w:color w:val="000000"/>
                <w:kern w:val="0"/>
                <w:szCs w:val="21"/>
              </w:rPr>
              <w:t>分，疫苗进、销、存记录不真实准确扣</w:t>
            </w:r>
            <w:r>
              <w:rPr>
                <w:rFonts w:ascii="仿宋_GB2312" w:hAnsi="宋体" w:eastAsia="仿宋_GB2312" w:cs="宋体"/>
                <w:color w:val="000000"/>
                <w:kern w:val="0"/>
                <w:szCs w:val="21"/>
              </w:rPr>
              <w:t>0.2</w:t>
            </w:r>
            <w:r>
              <w:rPr>
                <w:rFonts w:hint="eastAsia" w:ascii="仿宋_GB2312" w:hAnsi="宋体" w:eastAsia="仿宋_GB2312" w:cs="宋体"/>
                <w:color w:val="000000"/>
                <w:kern w:val="0"/>
                <w:szCs w:val="21"/>
              </w:rPr>
              <w:t>分，发现过期疫苗、苗账不符扣</w:t>
            </w:r>
            <w:r>
              <w:rPr>
                <w:rFonts w:ascii="仿宋_GB2312" w:hAnsi="宋体" w:eastAsia="仿宋_GB2312" w:cs="宋体"/>
                <w:color w:val="000000"/>
                <w:kern w:val="0"/>
                <w:szCs w:val="21"/>
              </w:rPr>
              <w:t>0.4</w:t>
            </w:r>
            <w:r>
              <w:rPr>
                <w:rFonts w:hint="eastAsia" w:ascii="仿宋_GB2312" w:hAnsi="宋体" w:eastAsia="仿宋_GB2312" w:cs="宋体"/>
                <w:color w:val="000000"/>
                <w:kern w:val="0"/>
                <w:szCs w:val="21"/>
              </w:rPr>
              <w:t>分；</w:t>
            </w:r>
            <w:r>
              <w:rPr>
                <w:rFonts w:ascii="仿宋_GB2312" w:hAnsi="宋体" w:eastAsia="仿宋_GB2312" w:cs="宋体"/>
                <w:color w:val="000000"/>
                <w:kern w:val="0"/>
                <w:szCs w:val="21"/>
              </w:rPr>
              <w:t xml:space="preserve"> </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未及时、合理上报疫苗需求计划扣</w:t>
            </w:r>
            <w:r>
              <w:rPr>
                <w:rFonts w:ascii="仿宋_GB2312" w:hAnsi="宋体" w:eastAsia="仿宋_GB2312" w:cs="宋体"/>
                <w:color w:val="000000"/>
                <w:kern w:val="0"/>
                <w:szCs w:val="21"/>
              </w:rPr>
              <w:t>0.3</w:t>
            </w:r>
            <w:r>
              <w:rPr>
                <w:rFonts w:hint="eastAsia"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未及时办理报废手续或无报废处置记录扣</w:t>
            </w:r>
            <w:r>
              <w:rPr>
                <w:rFonts w:ascii="仿宋_GB2312" w:hAnsi="宋体" w:eastAsia="仿宋_GB2312" w:cs="宋体"/>
                <w:color w:val="000000"/>
                <w:kern w:val="0"/>
                <w:szCs w:val="21"/>
              </w:rPr>
              <w:t>0.2</w:t>
            </w:r>
            <w:r>
              <w:rPr>
                <w:rFonts w:hint="eastAsia"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疫苗贮存量异常，超过前</w:t>
            </w:r>
            <w:r>
              <w:rPr>
                <w:rFonts w:ascii="仿宋_GB2312" w:hAnsi="宋体" w:eastAsia="仿宋_GB2312" w:cs="宋体"/>
                <w:kern w:val="0"/>
                <w:szCs w:val="21"/>
              </w:rPr>
              <w:t>3</w:t>
            </w:r>
            <w:r>
              <w:rPr>
                <w:rFonts w:hint="eastAsia" w:ascii="仿宋_GB2312" w:hAnsi="宋体" w:eastAsia="仿宋_GB2312" w:cs="宋体"/>
                <w:color w:val="000000"/>
                <w:kern w:val="0"/>
                <w:szCs w:val="21"/>
              </w:rPr>
              <w:t>个月常规使用量，扣</w:t>
            </w:r>
            <w:r>
              <w:rPr>
                <w:rFonts w:ascii="仿宋_GB2312" w:hAnsi="宋体" w:eastAsia="仿宋_GB2312" w:cs="宋体"/>
                <w:color w:val="000000"/>
                <w:kern w:val="0"/>
                <w:szCs w:val="21"/>
              </w:rPr>
              <w:t>0.2</w:t>
            </w:r>
            <w:r>
              <w:rPr>
                <w:rFonts w:hint="eastAsia" w:ascii="仿宋_GB2312" w:hAnsi="宋体" w:eastAsia="仿宋_GB2312" w:cs="宋体"/>
                <w:color w:val="000000"/>
                <w:kern w:val="0"/>
                <w:szCs w:val="21"/>
              </w:rPr>
              <w:t>分；；考核期内发生冷链事故造成疫苗报废扣0.3分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8" w:hRule="atLeast"/>
          <w:jc w:val="center"/>
        </w:trPr>
        <w:tc>
          <w:tcPr>
            <w:tcW w:w="563" w:type="pct"/>
            <w:vMerge w:val="continue"/>
          </w:tcPr>
          <w:p>
            <w:pPr>
              <w:rPr>
                <w:b/>
                <w:bCs/>
                <w:color w:val="000000"/>
                <w:kern w:val="0"/>
                <w:szCs w:val="21"/>
              </w:rPr>
            </w:pPr>
          </w:p>
        </w:tc>
        <w:tc>
          <w:tcPr>
            <w:tcW w:w="463" w:type="pct"/>
            <w:vMerge w:val="continue"/>
          </w:tcPr>
          <w:p>
            <w:pPr>
              <w:rPr>
                <w:b/>
                <w:bCs/>
                <w:color w:val="000000"/>
                <w:kern w:val="0"/>
                <w:szCs w:val="21"/>
              </w:rPr>
            </w:pPr>
          </w:p>
        </w:tc>
        <w:tc>
          <w:tcPr>
            <w:tcW w:w="495" w:type="pct"/>
          </w:tcPr>
          <w:p>
            <w:pPr>
              <w:widowControl/>
              <w:rPr>
                <w:rFonts w:ascii="仿宋_GB2312" w:eastAsia="仿宋_GB2312"/>
                <w:b/>
                <w:bCs/>
                <w:color w:val="000000"/>
                <w:kern w:val="0"/>
                <w:szCs w:val="21"/>
              </w:rPr>
            </w:pPr>
            <w:r>
              <w:rPr>
                <w:rFonts w:ascii="仿宋_GB2312" w:eastAsia="仿宋_GB2312"/>
                <w:b/>
                <w:bCs/>
                <w:color w:val="000000"/>
                <w:kern w:val="0"/>
                <w:szCs w:val="21"/>
              </w:rPr>
              <w:t>3.3.6流动儿童管理（1分）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1.制定流动儿童管理措施，每月开展流动儿童摸底调查，上报流动儿童摸底调查登记表；</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2.接种单位定期核对责任区内儿流动童的预防接种卡（簿）进行核查和整理，及时进行迁出迁入登记；</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3.单苗基础接种率达95％以上。</w:t>
            </w:r>
          </w:p>
        </w:tc>
        <w:tc>
          <w:tcPr>
            <w:tcW w:w="793"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1.抽查社区流动儿童的流动情况；</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2.通过信息系统查询相关数据。</w:t>
            </w:r>
          </w:p>
        </w:tc>
        <w:tc>
          <w:tcPr>
            <w:tcW w:w="1097"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满分1分。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1.无管理措施或登记表不完整扣0.3分；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2.个案转移记录不完整或不准确每个扣0.1分，扣完0.4分为止；</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每种疫苗</w:t>
            </w:r>
            <w:r>
              <w:rPr>
                <w:rFonts w:ascii="仿宋_GB2312" w:hAnsi="宋体" w:eastAsia="仿宋_GB2312" w:cs="宋体"/>
                <w:color w:val="000000"/>
                <w:kern w:val="0"/>
                <w:szCs w:val="21"/>
              </w:rPr>
              <w:t>接种率不达标扣0.</w:t>
            </w: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分</w:t>
            </w:r>
            <w:r>
              <w:rPr>
                <w:rFonts w:hint="eastAsia" w:ascii="仿宋_GB2312" w:hAnsi="宋体" w:eastAsia="仿宋_GB2312" w:cs="宋体"/>
                <w:color w:val="000000"/>
                <w:kern w:val="0"/>
                <w:szCs w:val="21"/>
              </w:rPr>
              <w:t>，扣完0.3为止</w:t>
            </w:r>
            <w:r>
              <w:rPr>
                <w:rFonts w:ascii="仿宋_GB2312" w:hAnsi="宋体" w:eastAsia="仿宋_GB2312"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1" w:hRule="atLeast"/>
          <w:jc w:val="center"/>
        </w:trPr>
        <w:tc>
          <w:tcPr>
            <w:tcW w:w="563" w:type="pct"/>
            <w:vMerge w:val="continue"/>
          </w:tcPr>
          <w:p>
            <w:pPr>
              <w:widowControl/>
              <w:rPr>
                <w:b/>
                <w:bCs/>
                <w:color w:val="000000"/>
                <w:kern w:val="0"/>
                <w:szCs w:val="21"/>
              </w:rPr>
            </w:pPr>
          </w:p>
        </w:tc>
        <w:tc>
          <w:tcPr>
            <w:tcW w:w="463" w:type="pct"/>
            <w:vMerge w:val="continue"/>
          </w:tcPr>
          <w:p>
            <w:pPr>
              <w:widowControl/>
              <w:rPr>
                <w:b/>
                <w:bCs/>
                <w:color w:val="000000"/>
                <w:kern w:val="0"/>
                <w:szCs w:val="21"/>
              </w:rPr>
            </w:pPr>
          </w:p>
        </w:tc>
        <w:tc>
          <w:tcPr>
            <w:tcW w:w="495" w:type="pct"/>
          </w:tcPr>
          <w:p>
            <w:pPr>
              <w:widowControl/>
              <w:rPr>
                <w:rFonts w:ascii="仿宋_GB2312" w:eastAsia="仿宋_GB2312"/>
                <w:b/>
                <w:bCs/>
                <w:color w:val="000000"/>
                <w:kern w:val="0"/>
                <w:szCs w:val="21"/>
              </w:rPr>
            </w:pPr>
            <w:r>
              <w:rPr>
                <w:rFonts w:ascii="仿宋_GB2312" w:eastAsia="仿宋_GB2312"/>
                <w:b/>
                <w:bCs/>
                <w:color w:val="000000"/>
                <w:kern w:val="0"/>
                <w:szCs w:val="21"/>
              </w:rPr>
              <w:t>3.3.7表和档案管理（0.5分）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1.按上级疾控机构有关规定，及时、准确、完整上报预防接种工作相关报表；</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2.档案分类正确、装订规范、资料齐全、内容详实。</w:t>
            </w:r>
          </w:p>
          <w:p>
            <w:pPr>
              <w:widowControl/>
              <w:rPr>
                <w:rFonts w:ascii="仿宋_GB2312" w:hAnsi="宋体" w:eastAsia="仿宋_GB2312" w:cs="宋体"/>
                <w:b/>
                <w:kern w:val="0"/>
                <w:szCs w:val="21"/>
              </w:rPr>
            </w:pPr>
            <w:r>
              <w:rPr>
                <w:rFonts w:hint="eastAsia" w:ascii="仿宋_GB2312" w:hAnsi="宋体" w:eastAsia="仿宋_GB2312" w:cs="宋体"/>
                <w:color w:val="000000"/>
                <w:kern w:val="0"/>
                <w:szCs w:val="21"/>
              </w:rPr>
              <w:t>3.接种证、告知书填写准确、完整、规范。</w:t>
            </w:r>
          </w:p>
        </w:tc>
        <w:tc>
          <w:tcPr>
            <w:tcW w:w="793"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1.核查各种报表的及时性、完整性、正确性；</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2.查档案资料。</w:t>
            </w:r>
          </w:p>
        </w:tc>
        <w:tc>
          <w:tcPr>
            <w:tcW w:w="1097"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满分0.5分。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1.缺报、不及时、数据有误或不达标，每份扣0.1分，扣完0.2分为止；</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2.档案每项问题（含</w:t>
            </w:r>
            <w:r>
              <w:rPr>
                <w:rFonts w:hint="eastAsia" w:ascii="仿宋_GB2312" w:hAnsi="宋体" w:eastAsia="仿宋_GB2312" w:cs="宋体"/>
                <w:color w:val="000000"/>
                <w:kern w:val="0"/>
                <w:szCs w:val="21"/>
              </w:rPr>
              <w:t>客户端内</w:t>
            </w:r>
            <w:r>
              <w:rPr>
                <w:rFonts w:ascii="仿宋_GB2312" w:hAnsi="宋体" w:eastAsia="仿宋_GB2312" w:cs="宋体"/>
                <w:color w:val="000000"/>
                <w:kern w:val="0"/>
                <w:szCs w:val="21"/>
              </w:rPr>
              <w:t>电子档案）扣0.1分，扣完0.3分为止。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56" w:hRule="atLeast"/>
          <w:jc w:val="center"/>
        </w:trPr>
        <w:tc>
          <w:tcPr>
            <w:tcW w:w="563" w:type="pct"/>
            <w:vMerge w:val="continue"/>
          </w:tcPr>
          <w:p>
            <w:pPr>
              <w:rPr>
                <w:b/>
                <w:bCs/>
                <w:color w:val="000000"/>
                <w:kern w:val="0"/>
                <w:szCs w:val="21"/>
              </w:rPr>
            </w:pPr>
          </w:p>
        </w:tc>
        <w:tc>
          <w:tcPr>
            <w:tcW w:w="463" w:type="pct"/>
            <w:vMerge w:val="restart"/>
          </w:tcPr>
          <w:p>
            <w:pPr>
              <w:widowControl/>
              <w:rPr>
                <w:b/>
                <w:bCs/>
                <w:color w:val="000000"/>
                <w:kern w:val="0"/>
                <w:szCs w:val="21"/>
              </w:rPr>
            </w:pPr>
            <w:r>
              <w:rPr>
                <w:b/>
                <w:bCs/>
                <w:color w:val="000000"/>
                <w:kern w:val="0"/>
                <w:szCs w:val="21"/>
              </w:rPr>
              <w:t>3.4 0-6</w:t>
            </w:r>
            <w:r>
              <w:rPr>
                <w:rFonts w:hint="eastAsia" w:ascii="仿宋_GB2312" w:eastAsia="仿宋_GB2312"/>
                <w:b/>
                <w:bCs/>
                <w:color w:val="000000"/>
                <w:kern w:val="0"/>
                <w:szCs w:val="21"/>
              </w:rPr>
              <w:t>岁儿童健康管理服务（9分）</w:t>
            </w:r>
          </w:p>
        </w:tc>
        <w:tc>
          <w:tcPr>
            <w:tcW w:w="495" w:type="pct"/>
          </w:tcPr>
          <w:p>
            <w:pPr>
              <w:widowControl/>
              <w:rPr>
                <w:rFonts w:ascii="仿宋_GB2312" w:eastAsia="仿宋_GB2312"/>
                <w:b/>
                <w:bCs/>
                <w:color w:val="000000"/>
                <w:kern w:val="0"/>
                <w:szCs w:val="21"/>
              </w:rPr>
            </w:pPr>
            <w:r>
              <w:rPr>
                <w:rFonts w:ascii="仿宋_GB2312" w:eastAsia="仿宋_GB2312"/>
                <w:b/>
                <w:bCs/>
                <w:color w:val="000000"/>
                <w:kern w:val="0"/>
                <w:szCs w:val="21"/>
              </w:rPr>
              <w:t>3.4.1</w:t>
            </w:r>
            <w:r>
              <w:rPr>
                <w:rFonts w:hint="eastAsia" w:ascii="仿宋_GB2312" w:eastAsia="仿宋_GB2312"/>
                <w:b/>
                <w:bCs/>
                <w:color w:val="000000"/>
                <w:kern w:val="0"/>
                <w:szCs w:val="21"/>
              </w:rPr>
              <w:t>新生儿访视率（3分）</w:t>
            </w:r>
          </w:p>
        </w:tc>
        <w:tc>
          <w:tcPr>
            <w:tcW w:w="561" w:type="pct"/>
          </w:tcPr>
          <w:p>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新生儿访视率</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辖区新生儿访视底册中，年度内按照国家基本公共卫生服务规范要求接受过</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次新生儿家庭访视或新生儿满月健康管理的新生儿数</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年度内应访新生儿数×</w:t>
            </w:r>
            <w:r>
              <w:rPr>
                <w:rFonts w:ascii="仿宋_GB2312" w:hAnsi="宋体" w:eastAsia="仿宋_GB2312" w:cs="宋体"/>
                <w:color w:val="000000"/>
                <w:kern w:val="0"/>
                <w:szCs w:val="21"/>
              </w:rPr>
              <w:t>100%</w:t>
            </w:r>
          </w:p>
        </w:tc>
        <w:tc>
          <w:tcPr>
            <w:tcW w:w="793" w:type="pct"/>
            <w:vMerge w:val="restar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查看考核的各区年度内天津市妇幼卫生信息网中新生儿访视底册档案及</w:t>
            </w:r>
            <w:r>
              <w:rPr>
                <w:rFonts w:ascii="仿宋_GB2312" w:hAnsi="宋体" w:eastAsia="仿宋_GB2312" w:cs="宋体"/>
                <w:color w:val="000000"/>
                <w:kern w:val="0"/>
                <w:szCs w:val="21"/>
              </w:rPr>
              <w:t>0-6</w:t>
            </w:r>
            <w:r>
              <w:rPr>
                <w:rFonts w:hint="eastAsia" w:ascii="仿宋_GB2312" w:hAnsi="宋体" w:eastAsia="仿宋_GB2312" w:cs="宋体"/>
                <w:color w:val="000000"/>
                <w:kern w:val="0"/>
                <w:szCs w:val="21"/>
              </w:rPr>
              <w:t>岁儿童健康管理档案，随机抽查</w:t>
            </w:r>
            <w:r>
              <w:rPr>
                <w:rFonts w:ascii="仿宋_GB2312" w:hAnsi="宋体" w:eastAsia="仿宋_GB2312" w:cs="宋体"/>
                <w:color w:val="000000"/>
                <w:kern w:val="0"/>
                <w:szCs w:val="21"/>
              </w:rPr>
              <w:t>20</w:t>
            </w:r>
            <w:r>
              <w:rPr>
                <w:rFonts w:hint="eastAsia" w:ascii="仿宋_GB2312" w:hAnsi="宋体" w:eastAsia="仿宋_GB2312" w:cs="宋体"/>
                <w:color w:val="000000"/>
                <w:kern w:val="0"/>
                <w:szCs w:val="21"/>
              </w:rPr>
              <w:t>份不失访档案。</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）核查档案信息是否真实；（</w:t>
            </w: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）在真实档案中，根据档案记录，核查所提供的服务是否符合规范要求。</w:t>
            </w:r>
          </w:p>
        </w:tc>
        <w:tc>
          <w:tcPr>
            <w:tcW w:w="1097"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满分3分。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得分</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（抽查的新生儿访视率</w:t>
            </w:r>
            <w:r>
              <w:rPr>
                <w:rFonts w:ascii="仿宋_GB2312" w:hAnsi="宋体" w:eastAsia="仿宋_GB2312" w:cs="宋体"/>
                <w:color w:val="000000"/>
                <w:kern w:val="0"/>
                <w:szCs w:val="21"/>
              </w:rPr>
              <w:t>/90%</w:t>
            </w:r>
            <w:r>
              <w:rPr>
                <w:rFonts w:hint="eastAsia" w:ascii="仿宋_GB2312" w:hAnsi="宋体" w:eastAsia="仿宋_GB2312" w:cs="宋体"/>
                <w:color w:val="000000"/>
                <w:kern w:val="0"/>
                <w:szCs w:val="21"/>
              </w:rPr>
              <w:t>×3分）</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（不真实档案数×</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抽查的新生儿访视率≥</w:t>
            </w:r>
            <w:r>
              <w:rPr>
                <w:rFonts w:ascii="仿宋_GB2312" w:hAnsi="宋体" w:eastAsia="仿宋_GB2312" w:cs="宋体"/>
                <w:color w:val="000000"/>
                <w:kern w:val="0"/>
                <w:szCs w:val="21"/>
              </w:rPr>
              <w:t>90%</w:t>
            </w:r>
            <w:r>
              <w:rPr>
                <w:rFonts w:hint="eastAsia" w:ascii="仿宋_GB2312" w:hAnsi="宋体" w:eastAsia="仿宋_GB2312" w:cs="宋体"/>
                <w:color w:val="000000"/>
                <w:kern w:val="0"/>
                <w:szCs w:val="21"/>
              </w:rPr>
              <w:t>，得分</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3分</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（不真实档案数×</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w:t>
            </w: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份及以上不真实档案，得分为</w:t>
            </w:r>
            <w:r>
              <w:rPr>
                <w:rFonts w:ascii="仿宋_GB2312" w:hAnsi="宋体" w:eastAsia="仿宋_GB2312" w:cs="宋体"/>
                <w:color w:val="000000"/>
                <w:kern w:val="0"/>
                <w:szCs w:val="21"/>
              </w:rPr>
              <w:t>0</w:t>
            </w:r>
            <w:r>
              <w:rPr>
                <w:rFonts w:hint="eastAsia" w:ascii="仿宋_GB2312" w:hAnsi="宋体" w:eastAsia="仿宋_GB2312" w:cs="宋体"/>
                <w:color w:val="000000"/>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8" w:hRule="atLeast"/>
          <w:jc w:val="center"/>
        </w:trPr>
        <w:tc>
          <w:tcPr>
            <w:tcW w:w="563" w:type="pct"/>
            <w:vMerge w:val="continue"/>
          </w:tcPr>
          <w:p>
            <w:pPr>
              <w:rPr>
                <w:b/>
                <w:bCs/>
                <w:color w:val="000000"/>
                <w:kern w:val="0"/>
                <w:szCs w:val="21"/>
              </w:rPr>
            </w:pPr>
          </w:p>
        </w:tc>
        <w:tc>
          <w:tcPr>
            <w:tcW w:w="463" w:type="pct"/>
            <w:vMerge w:val="continue"/>
          </w:tcPr>
          <w:p>
            <w:pPr>
              <w:widowControl/>
              <w:rPr>
                <w:b/>
                <w:bCs/>
                <w:color w:val="000000"/>
                <w:kern w:val="0"/>
                <w:szCs w:val="21"/>
              </w:rPr>
            </w:pPr>
          </w:p>
        </w:tc>
        <w:tc>
          <w:tcPr>
            <w:tcW w:w="495" w:type="pct"/>
          </w:tcPr>
          <w:p>
            <w:pPr>
              <w:widowControl/>
              <w:rPr>
                <w:rFonts w:ascii="仿宋_GB2312" w:eastAsia="仿宋_GB2312"/>
                <w:b/>
                <w:bCs/>
                <w:color w:val="000000"/>
                <w:kern w:val="0"/>
                <w:szCs w:val="21"/>
              </w:rPr>
            </w:pPr>
            <w:r>
              <w:rPr>
                <w:rFonts w:ascii="仿宋_GB2312" w:eastAsia="仿宋_GB2312"/>
                <w:b/>
                <w:bCs/>
                <w:color w:val="000000"/>
                <w:kern w:val="0"/>
                <w:szCs w:val="21"/>
              </w:rPr>
              <w:t>3.4.2</w:t>
            </w:r>
            <w:r>
              <w:rPr>
                <w:rFonts w:hint="eastAsia" w:ascii="仿宋_GB2312" w:eastAsia="仿宋_GB2312"/>
                <w:b/>
                <w:bCs/>
                <w:color w:val="000000"/>
                <w:kern w:val="0"/>
                <w:szCs w:val="21"/>
              </w:rPr>
              <w:t>儿童健康管理率（</w:t>
            </w:r>
            <w:r>
              <w:rPr>
                <w:rFonts w:ascii="仿宋_GB2312" w:eastAsia="仿宋_GB2312"/>
                <w:b/>
                <w:bCs/>
                <w:color w:val="000000"/>
                <w:kern w:val="0"/>
                <w:szCs w:val="21"/>
              </w:rPr>
              <w:t>3</w:t>
            </w:r>
            <w:r>
              <w:rPr>
                <w:rFonts w:hint="eastAsia" w:ascii="仿宋_GB2312" w:eastAsia="仿宋_GB2312"/>
                <w:b/>
                <w:bCs/>
                <w:color w:val="000000"/>
                <w:kern w:val="0"/>
                <w:szCs w:val="21"/>
              </w:rPr>
              <w:t>分）</w:t>
            </w:r>
          </w:p>
        </w:tc>
        <w:tc>
          <w:tcPr>
            <w:tcW w:w="561" w:type="pct"/>
          </w:tcPr>
          <w:p>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儿童健康管理率</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辖区儿童健康管理底册中，年度内接受过</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次及以上随访的</w:t>
            </w:r>
            <w:r>
              <w:rPr>
                <w:rFonts w:ascii="仿宋_GB2312" w:hAnsi="宋体" w:eastAsia="仿宋_GB2312" w:cs="宋体"/>
                <w:color w:val="000000"/>
                <w:kern w:val="0"/>
                <w:szCs w:val="21"/>
              </w:rPr>
              <w:t>0-6</w:t>
            </w:r>
            <w:r>
              <w:rPr>
                <w:rFonts w:hint="eastAsia" w:ascii="仿宋_GB2312" w:hAnsi="宋体" w:eastAsia="仿宋_GB2312" w:cs="宋体"/>
                <w:color w:val="000000"/>
                <w:kern w:val="0"/>
                <w:szCs w:val="21"/>
              </w:rPr>
              <w:t>岁儿童数</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年度内应管的</w:t>
            </w:r>
            <w:r>
              <w:rPr>
                <w:rFonts w:ascii="仿宋_GB2312" w:hAnsi="宋体" w:eastAsia="仿宋_GB2312" w:cs="宋体"/>
                <w:color w:val="000000"/>
                <w:kern w:val="0"/>
                <w:szCs w:val="21"/>
              </w:rPr>
              <w:t>0-6</w:t>
            </w:r>
            <w:r>
              <w:rPr>
                <w:rFonts w:hint="eastAsia" w:ascii="仿宋_GB2312" w:hAnsi="宋体" w:eastAsia="仿宋_GB2312" w:cs="宋体"/>
                <w:color w:val="000000"/>
                <w:kern w:val="0"/>
                <w:szCs w:val="21"/>
              </w:rPr>
              <w:t>岁儿童数×</w:t>
            </w:r>
            <w:r>
              <w:rPr>
                <w:rFonts w:ascii="仿宋_GB2312" w:hAnsi="宋体" w:eastAsia="仿宋_GB2312" w:cs="宋体"/>
                <w:color w:val="000000"/>
                <w:kern w:val="0"/>
                <w:szCs w:val="21"/>
              </w:rPr>
              <w:t>100%</w:t>
            </w:r>
          </w:p>
        </w:tc>
        <w:tc>
          <w:tcPr>
            <w:tcW w:w="793" w:type="pct"/>
            <w:vMerge w:val="continue"/>
          </w:tcPr>
          <w:p>
            <w:pPr>
              <w:widowControl/>
              <w:rPr>
                <w:rFonts w:ascii="仿宋_GB2312" w:hAnsi="宋体" w:eastAsia="仿宋_GB2312" w:cs="宋体"/>
                <w:color w:val="000000"/>
                <w:kern w:val="0"/>
                <w:szCs w:val="21"/>
              </w:rPr>
            </w:pPr>
          </w:p>
        </w:tc>
        <w:tc>
          <w:tcPr>
            <w:tcW w:w="1097"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满分</w:t>
            </w: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得分</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（抽查的儿童健康管理率</w:t>
            </w:r>
            <w:r>
              <w:rPr>
                <w:rFonts w:ascii="仿宋_GB2312" w:hAnsi="宋体" w:eastAsia="仿宋_GB2312" w:cs="宋体"/>
                <w:color w:val="000000"/>
                <w:kern w:val="0"/>
                <w:szCs w:val="21"/>
              </w:rPr>
              <w:t>/85%</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分）</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（不真实档案数×</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抽查的儿童健康管理率≥</w:t>
            </w:r>
            <w:r>
              <w:rPr>
                <w:rFonts w:ascii="仿宋_GB2312" w:hAnsi="宋体" w:eastAsia="仿宋_GB2312" w:cs="宋体"/>
                <w:color w:val="000000"/>
                <w:kern w:val="0"/>
                <w:szCs w:val="21"/>
              </w:rPr>
              <w:t>85%</w:t>
            </w:r>
            <w:r>
              <w:rPr>
                <w:rFonts w:hint="eastAsia" w:ascii="仿宋_GB2312" w:hAnsi="宋体" w:eastAsia="仿宋_GB2312" w:cs="宋体"/>
                <w:color w:val="000000"/>
                <w:kern w:val="0"/>
                <w:szCs w:val="21"/>
              </w:rPr>
              <w:t>，得分</w:t>
            </w: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分</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（不真实档案数×</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w:t>
            </w: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份及以上不真实档案，得分为</w:t>
            </w:r>
            <w:r>
              <w:rPr>
                <w:rFonts w:ascii="仿宋_GB2312" w:hAnsi="宋体" w:eastAsia="仿宋_GB2312" w:cs="宋体"/>
                <w:color w:val="000000"/>
                <w:kern w:val="0"/>
                <w:szCs w:val="21"/>
              </w:rPr>
              <w:t>0</w:t>
            </w:r>
            <w:r>
              <w:rPr>
                <w:rFonts w:hint="eastAsia" w:ascii="仿宋_GB2312" w:hAnsi="宋体" w:eastAsia="仿宋_GB2312" w:cs="宋体"/>
                <w:color w:val="000000"/>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5" w:hRule="atLeast"/>
          <w:jc w:val="center"/>
        </w:trPr>
        <w:tc>
          <w:tcPr>
            <w:tcW w:w="563" w:type="pct"/>
            <w:vMerge w:val="continue"/>
          </w:tcPr>
          <w:p>
            <w:pPr>
              <w:rPr>
                <w:b/>
                <w:bCs/>
                <w:color w:val="000000"/>
                <w:kern w:val="0"/>
                <w:szCs w:val="21"/>
              </w:rPr>
            </w:pPr>
          </w:p>
        </w:tc>
        <w:tc>
          <w:tcPr>
            <w:tcW w:w="463" w:type="pct"/>
            <w:vMerge w:val="continue"/>
          </w:tcPr>
          <w:p>
            <w:pPr>
              <w:widowControl/>
              <w:rPr>
                <w:b/>
                <w:bCs/>
                <w:color w:val="000000"/>
                <w:kern w:val="0"/>
                <w:szCs w:val="21"/>
              </w:rPr>
            </w:pPr>
          </w:p>
        </w:tc>
        <w:tc>
          <w:tcPr>
            <w:tcW w:w="495" w:type="pct"/>
          </w:tcPr>
          <w:p>
            <w:pPr>
              <w:widowControl/>
              <w:rPr>
                <w:rFonts w:ascii="仿宋_GB2312" w:eastAsia="仿宋_GB2312"/>
                <w:b/>
                <w:bCs/>
                <w:color w:val="000000"/>
                <w:kern w:val="0"/>
                <w:szCs w:val="21"/>
              </w:rPr>
            </w:pPr>
            <w:r>
              <w:rPr>
                <w:rFonts w:ascii="仿宋_GB2312" w:eastAsia="仿宋_GB2312"/>
                <w:b/>
                <w:bCs/>
                <w:color w:val="000000"/>
                <w:kern w:val="0"/>
                <w:szCs w:val="21"/>
              </w:rPr>
              <w:t>3.4.3</w:t>
            </w:r>
            <w:r>
              <w:rPr>
                <w:rFonts w:hint="eastAsia" w:ascii="仿宋_GB2312" w:eastAsia="仿宋_GB2312"/>
                <w:b/>
                <w:bCs/>
                <w:color w:val="000000"/>
                <w:kern w:val="0"/>
                <w:szCs w:val="21"/>
              </w:rPr>
              <w:t>儿童系统管理率（</w:t>
            </w:r>
            <w:r>
              <w:rPr>
                <w:rFonts w:ascii="仿宋_GB2312" w:eastAsia="仿宋_GB2312"/>
                <w:b/>
                <w:bCs/>
                <w:color w:val="000000"/>
                <w:kern w:val="0"/>
                <w:szCs w:val="21"/>
              </w:rPr>
              <w:t>3</w:t>
            </w:r>
            <w:r>
              <w:rPr>
                <w:rFonts w:hint="eastAsia" w:ascii="仿宋_GB2312" w:eastAsia="仿宋_GB2312"/>
                <w:b/>
                <w:bCs/>
                <w:color w:val="000000"/>
                <w:kern w:val="0"/>
                <w:szCs w:val="21"/>
              </w:rPr>
              <w:t>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儿童系统管理率</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辖区儿童健康管理底册中，年度内按相应频次要求接受随访的</w:t>
            </w:r>
            <w:r>
              <w:rPr>
                <w:rFonts w:ascii="仿宋_GB2312" w:hAnsi="宋体" w:eastAsia="仿宋_GB2312" w:cs="宋体"/>
                <w:color w:val="000000"/>
                <w:kern w:val="0"/>
                <w:szCs w:val="21"/>
              </w:rPr>
              <w:t>0-6</w:t>
            </w:r>
            <w:r>
              <w:rPr>
                <w:rFonts w:hint="eastAsia" w:ascii="仿宋_GB2312" w:hAnsi="宋体" w:eastAsia="仿宋_GB2312" w:cs="宋体"/>
                <w:color w:val="000000"/>
                <w:kern w:val="0"/>
                <w:szCs w:val="21"/>
              </w:rPr>
              <w:t>岁儿童数</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年度内应管理的</w:t>
            </w:r>
            <w:r>
              <w:rPr>
                <w:rFonts w:ascii="仿宋_GB2312" w:hAnsi="宋体" w:eastAsia="仿宋_GB2312" w:cs="宋体"/>
                <w:color w:val="000000"/>
                <w:kern w:val="0"/>
                <w:szCs w:val="21"/>
              </w:rPr>
              <w:t>0-6</w:t>
            </w:r>
            <w:r>
              <w:rPr>
                <w:rFonts w:hint="eastAsia" w:ascii="仿宋_GB2312" w:hAnsi="宋体" w:eastAsia="仿宋_GB2312" w:cs="宋体"/>
                <w:color w:val="000000"/>
                <w:kern w:val="0"/>
                <w:szCs w:val="21"/>
              </w:rPr>
              <w:t>岁儿童数×</w:t>
            </w:r>
            <w:r>
              <w:rPr>
                <w:rFonts w:ascii="仿宋_GB2312" w:hAnsi="宋体" w:eastAsia="仿宋_GB2312" w:cs="宋体"/>
                <w:color w:val="000000"/>
                <w:kern w:val="0"/>
                <w:szCs w:val="21"/>
              </w:rPr>
              <w:t>100%</w:t>
            </w:r>
          </w:p>
        </w:tc>
        <w:tc>
          <w:tcPr>
            <w:tcW w:w="793" w:type="pct"/>
            <w:vMerge w:val="continue"/>
          </w:tcPr>
          <w:p>
            <w:pPr>
              <w:widowControl/>
              <w:rPr>
                <w:rFonts w:ascii="仿宋_GB2312" w:hAnsi="宋体" w:eastAsia="仿宋_GB2312" w:cs="宋体"/>
                <w:color w:val="000000"/>
                <w:kern w:val="0"/>
                <w:szCs w:val="21"/>
              </w:rPr>
            </w:pPr>
          </w:p>
        </w:tc>
        <w:tc>
          <w:tcPr>
            <w:tcW w:w="1097"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满分</w:t>
            </w: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得分</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（抽查的儿童系统管理率</w:t>
            </w:r>
            <w:r>
              <w:rPr>
                <w:rFonts w:ascii="仿宋_GB2312" w:hAnsi="宋体" w:eastAsia="仿宋_GB2312" w:cs="宋体"/>
                <w:color w:val="000000"/>
                <w:kern w:val="0"/>
                <w:szCs w:val="21"/>
              </w:rPr>
              <w:t>/85%</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分）</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（不真实档案数×</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抽查的儿童系统管理率≥</w:t>
            </w:r>
            <w:r>
              <w:rPr>
                <w:rFonts w:ascii="仿宋_GB2312" w:hAnsi="宋体" w:eastAsia="仿宋_GB2312" w:cs="宋体"/>
                <w:color w:val="000000"/>
                <w:kern w:val="0"/>
                <w:szCs w:val="21"/>
              </w:rPr>
              <w:t>85%</w:t>
            </w:r>
            <w:r>
              <w:rPr>
                <w:rFonts w:hint="eastAsia" w:ascii="仿宋_GB2312" w:hAnsi="宋体" w:eastAsia="仿宋_GB2312" w:cs="宋体"/>
                <w:color w:val="000000"/>
                <w:kern w:val="0"/>
                <w:szCs w:val="21"/>
              </w:rPr>
              <w:t>，得分</w:t>
            </w: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分</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（不真实档案数×</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w:t>
            </w: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份及以上不真实档案，得分为</w:t>
            </w:r>
            <w:r>
              <w:rPr>
                <w:rFonts w:ascii="仿宋_GB2312" w:hAnsi="宋体" w:eastAsia="仿宋_GB2312" w:cs="宋体"/>
                <w:color w:val="000000"/>
                <w:kern w:val="0"/>
                <w:szCs w:val="21"/>
              </w:rPr>
              <w:t>0</w:t>
            </w:r>
            <w:r>
              <w:rPr>
                <w:rFonts w:hint="eastAsia" w:ascii="仿宋_GB2312" w:hAnsi="宋体" w:eastAsia="仿宋_GB2312" w:cs="宋体"/>
                <w:color w:val="000000"/>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1" w:hRule="atLeast"/>
          <w:jc w:val="center"/>
        </w:trPr>
        <w:tc>
          <w:tcPr>
            <w:tcW w:w="563" w:type="pct"/>
            <w:vMerge w:val="restart"/>
          </w:tcPr>
          <w:p>
            <w:pPr>
              <w:rPr>
                <w:b/>
                <w:bCs/>
                <w:color w:val="000000"/>
                <w:kern w:val="0"/>
                <w:szCs w:val="21"/>
              </w:rPr>
            </w:pPr>
            <w:r>
              <w:rPr>
                <w:b/>
                <w:bCs/>
                <w:color w:val="000000"/>
                <w:kern w:val="0"/>
                <w:szCs w:val="21"/>
              </w:rPr>
              <w:t>3.</w:t>
            </w:r>
            <w:r>
              <w:rPr>
                <w:rFonts w:hint="eastAsia" w:ascii="仿宋_GB2312" w:eastAsia="仿宋_GB2312"/>
                <w:b/>
                <w:bCs/>
                <w:color w:val="000000"/>
                <w:kern w:val="0"/>
                <w:szCs w:val="21"/>
              </w:rPr>
              <w:t>项目执行</w:t>
            </w:r>
          </w:p>
        </w:tc>
        <w:tc>
          <w:tcPr>
            <w:tcW w:w="463" w:type="pct"/>
            <w:vMerge w:val="restart"/>
          </w:tcPr>
          <w:p>
            <w:pPr>
              <w:widowControl/>
              <w:rPr>
                <w:b/>
                <w:bCs/>
                <w:color w:val="000000"/>
                <w:kern w:val="0"/>
                <w:szCs w:val="21"/>
              </w:rPr>
            </w:pPr>
            <w:r>
              <w:rPr>
                <w:b/>
                <w:bCs/>
                <w:color w:val="000000"/>
                <w:kern w:val="0"/>
                <w:szCs w:val="21"/>
              </w:rPr>
              <w:t>3.5</w:t>
            </w:r>
            <w:r>
              <w:rPr>
                <w:rFonts w:hint="eastAsia" w:ascii="仿宋_GB2312" w:eastAsia="仿宋_GB2312"/>
                <w:b/>
                <w:bCs/>
                <w:color w:val="000000"/>
                <w:kern w:val="0"/>
                <w:szCs w:val="21"/>
              </w:rPr>
              <w:t>孕产妇健康管理服务（9分）</w:t>
            </w:r>
          </w:p>
        </w:tc>
        <w:tc>
          <w:tcPr>
            <w:tcW w:w="495" w:type="pct"/>
          </w:tcPr>
          <w:p>
            <w:pPr>
              <w:widowControl/>
              <w:rPr>
                <w:rFonts w:ascii="仿宋_GB2312" w:eastAsia="仿宋_GB2312"/>
                <w:b/>
                <w:bCs/>
                <w:color w:val="000000"/>
                <w:kern w:val="0"/>
                <w:szCs w:val="21"/>
              </w:rPr>
            </w:pPr>
            <w:r>
              <w:rPr>
                <w:rFonts w:ascii="仿宋_GB2312" w:eastAsia="仿宋_GB2312"/>
                <w:b/>
                <w:bCs/>
                <w:color w:val="000000"/>
                <w:kern w:val="0"/>
                <w:szCs w:val="21"/>
              </w:rPr>
              <w:t>3.5.1</w:t>
            </w:r>
            <w:r>
              <w:rPr>
                <w:rFonts w:hint="eastAsia" w:ascii="仿宋_GB2312" w:eastAsia="仿宋_GB2312"/>
                <w:b/>
                <w:bCs/>
                <w:color w:val="000000"/>
                <w:kern w:val="0"/>
                <w:szCs w:val="21"/>
              </w:rPr>
              <w:t>早孕建册率（2分）</w:t>
            </w:r>
          </w:p>
        </w:tc>
        <w:tc>
          <w:tcPr>
            <w:tcW w:w="561" w:type="pct"/>
          </w:tcPr>
          <w:p>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早孕建册率=辖区内孕12周之前建册的人数/该地该时间段内活产数×100％</w:t>
            </w:r>
          </w:p>
        </w:tc>
        <w:tc>
          <w:tcPr>
            <w:tcW w:w="793" w:type="pct"/>
            <w:vMerge w:val="restar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随机抽查年度孕产妇健康管理档案或孕产妇保健手册，抽查档案数应满足至少20份不失访档案。（1）核实档案信息是否真实；（2）在真实档案中，根据档案记录，核查所提供的服务是否符合规范要求。</w:t>
            </w:r>
          </w:p>
        </w:tc>
        <w:tc>
          <w:tcPr>
            <w:tcW w:w="1097"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满分2分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得分=（抽查的早孕建册率/90%×2分）－（不真实档案数×1分）－（不规范档案数×0.2分）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抽查的早孕建册率≥90%，得分=2分－（不真实档案数×1分）－（不规范档案数×0.2分）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有2份及以上不真实档案，得分为0分。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5" w:hRule="atLeast"/>
          <w:jc w:val="center"/>
        </w:trPr>
        <w:tc>
          <w:tcPr>
            <w:tcW w:w="563" w:type="pct"/>
            <w:vMerge w:val="continue"/>
          </w:tcPr>
          <w:p>
            <w:pPr>
              <w:rPr>
                <w:b/>
                <w:bCs/>
                <w:color w:val="000000"/>
                <w:kern w:val="0"/>
                <w:szCs w:val="21"/>
              </w:rPr>
            </w:pPr>
          </w:p>
        </w:tc>
        <w:tc>
          <w:tcPr>
            <w:tcW w:w="463" w:type="pct"/>
            <w:vMerge w:val="continue"/>
          </w:tcPr>
          <w:p>
            <w:pPr>
              <w:rPr>
                <w:b/>
                <w:bCs/>
                <w:color w:val="000000"/>
                <w:kern w:val="0"/>
                <w:szCs w:val="21"/>
              </w:rPr>
            </w:pPr>
          </w:p>
        </w:tc>
        <w:tc>
          <w:tcPr>
            <w:tcW w:w="495" w:type="pct"/>
          </w:tcPr>
          <w:p>
            <w:pPr>
              <w:widowControl/>
              <w:rPr>
                <w:rFonts w:ascii="仿宋_GB2312" w:eastAsia="仿宋_GB2312"/>
                <w:b/>
                <w:bCs/>
                <w:color w:val="000000"/>
                <w:kern w:val="0"/>
                <w:szCs w:val="21"/>
              </w:rPr>
            </w:pPr>
            <w:r>
              <w:rPr>
                <w:rFonts w:ascii="仿宋_GB2312" w:eastAsia="仿宋_GB2312"/>
                <w:b/>
                <w:bCs/>
                <w:color w:val="000000"/>
                <w:kern w:val="0"/>
                <w:szCs w:val="21"/>
              </w:rPr>
              <w:t>3.5.2</w:t>
            </w:r>
            <w:r>
              <w:rPr>
                <w:rFonts w:hint="eastAsia" w:ascii="仿宋_GB2312" w:eastAsia="仿宋_GB2312"/>
                <w:b/>
                <w:bCs/>
                <w:color w:val="000000"/>
                <w:kern w:val="0"/>
                <w:szCs w:val="21"/>
              </w:rPr>
              <w:t>孕产妇健康管理率（2分）</w:t>
            </w:r>
          </w:p>
        </w:tc>
        <w:tc>
          <w:tcPr>
            <w:tcW w:w="561" w:type="pct"/>
          </w:tcPr>
          <w:p>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孕妇健康管理率=辖区内按照规范要求在孕期接受5次及以上产前随访服务的人数/该地该时间内活产数×100％</w:t>
            </w:r>
          </w:p>
        </w:tc>
        <w:tc>
          <w:tcPr>
            <w:tcW w:w="793" w:type="pct"/>
            <w:vMerge w:val="continue"/>
          </w:tcPr>
          <w:p>
            <w:pPr>
              <w:widowControl/>
              <w:rPr>
                <w:rFonts w:ascii="仿宋_GB2312" w:hAnsi="宋体" w:eastAsia="仿宋_GB2312" w:cs="宋体"/>
                <w:color w:val="000000"/>
                <w:kern w:val="0"/>
                <w:szCs w:val="21"/>
              </w:rPr>
            </w:pPr>
          </w:p>
        </w:tc>
        <w:tc>
          <w:tcPr>
            <w:tcW w:w="1097"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满分2分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得分=（抽查的孕妇健康管理率/90%×2分）－（不真实档案数×1分）－（不规范档案数×0.2分）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抽查的孕妇健康管理率≥90%，得分=2分－（不真实档案数×1分）－（不规范档案数×0.2分）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有2份及以上不真实档案，得分为0分。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6" w:hRule="atLeast"/>
          <w:jc w:val="center"/>
        </w:trPr>
        <w:tc>
          <w:tcPr>
            <w:tcW w:w="563" w:type="pct"/>
            <w:vMerge w:val="continue"/>
          </w:tcPr>
          <w:p>
            <w:pPr>
              <w:rPr>
                <w:b/>
                <w:bCs/>
                <w:color w:val="000000"/>
                <w:kern w:val="0"/>
                <w:szCs w:val="21"/>
              </w:rPr>
            </w:pPr>
          </w:p>
        </w:tc>
        <w:tc>
          <w:tcPr>
            <w:tcW w:w="463" w:type="pct"/>
            <w:vMerge w:val="continue"/>
          </w:tcPr>
          <w:p>
            <w:pPr>
              <w:widowControl/>
              <w:rPr>
                <w:b/>
                <w:bCs/>
                <w:color w:val="000000"/>
                <w:kern w:val="0"/>
                <w:szCs w:val="21"/>
              </w:rPr>
            </w:pPr>
          </w:p>
        </w:tc>
        <w:tc>
          <w:tcPr>
            <w:tcW w:w="495" w:type="pct"/>
          </w:tcPr>
          <w:p>
            <w:pPr>
              <w:widowControl/>
              <w:rPr>
                <w:rFonts w:ascii="仿宋_GB2312" w:eastAsia="仿宋_GB2312"/>
                <w:b/>
                <w:bCs/>
                <w:color w:val="000000"/>
                <w:kern w:val="0"/>
                <w:szCs w:val="21"/>
              </w:rPr>
            </w:pPr>
            <w:r>
              <w:rPr>
                <w:rFonts w:ascii="仿宋_GB2312" w:eastAsia="仿宋_GB2312"/>
                <w:b/>
                <w:bCs/>
                <w:color w:val="000000"/>
                <w:kern w:val="0"/>
                <w:szCs w:val="21"/>
              </w:rPr>
              <w:t>3.5.3</w:t>
            </w:r>
            <w:r>
              <w:rPr>
                <w:rFonts w:hint="eastAsia" w:ascii="仿宋_GB2312" w:eastAsia="仿宋_GB2312"/>
                <w:b/>
                <w:bCs/>
                <w:color w:val="000000"/>
                <w:kern w:val="0"/>
                <w:szCs w:val="21"/>
              </w:rPr>
              <w:t>产后访视率（5分）</w:t>
            </w:r>
          </w:p>
        </w:tc>
        <w:tc>
          <w:tcPr>
            <w:tcW w:w="561" w:type="pct"/>
          </w:tcPr>
          <w:p>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产后访视率=辖区内产后28天内的接受过产后访视的产妇人数/该地该时间内活产数×100％</w:t>
            </w:r>
          </w:p>
        </w:tc>
        <w:tc>
          <w:tcPr>
            <w:tcW w:w="793" w:type="pct"/>
            <w:vMerge w:val="continue"/>
          </w:tcPr>
          <w:p>
            <w:pPr>
              <w:widowControl/>
              <w:rPr>
                <w:rFonts w:ascii="仿宋_GB2312" w:hAnsi="宋体" w:eastAsia="仿宋_GB2312" w:cs="宋体"/>
                <w:color w:val="000000"/>
                <w:kern w:val="0"/>
                <w:szCs w:val="21"/>
              </w:rPr>
            </w:pPr>
          </w:p>
        </w:tc>
        <w:tc>
          <w:tcPr>
            <w:tcW w:w="1097"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满分</w:t>
            </w:r>
            <w:r>
              <w:rPr>
                <w:rFonts w:hint="eastAsia" w:ascii="仿宋_GB2312" w:hAnsi="宋体" w:eastAsia="仿宋_GB2312" w:cs="宋体"/>
                <w:color w:val="000000"/>
                <w:kern w:val="0"/>
                <w:szCs w:val="21"/>
              </w:rPr>
              <w:t>5</w:t>
            </w:r>
            <w:r>
              <w:rPr>
                <w:rFonts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得分=（抽查的产后访视率/90%×</w:t>
            </w:r>
            <w:r>
              <w:rPr>
                <w:rFonts w:hint="eastAsia" w:ascii="仿宋_GB2312" w:hAnsi="宋体" w:eastAsia="仿宋_GB2312" w:cs="宋体"/>
                <w:color w:val="000000"/>
                <w:kern w:val="0"/>
                <w:szCs w:val="21"/>
              </w:rPr>
              <w:t>5</w:t>
            </w:r>
            <w:r>
              <w:rPr>
                <w:rFonts w:ascii="仿宋_GB2312" w:hAnsi="宋体" w:eastAsia="仿宋_GB2312" w:cs="宋体"/>
                <w:color w:val="000000"/>
                <w:kern w:val="0"/>
                <w:szCs w:val="21"/>
              </w:rPr>
              <w:t>分）－（不真实档案数×1分）－（不规范档案数×0.2分）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抽查的产后访视率≥90%，得分=</w:t>
            </w:r>
            <w:r>
              <w:rPr>
                <w:rFonts w:hint="eastAsia" w:ascii="仿宋_GB2312" w:hAnsi="宋体" w:eastAsia="仿宋_GB2312" w:cs="宋体"/>
                <w:color w:val="000000"/>
                <w:kern w:val="0"/>
                <w:szCs w:val="21"/>
              </w:rPr>
              <w:t>5</w:t>
            </w:r>
            <w:r>
              <w:rPr>
                <w:rFonts w:ascii="仿宋_GB2312" w:hAnsi="宋体" w:eastAsia="仿宋_GB2312" w:cs="宋体"/>
                <w:color w:val="000000"/>
                <w:kern w:val="0"/>
                <w:szCs w:val="21"/>
              </w:rPr>
              <w:t>分－（不真实档案数×1分）－（不规范档案数×0.2分）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有4份及以上不真实档案，得分为0分。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75" w:hRule="atLeast"/>
          <w:jc w:val="center"/>
        </w:trPr>
        <w:tc>
          <w:tcPr>
            <w:tcW w:w="563" w:type="pct"/>
            <w:vMerge w:val="continue"/>
          </w:tcPr>
          <w:p>
            <w:pPr>
              <w:rPr>
                <w:b/>
                <w:bCs/>
                <w:color w:val="000000"/>
                <w:kern w:val="0"/>
                <w:szCs w:val="21"/>
              </w:rPr>
            </w:pPr>
          </w:p>
        </w:tc>
        <w:tc>
          <w:tcPr>
            <w:tcW w:w="463" w:type="pct"/>
            <w:vMerge w:val="restart"/>
          </w:tcPr>
          <w:p>
            <w:pPr>
              <w:widowControl/>
              <w:rPr>
                <w:b/>
                <w:bCs/>
                <w:color w:val="000000"/>
                <w:kern w:val="0"/>
                <w:szCs w:val="21"/>
              </w:rPr>
            </w:pPr>
            <w:r>
              <w:rPr>
                <w:b/>
                <w:bCs/>
                <w:color w:val="000000"/>
                <w:kern w:val="0"/>
                <w:szCs w:val="21"/>
              </w:rPr>
              <w:t>3.6</w:t>
            </w:r>
            <w:r>
              <w:rPr>
                <w:rFonts w:hint="eastAsia" w:ascii="仿宋_GB2312" w:eastAsia="仿宋_GB2312"/>
                <w:b/>
                <w:bCs/>
                <w:color w:val="000000"/>
                <w:kern w:val="0"/>
                <w:szCs w:val="21"/>
              </w:rPr>
              <w:t>老年人健康管理（10分）</w:t>
            </w:r>
          </w:p>
        </w:tc>
        <w:tc>
          <w:tcPr>
            <w:tcW w:w="495" w:type="pct"/>
          </w:tcPr>
          <w:p>
            <w:pPr>
              <w:widowControl/>
              <w:rPr>
                <w:rFonts w:ascii="仿宋_GB2312" w:eastAsia="仿宋_GB2312"/>
                <w:b/>
                <w:bCs/>
                <w:color w:val="000000"/>
                <w:kern w:val="0"/>
                <w:szCs w:val="21"/>
              </w:rPr>
            </w:pPr>
            <w:r>
              <w:rPr>
                <w:rFonts w:ascii="仿宋_GB2312" w:eastAsia="仿宋_GB2312"/>
                <w:b/>
                <w:bCs/>
                <w:color w:val="000000"/>
                <w:kern w:val="0"/>
                <w:szCs w:val="21"/>
              </w:rPr>
              <w:t>3.6.1</w:t>
            </w:r>
            <w:r>
              <w:rPr>
                <w:rFonts w:hint="eastAsia" w:ascii="仿宋_GB2312" w:eastAsia="仿宋_GB2312"/>
                <w:b/>
                <w:bCs/>
                <w:color w:val="000000"/>
                <w:kern w:val="0"/>
                <w:szCs w:val="21"/>
              </w:rPr>
              <w:t xml:space="preserve"> </w:t>
            </w:r>
            <w:r>
              <w:rPr>
                <w:rFonts w:ascii="仿宋_GB2312" w:eastAsia="仿宋_GB2312"/>
                <w:b/>
                <w:bCs/>
                <w:color w:val="000000"/>
                <w:kern w:val="0"/>
                <w:szCs w:val="21"/>
              </w:rPr>
              <w:t>6</w:t>
            </w:r>
            <w:r>
              <w:rPr>
                <w:rFonts w:hint="eastAsia" w:ascii="仿宋_GB2312" w:eastAsia="仿宋_GB2312"/>
                <w:b/>
                <w:bCs/>
                <w:color w:val="000000"/>
                <w:kern w:val="0"/>
                <w:szCs w:val="21"/>
              </w:rPr>
              <w:t>5</w:t>
            </w:r>
            <w:r>
              <w:rPr>
                <w:rFonts w:ascii="仿宋_GB2312" w:eastAsia="仿宋_GB2312"/>
                <w:b/>
                <w:bCs/>
                <w:color w:val="000000"/>
                <w:kern w:val="0"/>
                <w:szCs w:val="21"/>
              </w:rPr>
              <w:t>岁及以上</w:t>
            </w:r>
            <w:r>
              <w:rPr>
                <w:rFonts w:hint="eastAsia" w:ascii="仿宋_GB2312" w:eastAsia="仿宋_GB2312"/>
                <w:b/>
                <w:bCs/>
                <w:color w:val="000000"/>
                <w:kern w:val="0"/>
                <w:szCs w:val="21"/>
              </w:rPr>
              <w:t>老年人健康管理率（4分）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65</w:t>
            </w:r>
            <w:r>
              <w:rPr>
                <w:rFonts w:hint="eastAsia" w:ascii="仿宋_GB2312" w:hAnsi="宋体" w:eastAsia="仿宋_GB2312" w:cs="宋体"/>
                <w:color w:val="000000"/>
                <w:kern w:val="0"/>
                <w:szCs w:val="21"/>
              </w:rPr>
              <w:t>岁及以上常住居民，按照国家基本公共卫生服务规范要求，年度内接受健康管理服务的人数比例，反映老年人健康管理的数量和质量。</w:t>
            </w:r>
          </w:p>
        </w:tc>
        <w:tc>
          <w:tcPr>
            <w:tcW w:w="793"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国家基本公共卫生服务项目管理信息系统年报。</w:t>
            </w:r>
          </w:p>
          <w:p>
            <w:pPr>
              <w:widowControl/>
              <w:rPr>
                <w:rFonts w:ascii="仿宋_GB2312" w:hAnsi="宋体" w:eastAsia="仿宋_GB2312" w:cs="宋体"/>
                <w:color w:val="000000"/>
                <w:kern w:val="0"/>
                <w:szCs w:val="21"/>
              </w:rPr>
            </w:pPr>
          </w:p>
        </w:tc>
        <w:tc>
          <w:tcPr>
            <w:tcW w:w="1097"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满分</w:t>
            </w: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得分=</w:t>
            </w:r>
            <w:r>
              <w:rPr>
                <w:rFonts w:hint="eastAsia" w:ascii="仿宋_GB2312" w:hAnsi="宋体" w:eastAsia="仿宋_GB2312" w:cs="宋体"/>
                <w:color w:val="000000"/>
                <w:kern w:val="0"/>
                <w:szCs w:val="21"/>
              </w:rPr>
              <w:t>上报的</w:t>
            </w:r>
            <w:r>
              <w:rPr>
                <w:rFonts w:ascii="仿宋_GB2312" w:hAnsi="宋体" w:eastAsia="仿宋_GB2312" w:cs="宋体"/>
                <w:color w:val="000000"/>
                <w:kern w:val="0"/>
                <w:szCs w:val="21"/>
              </w:rPr>
              <w:t>6</w:t>
            </w:r>
            <w:r>
              <w:rPr>
                <w:rFonts w:hint="eastAsia" w:ascii="仿宋_GB2312" w:hAnsi="宋体" w:eastAsia="仿宋_GB2312" w:cs="宋体"/>
                <w:color w:val="000000"/>
                <w:kern w:val="0"/>
                <w:szCs w:val="21"/>
              </w:rPr>
              <w:t>5岁及以上</w:t>
            </w:r>
            <w:r>
              <w:rPr>
                <w:rFonts w:ascii="仿宋_GB2312" w:hAnsi="宋体" w:eastAsia="仿宋_GB2312" w:cs="宋体"/>
                <w:color w:val="000000"/>
                <w:kern w:val="0"/>
                <w:szCs w:val="21"/>
              </w:rPr>
              <w:t>老年人健康管理率/</w:t>
            </w:r>
            <w:r>
              <w:rPr>
                <w:rFonts w:hint="eastAsia" w:ascii="仿宋_GB2312" w:hAnsi="宋体" w:eastAsia="仿宋_GB2312" w:cs="宋体"/>
                <w:color w:val="000000"/>
                <w:kern w:val="0"/>
                <w:szCs w:val="21"/>
              </w:rPr>
              <w:t>65</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老年人健康管理率≥</w:t>
            </w:r>
            <w:r>
              <w:rPr>
                <w:rFonts w:hint="eastAsia" w:ascii="仿宋_GB2312" w:hAnsi="宋体" w:eastAsia="仿宋_GB2312" w:cs="宋体"/>
                <w:color w:val="000000"/>
                <w:kern w:val="0"/>
                <w:szCs w:val="21"/>
              </w:rPr>
              <w:t>65</w:t>
            </w:r>
            <w:r>
              <w:rPr>
                <w:rFonts w:ascii="仿宋_GB2312" w:hAnsi="宋体" w:eastAsia="仿宋_GB2312" w:cs="宋体"/>
                <w:color w:val="000000"/>
                <w:kern w:val="0"/>
                <w:szCs w:val="21"/>
              </w:rPr>
              <w:t>%，得分按</w:t>
            </w: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分计算。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75" w:hRule="atLeast"/>
          <w:jc w:val="center"/>
        </w:trPr>
        <w:tc>
          <w:tcPr>
            <w:tcW w:w="563" w:type="pct"/>
            <w:vMerge w:val="continue"/>
          </w:tcPr>
          <w:p>
            <w:pPr>
              <w:rPr>
                <w:b/>
                <w:bCs/>
                <w:color w:val="000000"/>
                <w:kern w:val="0"/>
                <w:szCs w:val="21"/>
              </w:rPr>
            </w:pPr>
          </w:p>
        </w:tc>
        <w:tc>
          <w:tcPr>
            <w:tcW w:w="463" w:type="pct"/>
            <w:vMerge w:val="continue"/>
          </w:tcPr>
          <w:p>
            <w:pPr>
              <w:widowControl/>
              <w:rPr>
                <w:b/>
                <w:bCs/>
                <w:color w:val="000000"/>
                <w:kern w:val="0"/>
                <w:szCs w:val="21"/>
              </w:rPr>
            </w:pPr>
          </w:p>
        </w:tc>
        <w:tc>
          <w:tcPr>
            <w:tcW w:w="495" w:type="pct"/>
          </w:tcPr>
          <w:p>
            <w:pPr>
              <w:widowControl/>
              <w:rPr>
                <w:rFonts w:ascii="仿宋_GB2312" w:eastAsia="仿宋_GB2312"/>
                <w:b/>
                <w:bCs/>
                <w:color w:val="000000"/>
                <w:kern w:val="0"/>
                <w:szCs w:val="21"/>
              </w:rPr>
            </w:pPr>
            <w:r>
              <w:rPr>
                <w:rFonts w:ascii="仿宋_GB2312" w:eastAsia="仿宋_GB2312"/>
                <w:b/>
                <w:bCs/>
                <w:color w:val="000000"/>
                <w:kern w:val="0"/>
                <w:szCs w:val="21"/>
              </w:rPr>
              <w:t>3.6.2 60岁</w:t>
            </w:r>
            <w:r>
              <w:rPr>
                <w:rFonts w:hint="eastAsia" w:ascii="仿宋_GB2312" w:eastAsia="仿宋_GB2312"/>
                <w:b/>
                <w:bCs/>
                <w:color w:val="000000"/>
                <w:kern w:val="0"/>
                <w:szCs w:val="21"/>
              </w:rPr>
              <w:t>及以上</w:t>
            </w:r>
            <w:r>
              <w:rPr>
                <w:rFonts w:ascii="仿宋_GB2312" w:eastAsia="仿宋_GB2312"/>
                <w:b/>
                <w:bCs/>
                <w:color w:val="000000"/>
                <w:kern w:val="0"/>
                <w:szCs w:val="21"/>
              </w:rPr>
              <w:t>老年人健康管理率（</w:t>
            </w:r>
            <w:r>
              <w:rPr>
                <w:rFonts w:hint="eastAsia" w:ascii="仿宋_GB2312" w:eastAsia="仿宋_GB2312"/>
                <w:b/>
                <w:bCs/>
                <w:color w:val="000000"/>
                <w:kern w:val="0"/>
                <w:szCs w:val="21"/>
              </w:rPr>
              <w:t>1</w:t>
            </w:r>
            <w:r>
              <w:rPr>
                <w:rFonts w:ascii="仿宋_GB2312" w:eastAsia="仿宋_GB2312"/>
                <w:b/>
                <w:bCs/>
                <w:color w:val="000000"/>
                <w:kern w:val="0"/>
                <w:szCs w:val="21"/>
              </w:rPr>
              <w:t>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6</w:t>
            </w:r>
            <w:r>
              <w:rPr>
                <w:rFonts w:hint="eastAsia" w:ascii="仿宋_GB2312" w:hAnsi="宋体" w:eastAsia="仿宋_GB2312" w:cs="宋体"/>
                <w:color w:val="000000"/>
                <w:kern w:val="0"/>
                <w:szCs w:val="21"/>
              </w:rPr>
              <w:t>0岁及以上常住居民，按照国家基本公共卫生服务规范要求，年度内接受健康管理服务的人数比例，反映老年人健康管理的数量。</w:t>
            </w:r>
          </w:p>
        </w:tc>
        <w:tc>
          <w:tcPr>
            <w:tcW w:w="793"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天津市社区卫生服务信息系统</w:t>
            </w:r>
            <w:r>
              <w:rPr>
                <w:rFonts w:hint="eastAsia" w:ascii="仿宋_GB2312" w:hAnsi="宋体" w:eastAsia="仿宋_GB2312" w:cs="宋体"/>
                <w:color w:val="000000"/>
                <w:kern w:val="0"/>
                <w:szCs w:val="21"/>
              </w:rPr>
              <w:t>。</w:t>
            </w:r>
          </w:p>
          <w:p>
            <w:pPr>
              <w:widowControl/>
              <w:rPr>
                <w:rFonts w:ascii="仿宋_GB2312" w:hAnsi="宋体" w:eastAsia="仿宋_GB2312" w:cs="宋体"/>
                <w:color w:val="000000"/>
                <w:kern w:val="0"/>
                <w:szCs w:val="21"/>
              </w:rPr>
            </w:pPr>
          </w:p>
        </w:tc>
        <w:tc>
          <w:tcPr>
            <w:tcW w:w="1097"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满分</w:t>
            </w: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得分=6</w:t>
            </w:r>
            <w:r>
              <w:rPr>
                <w:rFonts w:hint="eastAsia" w:ascii="仿宋_GB2312" w:hAnsi="宋体" w:eastAsia="仿宋_GB2312" w:cs="宋体"/>
                <w:color w:val="000000"/>
                <w:kern w:val="0"/>
                <w:szCs w:val="21"/>
              </w:rPr>
              <w:t>0岁及以上</w:t>
            </w:r>
            <w:r>
              <w:rPr>
                <w:rFonts w:ascii="仿宋_GB2312" w:hAnsi="宋体" w:eastAsia="仿宋_GB2312" w:cs="宋体"/>
                <w:color w:val="000000"/>
                <w:kern w:val="0"/>
                <w:szCs w:val="21"/>
              </w:rPr>
              <w:t>老年人健康管理率/</w:t>
            </w:r>
            <w:r>
              <w:rPr>
                <w:rFonts w:hint="eastAsia" w:ascii="仿宋_GB2312" w:hAnsi="宋体" w:eastAsia="仿宋_GB2312" w:cs="宋体"/>
                <w:color w:val="000000"/>
                <w:kern w:val="0"/>
                <w:szCs w:val="21"/>
              </w:rPr>
              <w:t>65</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老年人健康管理率≥</w:t>
            </w:r>
            <w:r>
              <w:rPr>
                <w:rFonts w:hint="eastAsia" w:ascii="仿宋_GB2312" w:hAnsi="宋体" w:eastAsia="仿宋_GB2312" w:cs="宋体"/>
                <w:color w:val="000000"/>
                <w:kern w:val="0"/>
                <w:szCs w:val="21"/>
              </w:rPr>
              <w:t>65</w:t>
            </w:r>
            <w:r>
              <w:rPr>
                <w:rFonts w:ascii="仿宋_GB2312" w:hAnsi="宋体" w:eastAsia="仿宋_GB2312" w:cs="宋体"/>
                <w:color w:val="000000"/>
                <w:kern w:val="0"/>
                <w:szCs w:val="21"/>
              </w:rPr>
              <w:t>%，得分按</w:t>
            </w: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分计算。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8" w:hRule="atLeast"/>
          <w:jc w:val="center"/>
        </w:trPr>
        <w:tc>
          <w:tcPr>
            <w:tcW w:w="563" w:type="pct"/>
            <w:vMerge w:val="continue"/>
          </w:tcPr>
          <w:p>
            <w:pPr>
              <w:widowControl/>
              <w:rPr>
                <w:b/>
                <w:bCs/>
                <w:color w:val="000000"/>
                <w:kern w:val="0"/>
                <w:szCs w:val="21"/>
              </w:rPr>
            </w:pPr>
          </w:p>
        </w:tc>
        <w:tc>
          <w:tcPr>
            <w:tcW w:w="463" w:type="pct"/>
            <w:vMerge w:val="continue"/>
          </w:tcPr>
          <w:p>
            <w:pPr>
              <w:widowControl/>
              <w:rPr>
                <w:b/>
                <w:bCs/>
                <w:color w:val="000000"/>
                <w:kern w:val="0"/>
                <w:szCs w:val="21"/>
              </w:rPr>
            </w:pPr>
          </w:p>
        </w:tc>
        <w:tc>
          <w:tcPr>
            <w:tcW w:w="495" w:type="pct"/>
          </w:tcPr>
          <w:p>
            <w:pPr>
              <w:widowControl/>
              <w:rPr>
                <w:rFonts w:ascii="仿宋_GB2312" w:eastAsia="仿宋_GB2312"/>
                <w:b/>
                <w:bCs/>
                <w:color w:val="000000"/>
                <w:kern w:val="0"/>
                <w:szCs w:val="21"/>
              </w:rPr>
            </w:pPr>
            <w:r>
              <w:rPr>
                <w:rFonts w:ascii="仿宋_GB2312" w:eastAsia="仿宋_GB2312"/>
                <w:b/>
                <w:bCs/>
                <w:color w:val="000000"/>
                <w:kern w:val="0"/>
                <w:szCs w:val="21"/>
              </w:rPr>
              <w:t>3.6.</w:t>
            </w:r>
            <w:r>
              <w:rPr>
                <w:rFonts w:hint="eastAsia" w:ascii="仿宋_GB2312" w:eastAsia="仿宋_GB2312"/>
                <w:b/>
                <w:bCs/>
                <w:color w:val="000000"/>
                <w:kern w:val="0"/>
                <w:szCs w:val="21"/>
              </w:rPr>
              <w:t>3老年人健康体检真实性（5分）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核实老年人年度健康体检的真实性。</w:t>
            </w:r>
          </w:p>
        </w:tc>
        <w:tc>
          <w:tcPr>
            <w:tcW w:w="793"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基层医疗卫生机构，共</w:t>
            </w:r>
            <w:r>
              <w:rPr>
                <w:rFonts w:ascii="仿宋_GB2312" w:hAnsi="宋体" w:eastAsia="仿宋_GB2312" w:cs="宋体"/>
                <w:color w:val="000000"/>
                <w:kern w:val="0"/>
                <w:szCs w:val="21"/>
              </w:rPr>
              <w:t>随机抽查</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份电话调查不失访</w:t>
            </w:r>
            <w:r>
              <w:rPr>
                <w:rFonts w:hint="eastAsia" w:ascii="仿宋_GB2312" w:hAnsi="宋体" w:eastAsia="仿宋_GB2312" w:cs="宋体"/>
                <w:color w:val="000000"/>
                <w:kern w:val="0"/>
                <w:szCs w:val="21"/>
              </w:rPr>
              <w:t>老年人</w:t>
            </w:r>
            <w:r>
              <w:rPr>
                <w:rFonts w:ascii="仿宋_GB2312" w:hAnsi="宋体" w:eastAsia="仿宋_GB2312" w:cs="宋体"/>
                <w:color w:val="000000"/>
                <w:kern w:val="0"/>
                <w:szCs w:val="21"/>
              </w:rPr>
              <w:t>健康管理档案，核查真实性</w:t>
            </w:r>
            <w:r>
              <w:rPr>
                <w:rFonts w:hint="eastAsia" w:ascii="仿宋_GB2312" w:hAnsi="宋体" w:eastAsia="仿宋_GB2312" w:cs="宋体"/>
                <w:color w:val="000000"/>
                <w:kern w:val="0"/>
                <w:szCs w:val="21"/>
              </w:rPr>
              <w:t>。</w:t>
            </w:r>
          </w:p>
        </w:tc>
        <w:tc>
          <w:tcPr>
            <w:tcW w:w="1097"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得分＝</w:t>
            </w:r>
            <w:r>
              <w:rPr>
                <w:rFonts w:hint="eastAsia" w:ascii="仿宋_GB2312" w:hAnsi="宋体" w:eastAsia="仿宋_GB2312" w:cs="宋体"/>
                <w:color w:val="000000"/>
                <w:kern w:val="0"/>
                <w:szCs w:val="21"/>
              </w:rPr>
              <w:t>5</w:t>
            </w:r>
            <w:r>
              <w:rPr>
                <w:rFonts w:ascii="仿宋_GB2312" w:hAnsi="宋体" w:eastAsia="仿宋_GB2312" w:cs="宋体"/>
                <w:color w:val="000000"/>
                <w:kern w:val="0"/>
                <w:szCs w:val="21"/>
              </w:rPr>
              <w:t>分－（不真实档案数×1分）。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2227580</wp:posOffset>
                      </wp:positionH>
                      <wp:positionV relativeFrom="paragraph">
                        <wp:posOffset>1057910</wp:posOffset>
                      </wp:positionV>
                      <wp:extent cx="733425" cy="396240"/>
                      <wp:effectExtent l="8255" t="7620" r="20320" b="22860"/>
                      <wp:wrapNone/>
                      <wp:docPr id="4" name="矩形 10"/>
                      <wp:cNvGraphicFramePr/>
                      <a:graphic xmlns:a="http://schemas.openxmlformats.org/drawingml/2006/main">
                        <a:graphicData uri="http://schemas.microsoft.com/office/word/2010/wordprocessingShape">
                          <wps:wsp>
                            <wps:cNvSpPr/>
                            <wps:spPr>
                              <a:xfrm>
                                <a:off x="0" y="0"/>
                                <a:ext cx="733425" cy="396240"/>
                              </a:xfrm>
                              <a:prstGeom prst="rect">
                                <a:avLst/>
                              </a:prstGeom>
                              <a:solidFill>
                                <a:srgbClr val="FFFFFF"/>
                              </a:solidFill>
                              <a:ln w="1587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rect id="矩形 10" o:spid="_x0000_s1026" o:spt="1" style="position:absolute;left:0pt;margin-left:175.4pt;margin-top:83.3pt;height:31.2pt;width:57.75pt;z-index:251660288;mso-width-relative:page;mso-height-relative:page;" fillcolor="#FFFFFF" filled="t" stroked="t" coordsize="21600,21600" o:gfxdata="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CMDb2AAAAAsBAAAPAAAAAAAAAAEAIAAAACIAAABkcnMvZG93bnJl&#10;di54bWxQSwECFAAUAAAACACHTuJAre7BAP0BAAAqBAAADgAAAAAAAAABACAAAAAnAQAAZHJzL2Uy&#10;b0RvYy54bWxQSwUGAAAAAAYABgBZAQAAlgUAAAAA&#10;">
                      <v:fill on="t" focussize="0,0"/>
                      <v:stroke weight="1.25pt" color="#FFFFFF" joinstyle="miter"/>
                      <v:imagedata o:title=""/>
                      <o:lock v:ext="edit" aspectratio="f"/>
                      <v:textbox>
                        <w:txbxContent>
                          <w:p/>
                        </w:txbxContent>
                      </v:textbox>
                    </v:rect>
                  </w:pict>
                </mc:Fallback>
              </mc:AlternateConten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49" w:hRule="atLeast"/>
          <w:jc w:val="center"/>
        </w:trPr>
        <w:tc>
          <w:tcPr>
            <w:tcW w:w="563" w:type="pct"/>
            <w:vMerge w:val="continue"/>
          </w:tcPr>
          <w:p>
            <w:pPr>
              <w:rPr>
                <w:b/>
                <w:bCs/>
                <w:color w:val="000000"/>
                <w:kern w:val="0"/>
                <w:szCs w:val="21"/>
              </w:rPr>
            </w:pPr>
          </w:p>
        </w:tc>
        <w:tc>
          <w:tcPr>
            <w:tcW w:w="463" w:type="pct"/>
            <w:vMerge w:val="restart"/>
          </w:tcPr>
          <w:p>
            <w:pPr>
              <w:widowControl/>
              <w:rPr>
                <w:b/>
                <w:bCs/>
                <w:color w:val="000000"/>
                <w:kern w:val="0"/>
                <w:szCs w:val="21"/>
              </w:rPr>
            </w:pPr>
            <w:r>
              <w:rPr>
                <w:b/>
                <w:bCs/>
                <w:color w:val="000000"/>
                <w:kern w:val="0"/>
                <w:szCs w:val="21"/>
              </w:rPr>
              <w:t>3.7</w:t>
            </w:r>
            <w:r>
              <w:rPr>
                <w:rFonts w:hint="eastAsia" w:ascii="仿宋_GB2312" w:eastAsia="仿宋_GB2312"/>
                <w:b/>
                <w:bCs/>
                <w:color w:val="000000"/>
                <w:kern w:val="0"/>
                <w:szCs w:val="21"/>
              </w:rPr>
              <w:t>高血压患者健康管理（10分）</w:t>
            </w:r>
          </w:p>
        </w:tc>
        <w:tc>
          <w:tcPr>
            <w:tcW w:w="495" w:type="pct"/>
          </w:tcPr>
          <w:p>
            <w:pPr>
              <w:widowControl/>
              <w:rPr>
                <w:b/>
                <w:bCs/>
                <w:color w:val="000000"/>
                <w:kern w:val="0"/>
                <w:szCs w:val="21"/>
              </w:rPr>
            </w:pPr>
            <w:r>
              <w:rPr>
                <w:b/>
                <w:bCs/>
                <w:color w:val="000000"/>
                <w:kern w:val="0"/>
                <w:szCs w:val="21"/>
              </w:rPr>
              <w:t>3.7.1</w:t>
            </w:r>
            <w:r>
              <w:rPr>
                <w:rFonts w:hint="eastAsia" w:ascii="仿宋_GB2312" w:eastAsia="仿宋_GB2312"/>
                <w:b/>
                <w:bCs/>
                <w:color w:val="000000"/>
                <w:kern w:val="0"/>
                <w:szCs w:val="21"/>
              </w:rPr>
              <w:t>高血压患者健康管理数（3分）</w:t>
            </w:r>
          </w:p>
        </w:tc>
        <w:tc>
          <w:tcPr>
            <w:tcW w:w="561" w:type="pct"/>
          </w:tcPr>
          <w:p>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35</w:t>
            </w:r>
            <w:r>
              <w:rPr>
                <w:rFonts w:hint="eastAsia" w:ascii="仿宋_GB2312" w:hAnsi="宋体" w:eastAsia="仿宋_GB2312" w:cs="宋体"/>
                <w:color w:val="000000"/>
                <w:kern w:val="0"/>
                <w:szCs w:val="21"/>
              </w:rPr>
              <w:t>岁及以上原发性高血压患者，按照国家基本公共卫生服务规范要求，年度内已获得健康管理的人数比例，反映高血压患者健康管理服务的数量。</w:t>
            </w:r>
          </w:p>
        </w:tc>
        <w:tc>
          <w:tcPr>
            <w:tcW w:w="793" w:type="pct"/>
          </w:tcPr>
          <w:p>
            <w:pPr>
              <w:widowControl/>
              <w:rPr>
                <w:rFonts w:ascii="仿宋_GB2312" w:hAnsi="宋体" w:eastAsia="仿宋_GB2312" w:cs="宋体"/>
                <w:kern w:val="0"/>
                <w:szCs w:val="21"/>
              </w:rPr>
            </w:pPr>
            <w:r>
              <w:rPr>
                <w:rFonts w:hint="eastAsia" w:ascii="仿宋_GB2312" w:hAnsi="宋体" w:eastAsia="仿宋_GB2312" w:cs="宋体"/>
                <w:kern w:val="0"/>
                <w:szCs w:val="21"/>
              </w:rPr>
              <w:t>国家基本公共卫生服务项目管理信息系统年报。</w:t>
            </w:r>
          </w:p>
          <w:p>
            <w:pPr>
              <w:widowControl/>
              <w:rPr>
                <w:rFonts w:ascii="仿宋_GB2312" w:hAnsi="宋体" w:eastAsia="仿宋_GB2312" w:cs="宋体"/>
                <w:kern w:val="0"/>
                <w:szCs w:val="21"/>
              </w:rPr>
            </w:pPr>
          </w:p>
        </w:tc>
        <w:tc>
          <w:tcPr>
            <w:tcW w:w="1097" w:type="pct"/>
          </w:tcPr>
          <w:p>
            <w:pPr>
              <w:widowControl/>
              <w:rPr>
                <w:rFonts w:ascii="仿宋_GB2312" w:hAnsi="宋体" w:eastAsia="仿宋_GB2312" w:cs="宋体"/>
                <w:kern w:val="0"/>
                <w:szCs w:val="21"/>
              </w:rPr>
            </w:pPr>
            <w:r>
              <w:rPr>
                <w:rFonts w:ascii="仿宋_GB2312" w:hAnsi="宋体" w:eastAsia="仿宋_GB2312" w:cs="宋体"/>
                <w:kern w:val="0"/>
                <w:szCs w:val="21"/>
              </w:rPr>
              <w:t>高血压患者健康管理</w:t>
            </w:r>
            <w:r>
              <w:rPr>
                <w:rFonts w:hint="eastAsia" w:ascii="仿宋_GB2312" w:hAnsi="宋体" w:eastAsia="仿宋_GB2312" w:cs="宋体"/>
                <w:kern w:val="0"/>
                <w:szCs w:val="21"/>
              </w:rPr>
              <w:t>人数达到2021年管理任务</w:t>
            </w:r>
            <w:r>
              <w:rPr>
                <w:rFonts w:ascii="仿宋_GB2312" w:hAnsi="宋体" w:eastAsia="仿宋_GB2312" w:cs="宋体"/>
                <w:kern w:val="0"/>
                <w:szCs w:val="21"/>
              </w:rPr>
              <w:t>，得</w:t>
            </w:r>
            <w:r>
              <w:rPr>
                <w:rFonts w:hint="eastAsia" w:ascii="仿宋_GB2312" w:hAnsi="宋体" w:eastAsia="仿宋_GB2312" w:cs="宋体"/>
                <w:kern w:val="0"/>
                <w:szCs w:val="21"/>
              </w:rPr>
              <w:t>3</w:t>
            </w:r>
            <w:r>
              <w:rPr>
                <w:rFonts w:ascii="仿宋_GB2312" w:hAnsi="宋体" w:eastAsia="仿宋_GB2312" w:cs="宋体"/>
                <w:kern w:val="0"/>
                <w:szCs w:val="21"/>
              </w:rPr>
              <w:t>分。</w:t>
            </w:r>
            <w:r>
              <w:rPr>
                <w:rFonts w:hint="eastAsia" w:ascii="仿宋_GB2312" w:hAnsi="宋体" w:eastAsia="仿宋_GB2312" w:cs="宋体"/>
                <w:kern w:val="0"/>
                <w:szCs w:val="21"/>
              </w:rPr>
              <w:t>未达到管理任务，</w:t>
            </w:r>
            <w:r>
              <w:rPr>
                <w:rFonts w:ascii="仿宋_GB2312" w:hAnsi="宋体" w:eastAsia="仿宋_GB2312" w:cs="宋体"/>
                <w:kern w:val="0"/>
                <w:szCs w:val="21"/>
              </w:rPr>
              <w:t>得分=</w:t>
            </w:r>
            <w:r>
              <w:rPr>
                <w:rFonts w:hint="eastAsia" w:ascii="仿宋_GB2312" w:hAnsi="宋体" w:eastAsia="仿宋_GB2312" w:cs="宋体"/>
                <w:kern w:val="0"/>
                <w:szCs w:val="21"/>
              </w:rPr>
              <w:t>完成</w:t>
            </w:r>
            <w:r>
              <w:rPr>
                <w:rFonts w:ascii="仿宋_GB2312" w:hAnsi="宋体" w:eastAsia="仿宋_GB2312" w:cs="宋体"/>
                <w:kern w:val="0"/>
                <w:szCs w:val="21"/>
              </w:rPr>
              <w:t>率/</w:t>
            </w:r>
            <w:r>
              <w:rPr>
                <w:rFonts w:hint="eastAsia" w:ascii="仿宋_GB2312" w:hAnsi="宋体" w:eastAsia="仿宋_GB2312" w:cs="宋体"/>
                <w:kern w:val="0"/>
                <w:szCs w:val="21"/>
              </w:rPr>
              <w:t>10</w:t>
            </w:r>
            <w:r>
              <w:rPr>
                <w:rFonts w:ascii="仿宋_GB2312" w:hAnsi="宋体" w:eastAsia="仿宋_GB2312" w:cs="宋体"/>
                <w:kern w:val="0"/>
                <w:szCs w:val="21"/>
              </w:rPr>
              <w:t>0%×</w:t>
            </w:r>
            <w:r>
              <w:rPr>
                <w:rFonts w:hint="eastAsia" w:ascii="仿宋_GB2312" w:hAnsi="宋体" w:eastAsia="仿宋_GB2312" w:cs="宋体"/>
                <w:kern w:val="0"/>
                <w:szCs w:val="21"/>
              </w:rPr>
              <w:t>3</w:t>
            </w:r>
            <w:r>
              <w:rPr>
                <w:rFonts w:ascii="仿宋_GB2312" w:hAnsi="宋体" w:eastAsia="仿宋_GB2312" w:cs="宋体"/>
                <w:kern w:val="0"/>
                <w:szCs w:val="21"/>
              </w:rPr>
              <w:t>分</w:t>
            </w:r>
            <w:r>
              <w:rPr>
                <w:rFonts w:hint="eastAsia" w:ascii="仿宋_GB2312" w:hAnsi="宋体" w:eastAsia="仿宋_GB2312" w:cs="宋体"/>
                <w:kern w:val="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3" w:hRule="atLeast"/>
          <w:jc w:val="center"/>
        </w:trPr>
        <w:tc>
          <w:tcPr>
            <w:tcW w:w="563" w:type="pct"/>
            <w:vMerge w:val="continue"/>
          </w:tcPr>
          <w:p>
            <w:pPr>
              <w:rPr>
                <w:b/>
                <w:bCs/>
                <w:color w:val="000000"/>
                <w:kern w:val="0"/>
                <w:szCs w:val="21"/>
              </w:rPr>
            </w:pPr>
          </w:p>
        </w:tc>
        <w:tc>
          <w:tcPr>
            <w:tcW w:w="463" w:type="pct"/>
            <w:vMerge w:val="continue"/>
          </w:tcPr>
          <w:p>
            <w:pPr>
              <w:widowControl/>
              <w:rPr>
                <w:b/>
                <w:bCs/>
                <w:color w:val="000000"/>
                <w:kern w:val="0"/>
                <w:szCs w:val="21"/>
              </w:rPr>
            </w:pPr>
          </w:p>
        </w:tc>
        <w:tc>
          <w:tcPr>
            <w:tcW w:w="495" w:type="pct"/>
          </w:tcPr>
          <w:p>
            <w:pPr>
              <w:widowControl/>
              <w:rPr>
                <w:b/>
                <w:bCs/>
                <w:color w:val="000000"/>
                <w:kern w:val="0"/>
                <w:szCs w:val="21"/>
              </w:rPr>
            </w:pPr>
            <w:r>
              <w:rPr>
                <w:b/>
                <w:bCs/>
                <w:color w:val="000000"/>
                <w:kern w:val="0"/>
                <w:szCs w:val="21"/>
              </w:rPr>
              <w:t>3.7.2</w:t>
            </w:r>
            <w:r>
              <w:rPr>
                <w:rFonts w:hint="eastAsia" w:ascii="仿宋_GB2312" w:eastAsia="仿宋_GB2312"/>
                <w:b/>
                <w:bCs/>
                <w:color w:val="000000"/>
                <w:kern w:val="0"/>
                <w:szCs w:val="21"/>
              </w:rPr>
              <w:t>高血压患者规范管理率（4分）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已管理的高血压患者，年度内获得符合国家基本公共卫生服务规范要求的健康服务的情况，反映高血压患者健康管理服务的质量。</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同时，核实高血压患者管理服务的真实性。</w:t>
            </w:r>
          </w:p>
        </w:tc>
        <w:tc>
          <w:tcPr>
            <w:tcW w:w="793"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基层医疗卫生机构，共</w:t>
            </w:r>
            <w:r>
              <w:rPr>
                <w:rFonts w:ascii="仿宋_GB2312" w:hAnsi="宋体" w:eastAsia="仿宋_GB2312" w:cs="宋体"/>
                <w:color w:val="000000"/>
                <w:kern w:val="0"/>
                <w:szCs w:val="21"/>
              </w:rPr>
              <w:t>随机抽查</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份电话调查不失访高血压患者健康管理档案，核查真实性</w:t>
            </w:r>
            <w:r>
              <w:rPr>
                <w:rFonts w:hint="eastAsia" w:ascii="仿宋_GB2312" w:hAnsi="宋体" w:eastAsia="仿宋_GB2312" w:cs="宋体"/>
                <w:color w:val="000000"/>
                <w:kern w:val="0"/>
                <w:szCs w:val="21"/>
              </w:rPr>
              <w:t>。</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国家基本公共卫生服务项目管理信息系统年报。</w:t>
            </w:r>
          </w:p>
        </w:tc>
        <w:tc>
          <w:tcPr>
            <w:tcW w:w="1097"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得分=（</w:t>
            </w:r>
            <w:r>
              <w:rPr>
                <w:rFonts w:hint="eastAsia" w:ascii="仿宋_GB2312" w:hAnsi="宋体" w:eastAsia="仿宋_GB2312" w:cs="宋体"/>
                <w:color w:val="000000"/>
                <w:kern w:val="0"/>
                <w:szCs w:val="21"/>
              </w:rPr>
              <w:t>上报的</w:t>
            </w:r>
            <w:r>
              <w:rPr>
                <w:rFonts w:ascii="仿宋_GB2312" w:hAnsi="宋体" w:eastAsia="仿宋_GB2312" w:cs="宋体"/>
                <w:color w:val="000000"/>
                <w:kern w:val="0"/>
                <w:szCs w:val="21"/>
              </w:rPr>
              <w:t>高血压患者规范管理率/</w:t>
            </w:r>
            <w:r>
              <w:rPr>
                <w:rFonts w:hint="eastAsia" w:ascii="仿宋_GB2312" w:hAnsi="宋体" w:eastAsia="仿宋_GB2312" w:cs="宋体"/>
                <w:color w:val="000000"/>
                <w:kern w:val="0"/>
                <w:szCs w:val="21"/>
              </w:rPr>
              <w:t>8</w:t>
            </w:r>
            <w:r>
              <w:rPr>
                <w:rFonts w:ascii="仿宋_GB2312" w:hAnsi="宋体" w:eastAsia="仿宋_GB2312" w:cs="宋体"/>
                <w:color w:val="000000"/>
                <w:kern w:val="0"/>
                <w:szCs w:val="21"/>
              </w:rPr>
              <w:t>0%×</w:t>
            </w: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分）－（不真实档案数×1分）；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上报的</w:t>
            </w:r>
            <w:r>
              <w:rPr>
                <w:rFonts w:ascii="仿宋_GB2312" w:hAnsi="宋体" w:eastAsia="仿宋_GB2312" w:cs="宋体"/>
                <w:color w:val="000000"/>
                <w:kern w:val="0"/>
                <w:szCs w:val="21"/>
              </w:rPr>
              <w:t>的高血压患者规范管理率≥</w:t>
            </w:r>
            <w:r>
              <w:rPr>
                <w:rFonts w:hint="eastAsia" w:ascii="仿宋_GB2312" w:hAnsi="宋体" w:eastAsia="仿宋_GB2312" w:cs="宋体"/>
                <w:color w:val="000000"/>
                <w:kern w:val="0"/>
                <w:szCs w:val="21"/>
              </w:rPr>
              <w:t>8</w:t>
            </w:r>
            <w:r>
              <w:rPr>
                <w:rFonts w:ascii="仿宋_GB2312" w:hAnsi="宋体" w:eastAsia="仿宋_GB2312" w:cs="宋体"/>
                <w:color w:val="000000"/>
                <w:kern w:val="0"/>
                <w:szCs w:val="21"/>
              </w:rPr>
              <w:t>0%，得分=</w:t>
            </w: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分－（不真实档案数×1分）；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有4份及以上不真实档案，得分为0分。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8" w:hRule="atLeast"/>
          <w:jc w:val="center"/>
        </w:trPr>
        <w:tc>
          <w:tcPr>
            <w:tcW w:w="563" w:type="pct"/>
          </w:tcPr>
          <w:p>
            <w:pPr>
              <w:rPr>
                <w:b/>
                <w:bCs/>
                <w:color w:val="000000"/>
                <w:kern w:val="0"/>
                <w:szCs w:val="21"/>
              </w:rPr>
            </w:pPr>
          </w:p>
        </w:tc>
        <w:tc>
          <w:tcPr>
            <w:tcW w:w="463" w:type="pct"/>
            <w:vMerge w:val="continue"/>
          </w:tcPr>
          <w:p>
            <w:pPr>
              <w:widowControl/>
              <w:rPr>
                <w:b/>
                <w:bCs/>
                <w:color w:val="000000"/>
                <w:kern w:val="0"/>
                <w:szCs w:val="21"/>
              </w:rPr>
            </w:pPr>
          </w:p>
        </w:tc>
        <w:tc>
          <w:tcPr>
            <w:tcW w:w="495" w:type="pct"/>
          </w:tcPr>
          <w:p>
            <w:pPr>
              <w:widowControl/>
              <w:rPr>
                <w:b/>
                <w:bCs/>
                <w:color w:val="000000"/>
                <w:kern w:val="0"/>
                <w:szCs w:val="21"/>
              </w:rPr>
            </w:pPr>
            <w:r>
              <w:rPr>
                <w:rFonts w:ascii="仿宋_GB2312" w:eastAsia="仿宋_GB2312"/>
                <w:b/>
                <w:bCs/>
                <w:color w:val="000000"/>
                <w:kern w:val="0"/>
                <w:szCs w:val="21"/>
              </w:rPr>
              <w:t>3.7.3抽查的高血压患者血压控制率（</w:t>
            </w:r>
            <w:r>
              <w:rPr>
                <w:rFonts w:hint="eastAsia" w:ascii="仿宋_GB2312" w:eastAsia="仿宋_GB2312"/>
                <w:b/>
                <w:bCs/>
                <w:color w:val="000000"/>
                <w:kern w:val="0"/>
                <w:szCs w:val="21"/>
              </w:rPr>
              <w:t>3</w:t>
            </w:r>
            <w:r>
              <w:rPr>
                <w:rFonts w:ascii="仿宋_GB2312" w:eastAsia="仿宋_GB2312"/>
                <w:b/>
                <w:bCs/>
                <w:color w:val="000000"/>
                <w:kern w:val="0"/>
                <w:szCs w:val="21"/>
              </w:rPr>
              <w:t>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已管理的高血压患者，最近一次随访的血压控制达标人数的比例，反映健康管理服务对患者病情控制的效果。</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抽查的高血压患者血压控制率=现场测量血压达标人数/现场测量高血压患者人数×100%。</w:t>
            </w:r>
          </w:p>
        </w:tc>
        <w:tc>
          <w:tcPr>
            <w:tcW w:w="793"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采用随机入户测量和门诊测量相结合的方法，从每机构辖区内已管理的高血压患者中随机抽查</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名，</w:t>
            </w:r>
            <w:r>
              <w:rPr>
                <w:rFonts w:hint="eastAsia" w:ascii="仿宋_GB2312" w:hAnsi="宋体" w:eastAsia="仿宋_GB2312" w:cs="宋体"/>
                <w:color w:val="000000"/>
                <w:kern w:val="0"/>
                <w:szCs w:val="21"/>
              </w:rPr>
              <w:t>共30名，</w:t>
            </w:r>
            <w:r>
              <w:rPr>
                <w:rFonts w:ascii="仿宋_GB2312" w:hAnsi="宋体" w:eastAsia="仿宋_GB2312" w:cs="宋体"/>
                <w:color w:val="000000"/>
                <w:kern w:val="0"/>
                <w:szCs w:val="21"/>
              </w:rPr>
              <w:t>统一测量血压并记录。</w:t>
            </w:r>
          </w:p>
        </w:tc>
        <w:tc>
          <w:tcPr>
            <w:tcW w:w="1097"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得分=抽查的高血压患者血压控制率/50%×</w:t>
            </w: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抽查的高血压患者血压控制率≥50%，得分＝</w:t>
            </w: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血压控制达标值为&lt;140/90mmHg。</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5" w:hRule="atLeast"/>
          <w:jc w:val="center"/>
        </w:trPr>
        <w:tc>
          <w:tcPr>
            <w:tcW w:w="563" w:type="pct"/>
            <w:vMerge w:val="restart"/>
          </w:tcPr>
          <w:p>
            <w:pPr>
              <w:rPr>
                <w:b/>
                <w:bCs/>
                <w:color w:val="000000"/>
                <w:kern w:val="0"/>
                <w:szCs w:val="21"/>
              </w:rPr>
            </w:pPr>
            <w:r>
              <w:rPr>
                <w:b/>
                <w:bCs/>
                <w:color w:val="000000"/>
                <w:kern w:val="0"/>
                <w:szCs w:val="21"/>
              </w:rPr>
              <w:t>3.</w:t>
            </w:r>
            <w:r>
              <w:rPr>
                <w:rFonts w:hint="eastAsia" w:ascii="仿宋_GB2312" w:eastAsia="仿宋_GB2312"/>
                <w:b/>
                <w:bCs/>
                <w:color w:val="000000"/>
                <w:kern w:val="0"/>
                <w:szCs w:val="21"/>
              </w:rPr>
              <w:t>项目执行</w:t>
            </w:r>
          </w:p>
        </w:tc>
        <w:tc>
          <w:tcPr>
            <w:tcW w:w="463" w:type="pct"/>
            <w:vMerge w:val="restart"/>
          </w:tcPr>
          <w:p>
            <w:pPr>
              <w:widowControl/>
              <w:rPr>
                <w:b/>
                <w:bCs/>
                <w:color w:val="000000"/>
                <w:kern w:val="0"/>
                <w:szCs w:val="21"/>
              </w:rPr>
            </w:pPr>
            <w:r>
              <w:rPr>
                <w:b/>
                <w:bCs/>
                <w:color w:val="000000"/>
                <w:kern w:val="0"/>
                <w:szCs w:val="21"/>
              </w:rPr>
              <w:t>3.8</w:t>
            </w:r>
            <w:r>
              <w:rPr>
                <w:rFonts w:hint="eastAsia" w:ascii="仿宋_GB2312" w:eastAsia="仿宋_GB2312"/>
                <w:b/>
                <w:bCs/>
                <w:color w:val="000000"/>
                <w:kern w:val="0"/>
                <w:szCs w:val="21"/>
              </w:rPr>
              <w:t>糖尿病患者健康管理（10分）</w:t>
            </w:r>
          </w:p>
        </w:tc>
        <w:tc>
          <w:tcPr>
            <w:tcW w:w="495" w:type="pct"/>
          </w:tcPr>
          <w:p>
            <w:pPr>
              <w:widowControl/>
              <w:rPr>
                <w:b/>
                <w:bCs/>
                <w:color w:val="000000"/>
                <w:kern w:val="0"/>
                <w:szCs w:val="21"/>
              </w:rPr>
            </w:pPr>
            <w:r>
              <w:rPr>
                <w:b/>
                <w:bCs/>
                <w:color w:val="000000"/>
                <w:kern w:val="0"/>
                <w:szCs w:val="21"/>
              </w:rPr>
              <w:t>3.8.1</w:t>
            </w:r>
            <w:r>
              <w:rPr>
                <w:rFonts w:hint="eastAsia" w:ascii="仿宋_GB2312" w:eastAsia="仿宋_GB2312"/>
                <w:b/>
                <w:bCs/>
                <w:color w:val="000000"/>
                <w:kern w:val="0"/>
                <w:szCs w:val="21"/>
              </w:rPr>
              <w:t>糖尿病患者健康管理率（3分）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35</w:t>
            </w:r>
            <w:r>
              <w:rPr>
                <w:rFonts w:hint="eastAsia" w:ascii="仿宋_GB2312" w:hAnsi="宋体" w:eastAsia="仿宋_GB2312" w:cs="宋体"/>
                <w:color w:val="000000"/>
                <w:kern w:val="0"/>
                <w:szCs w:val="21"/>
              </w:rPr>
              <w:t>岁及以上</w:t>
            </w: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型糖尿病患者，按照国家基本公共卫生服务规范要求，年度内已获得健康管理的人数比例，反映</w:t>
            </w: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型糖尿病患者健康管理服务的数量。</w:t>
            </w:r>
          </w:p>
        </w:tc>
        <w:tc>
          <w:tcPr>
            <w:tcW w:w="793"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国家基本公共卫生服务项目管理信息系统年报。</w:t>
            </w:r>
          </w:p>
          <w:p>
            <w:pPr>
              <w:widowControl/>
              <w:rPr>
                <w:rFonts w:ascii="仿宋_GB2312" w:hAnsi="宋体" w:eastAsia="仿宋_GB2312" w:cs="宋体"/>
                <w:color w:val="000000"/>
                <w:kern w:val="0"/>
                <w:szCs w:val="21"/>
              </w:rPr>
            </w:pPr>
          </w:p>
        </w:tc>
        <w:tc>
          <w:tcPr>
            <w:tcW w:w="1097"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糖尿病</w:t>
            </w:r>
            <w:r>
              <w:rPr>
                <w:rFonts w:ascii="仿宋_GB2312" w:hAnsi="宋体" w:eastAsia="仿宋_GB2312" w:cs="宋体"/>
                <w:color w:val="000000"/>
                <w:kern w:val="0"/>
                <w:szCs w:val="21"/>
              </w:rPr>
              <w:t>患者健康管理</w:t>
            </w:r>
            <w:r>
              <w:rPr>
                <w:rFonts w:hint="eastAsia" w:ascii="仿宋_GB2312" w:hAnsi="宋体" w:eastAsia="仿宋_GB2312" w:cs="宋体"/>
                <w:color w:val="000000"/>
                <w:kern w:val="0"/>
                <w:szCs w:val="21"/>
              </w:rPr>
              <w:t>人数达到2021年管理任务</w:t>
            </w:r>
            <w:r>
              <w:rPr>
                <w:rFonts w:ascii="仿宋_GB2312" w:hAnsi="宋体" w:eastAsia="仿宋_GB2312" w:cs="宋体"/>
                <w:color w:val="000000"/>
                <w:kern w:val="0"/>
                <w:szCs w:val="21"/>
              </w:rPr>
              <w:t>，得</w:t>
            </w: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分。</w:t>
            </w:r>
            <w:r>
              <w:rPr>
                <w:rFonts w:hint="eastAsia" w:ascii="仿宋_GB2312" w:hAnsi="宋体" w:eastAsia="仿宋_GB2312" w:cs="宋体"/>
                <w:kern w:val="0"/>
                <w:szCs w:val="21"/>
              </w:rPr>
              <w:t>未达到管理任务，</w:t>
            </w:r>
            <w:r>
              <w:rPr>
                <w:rFonts w:ascii="仿宋_GB2312" w:hAnsi="宋体" w:eastAsia="仿宋_GB2312" w:cs="宋体"/>
                <w:kern w:val="0"/>
                <w:szCs w:val="21"/>
              </w:rPr>
              <w:t>得分=</w:t>
            </w:r>
            <w:r>
              <w:rPr>
                <w:rFonts w:hint="eastAsia" w:ascii="仿宋_GB2312" w:hAnsi="宋体" w:eastAsia="仿宋_GB2312" w:cs="宋体"/>
                <w:kern w:val="0"/>
                <w:szCs w:val="21"/>
              </w:rPr>
              <w:t>完成</w:t>
            </w:r>
            <w:r>
              <w:rPr>
                <w:rFonts w:ascii="仿宋_GB2312" w:hAnsi="宋体" w:eastAsia="仿宋_GB2312" w:cs="宋体"/>
                <w:kern w:val="0"/>
                <w:szCs w:val="21"/>
              </w:rPr>
              <w:t>率/</w:t>
            </w:r>
            <w:r>
              <w:rPr>
                <w:rFonts w:hint="eastAsia" w:ascii="仿宋_GB2312" w:hAnsi="宋体" w:eastAsia="仿宋_GB2312" w:cs="宋体"/>
                <w:kern w:val="0"/>
                <w:szCs w:val="21"/>
              </w:rPr>
              <w:t>10</w:t>
            </w:r>
            <w:r>
              <w:rPr>
                <w:rFonts w:ascii="仿宋_GB2312" w:hAnsi="宋体" w:eastAsia="仿宋_GB2312" w:cs="宋体"/>
                <w:kern w:val="0"/>
                <w:szCs w:val="21"/>
              </w:rPr>
              <w:t>0%×</w:t>
            </w:r>
            <w:r>
              <w:rPr>
                <w:rFonts w:hint="eastAsia" w:ascii="仿宋_GB2312" w:hAnsi="宋体" w:eastAsia="仿宋_GB2312" w:cs="宋体"/>
                <w:kern w:val="0"/>
                <w:szCs w:val="21"/>
              </w:rPr>
              <w:t>3</w:t>
            </w:r>
            <w:r>
              <w:rPr>
                <w:rFonts w:ascii="仿宋_GB2312" w:hAnsi="宋体" w:eastAsia="仿宋_GB2312" w:cs="宋体"/>
                <w:kern w:val="0"/>
                <w:szCs w:val="21"/>
              </w:rPr>
              <w:t>分</w:t>
            </w:r>
            <w:r>
              <w:rPr>
                <w:rFonts w:hint="eastAsia" w:ascii="仿宋_GB2312" w:hAnsi="宋体" w:eastAsia="仿宋_GB2312" w:cs="宋体"/>
                <w:kern w:val="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563" w:type="pct"/>
            <w:vMerge w:val="continue"/>
          </w:tcPr>
          <w:p>
            <w:pPr>
              <w:rPr>
                <w:b/>
                <w:bCs/>
                <w:color w:val="000000"/>
                <w:kern w:val="0"/>
                <w:szCs w:val="21"/>
              </w:rPr>
            </w:pPr>
          </w:p>
        </w:tc>
        <w:tc>
          <w:tcPr>
            <w:tcW w:w="463" w:type="pct"/>
            <w:vMerge w:val="continue"/>
          </w:tcPr>
          <w:p>
            <w:pPr>
              <w:widowControl/>
              <w:rPr>
                <w:b/>
                <w:bCs/>
                <w:color w:val="000000"/>
                <w:kern w:val="0"/>
                <w:szCs w:val="21"/>
              </w:rPr>
            </w:pPr>
          </w:p>
        </w:tc>
        <w:tc>
          <w:tcPr>
            <w:tcW w:w="495" w:type="pct"/>
          </w:tcPr>
          <w:p>
            <w:pPr>
              <w:widowControl/>
              <w:rPr>
                <w:b/>
                <w:bCs/>
                <w:color w:val="000000"/>
                <w:kern w:val="0"/>
                <w:szCs w:val="21"/>
              </w:rPr>
            </w:pPr>
            <w:r>
              <w:rPr>
                <w:b/>
                <w:bCs/>
                <w:color w:val="000000"/>
                <w:kern w:val="0"/>
                <w:szCs w:val="21"/>
              </w:rPr>
              <w:t>3.8.2</w:t>
            </w:r>
            <w:r>
              <w:rPr>
                <w:rFonts w:hint="eastAsia" w:ascii="仿宋_GB2312" w:eastAsia="仿宋_GB2312"/>
                <w:b/>
                <w:bCs/>
                <w:color w:val="000000"/>
                <w:kern w:val="0"/>
                <w:szCs w:val="21"/>
              </w:rPr>
              <w:t>糖尿病患者规范管理率（4分）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已管理的</w:t>
            </w: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型糖尿病患者，年度内获得符合国家基本公共卫生服务规范要求的健康服务的情况，反映</w:t>
            </w: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型糖尿病患者健康管理服务的质量。</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同时，核实糖尿病患者管理服务的真实性。</w:t>
            </w:r>
          </w:p>
        </w:tc>
        <w:tc>
          <w:tcPr>
            <w:tcW w:w="793"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基层医疗卫生机构，共</w:t>
            </w:r>
            <w:r>
              <w:rPr>
                <w:rFonts w:ascii="仿宋_GB2312" w:hAnsi="宋体" w:eastAsia="仿宋_GB2312" w:cs="宋体"/>
                <w:color w:val="000000"/>
                <w:kern w:val="0"/>
                <w:szCs w:val="21"/>
              </w:rPr>
              <w:t>随机抽查</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份电话调查不失访</w:t>
            </w:r>
            <w:r>
              <w:rPr>
                <w:rFonts w:hint="eastAsia" w:ascii="仿宋_GB2312" w:hAnsi="宋体" w:eastAsia="仿宋_GB2312" w:cs="宋体"/>
                <w:color w:val="000000"/>
                <w:kern w:val="0"/>
                <w:szCs w:val="21"/>
              </w:rPr>
              <w:t>糖尿病</w:t>
            </w:r>
            <w:r>
              <w:rPr>
                <w:rFonts w:ascii="仿宋_GB2312" w:hAnsi="宋体" w:eastAsia="仿宋_GB2312" w:cs="宋体"/>
                <w:color w:val="000000"/>
                <w:kern w:val="0"/>
                <w:szCs w:val="21"/>
              </w:rPr>
              <w:t>患者健康管理档案，核查真实性</w:t>
            </w:r>
            <w:r>
              <w:rPr>
                <w:rFonts w:hint="eastAsia" w:ascii="仿宋_GB2312" w:hAnsi="宋体" w:eastAsia="仿宋_GB2312" w:cs="宋体"/>
                <w:color w:val="000000"/>
                <w:kern w:val="0"/>
                <w:szCs w:val="21"/>
              </w:rPr>
              <w:t>。</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国家基本公共卫生服务项目管理信息系统年报。</w:t>
            </w:r>
          </w:p>
        </w:tc>
        <w:tc>
          <w:tcPr>
            <w:tcW w:w="1097"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得分=（</w:t>
            </w:r>
            <w:r>
              <w:rPr>
                <w:rFonts w:hint="eastAsia" w:ascii="仿宋_GB2312" w:hAnsi="宋体" w:eastAsia="仿宋_GB2312" w:cs="宋体"/>
                <w:color w:val="000000"/>
                <w:kern w:val="0"/>
                <w:szCs w:val="21"/>
              </w:rPr>
              <w:t>上报的糖尿病</w:t>
            </w:r>
            <w:r>
              <w:rPr>
                <w:rFonts w:ascii="仿宋_GB2312" w:hAnsi="宋体" w:eastAsia="仿宋_GB2312" w:cs="宋体"/>
                <w:color w:val="000000"/>
                <w:kern w:val="0"/>
                <w:szCs w:val="21"/>
              </w:rPr>
              <w:t>患者规范管理率/</w:t>
            </w:r>
            <w:r>
              <w:rPr>
                <w:rFonts w:hint="eastAsia" w:ascii="仿宋_GB2312" w:hAnsi="宋体" w:eastAsia="仿宋_GB2312" w:cs="宋体"/>
                <w:color w:val="000000"/>
                <w:kern w:val="0"/>
                <w:szCs w:val="21"/>
              </w:rPr>
              <w:t>80</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分）－（不真实档案数×1分）；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上报的</w:t>
            </w:r>
            <w:r>
              <w:rPr>
                <w:rFonts w:ascii="仿宋_GB2312" w:hAnsi="宋体" w:eastAsia="仿宋_GB2312" w:cs="宋体"/>
                <w:color w:val="000000"/>
                <w:kern w:val="0"/>
                <w:szCs w:val="21"/>
              </w:rPr>
              <w:t>的</w:t>
            </w:r>
            <w:r>
              <w:rPr>
                <w:rFonts w:hint="eastAsia" w:ascii="仿宋_GB2312" w:hAnsi="宋体" w:eastAsia="仿宋_GB2312" w:cs="宋体"/>
                <w:color w:val="000000"/>
                <w:kern w:val="0"/>
                <w:szCs w:val="21"/>
              </w:rPr>
              <w:t>糖尿病</w:t>
            </w:r>
            <w:r>
              <w:rPr>
                <w:rFonts w:ascii="仿宋_GB2312" w:hAnsi="宋体" w:eastAsia="仿宋_GB2312" w:cs="宋体"/>
                <w:color w:val="000000"/>
                <w:kern w:val="0"/>
                <w:szCs w:val="21"/>
              </w:rPr>
              <w:t>患者规范管理率≥</w:t>
            </w:r>
            <w:r>
              <w:rPr>
                <w:rFonts w:hint="eastAsia" w:ascii="仿宋_GB2312" w:hAnsi="宋体" w:eastAsia="仿宋_GB2312" w:cs="宋体"/>
                <w:color w:val="000000"/>
                <w:kern w:val="0"/>
                <w:szCs w:val="21"/>
              </w:rPr>
              <w:t>8</w:t>
            </w:r>
            <w:r>
              <w:rPr>
                <w:rFonts w:ascii="仿宋_GB2312" w:hAnsi="宋体" w:eastAsia="仿宋_GB2312" w:cs="宋体"/>
                <w:color w:val="000000"/>
                <w:kern w:val="0"/>
                <w:szCs w:val="21"/>
              </w:rPr>
              <w:t>0%，得分=</w:t>
            </w: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分－（不真实档案数×1分）；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有4份及以上不真实档案，得分为0分。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563" w:type="pct"/>
            <w:vMerge w:val="continue"/>
          </w:tcPr>
          <w:p>
            <w:pPr>
              <w:rPr>
                <w:b/>
                <w:bCs/>
                <w:color w:val="000000"/>
                <w:kern w:val="0"/>
                <w:szCs w:val="21"/>
              </w:rPr>
            </w:pPr>
          </w:p>
        </w:tc>
        <w:tc>
          <w:tcPr>
            <w:tcW w:w="463" w:type="pct"/>
            <w:vMerge w:val="continue"/>
          </w:tcPr>
          <w:p>
            <w:pPr>
              <w:widowControl/>
              <w:rPr>
                <w:b/>
                <w:bCs/>
                <w:color w:val="000000"/>
                <w:kern w:val="0"/>
                <w:szCs w:val="21"/>
              </w:rPr>
            </w:pPr>
          </w:p>
        </w:tc>
        <w:tc>
          <w:tcPr>
            <w:tcW w:w="495" w:type="pct"/>
          </w:tcPr>
          <w:p>
            <w:pPr>
              <w:widowControl/>
              <w:rPr>
                <w:b/>
                <w:bCs/>
                <w:color w:val="000000"/>
                <w:kern w:val="0"/>
                <w:szCs w:val="21"/>
              </w:rPr>
            </w:pPr>
            <w:r>
              <w:rPr>
                <w:rFonts w:ascii="仿宋_GB2312" w:eastAsia="仿宋_GB2312"/>
                <w:b/>
                <w:bCs/>
                <w:color w:val="000000"/>
                <w:kern w:val="0"/>
                <w:szCs w:val="21"/>
              </w:rPr>
              <w:t>3.8.3抽查的糖尿病患者血糖控制率（</w:t>
            </w:r>
            <w:r>
              <w:rPr>
                <w:rFonts w:hint="eastAsia" w:ascii="仿宋_GB2312" w:eastAsia="仿宋_GB2312"/>
                <w:b/>
                <w:bCs/>
                <w:color w:val="000000"/>
                <w:kern w:val="0"/>
                <w:szCs w:val="21"/>
              </w:rPr>
              <w:t>3</w:t>
            </w:r>
            <w:r>
              <w:rPr>
                <w:rFonts w:ascii="仿宋_GB2312" w:eastAsia="仿宋_GB2312"/>
                <w:b/>
                <w:bCs/>
                <w:color w:val="000000"/>
                <w:kern w:val="0"/>
                <w:szCs w:val="21"/>
              </w:rPr>
              <w:t>分）</w:t>
            </w:r>
          </w:p>
        </w:tc>
        <w:tc>
          <w:tcPr>
            <w:tcW w:w="561" w:type="pct"/>
          </w:tcPr>
          <w:p>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eastAsia="仿宋_GB2312"/>
                <w:bCs/>
                <w:color w:val="000000"/>
                <w:kern w:val="0"/>
                <w:szCs w:val="21"/>
              </w:rPr>
            </w:pPr>
            <w:r>
              <w:rPr>
                <w:rFonts w:hint="eastAsia" w:ascii="仿宋_GB2312" w:eastAsia="仿宋_GB2312"/>
                <w:bCs/>
                <w:color w:val="000000"/>
                <w:kern w:val="0"/>
                <w:szCs w:val="21"/>
              </w:rPr>
              <w:t>已管理的</w:t>
            </w:r>
            <w:r>
              <w:rPr>
                <w:rFonts w:ascii="仿宋_GB2312" w:eastAsia="仿宋_GB2312"/>
                <w:bCs/>
                <w:color w:val="000000"/>
                <w:kern w:val="0"/>
                <w:szCs w:val="21"/>
              </w:rPr>
              <w:t>2</w:t>
            </w:r>
            <w:r>
              <w:rPr>
                <w:rFonts w:hint="eastAsia" w:ascii="仿宋_GB2312" w:eastAsia="仿宋_GB2312"/>
                <w:bCs/>
                <w:color w:val="000000"/>
                <w:kern w:val="0"/>
                <w:szCs w:val="21"/>
              </w:rPr>
              <w:t>型糖尿病患者的血糖控制情况，最近一次随访的血糖控制达标人数的比例，反映健康管理服务对患者病情控制的效果。</w:t>
            </w:r>
          </w:p>
          <w:p>
            <w:pPr>
              <w:widowControl/>
              <w:rPr>
                <w:rFonts w:ascii="仿宋_GB2312" w:eastAsia="仿宋_GB2312"/>
                <w:bCs/>
                <w:color w:val="000000"/>
                <w:kern w:val="0"/>
                <w:szCs w:val="21"/>
              </w:rPr>
            </w:pPr>
            <w:r>
              <w:rPr>
                <w:rFonts w:ascii="仿宋_GB2312" w:eastAsia="仿宋_GB2312"/>
                <w:bCs/>
                <w:color w:val="000000"/>
                <w:kern w:val="0"/>
                <w:szCs w:val="21"/>
              </w:rPr>
              <w:t>抽查的糖尿病患者血</w:t>
            </w:r>
            <w:r>
              <w:rPr>
                <w:rFonts w:hint="eastAsia" w:ascii="仿宋_GB2312" w:eastAsia="仿宋_GB2312"/>
                <w:bCs/>
                <w:color w:val="000000"/>
                <w:kern w:val="0"/>
                <w:szCs w:val="21"/>
              </w:rPr>
              <w:t>糖</w:t>
            </w:r>
            <w:r>
              <w:rPr>
                <w:rFonts w:ascii="仿宋_GB2312" w:eastAsia="仿宋_GB2312"/>
                <w:bCs/>
                <w:color w:val="000000"/>
                <w:kern w:val="0"/>
                <w:szCs w:val="21"/>
              </w:rPr>
              <w:t>控制率=现场测量血糖达标人数/现场测量糖尿病患者人数×100%。</w:t>
            </w:r>
          </w:p>
        </w:tc>
        <w:tc>
          <w:tcPr>
            <w:tcW w:w="793"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现场测量。</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采用随机入户测量和门诊测量相结合的方法，从每机构辖区内已管理的糖尿病患者中随机抽查</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名，</w:t>
            </w:r>
            <w:r>
              <w:rPr>
                <w:rFonts w:hint="eastAsia" w:ascii="仿宋_GB2312" w:hAnsi="宋体" w:eastAsia="仿宋_GB2312" w:cs="宋体"/>
                <w:color w:val="000000"/>
                <w:kern w:val="0"/>
                <w:szCs w:val="21"/>
              </w:rPr>
              <w:t>共30名，</w:t>
            </w:r>
            <w:r>
              <w:rPr>
                <w:rFonts w:ascii="仿宋_GB2312" w:hAnsi="宋体" w:eastAsia="仿宋_GB2312" w:cs="宋体"/>
                <w:color w:val="000000"/>
                <w:kern w:val="0"/>
                <w:szCs w:val="21"/>
              </w:rPr>
              <w:t>统一测量血糖并记录。</w:t>
            </w:r>
          </w:p>
        </w:tc>
        <w:tc>
          <w:tcPr>
            <w:tcW w:w="1097"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满分</w:t>
            </w:r>
            <w:r>
              <w:rPr>
                <w:rFonts w:hint="eastAsia" w:ascii="仿宋_GB2312" w:hAnsi="宋体" w:eastAsia="仿宋_GB2312" w:cs="宋体"/>
                <w:kern w:val="0"/>
                <w:szCs w:val="21"/>
              </w:rPr>
              <w:t>2</w:t>
            </w:r>
            <w:r>
              <w:rPr>
                <w:rFonts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得分=抽查的糖尿病患者血糖控制率/50%×</w:t>
            </w: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抽查的糖尿病患者血糖控制率≥50%，得分=</w:t>
            </w: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空腹血糖控制达标值为＜7.0mmol/L；</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非空腹血糖控制达标值为</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10.0mmol/L。</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83" w:hRule="atLeast"/>
          <w:jc w:val="center"/>
        </w:trPr>
        <w:tc>
          <w:tcPr>
            <w:tcW w:w="563" w:type="pct"/>
            <w:vMerge w:val="continue"/>
          </w:tcPr>
          <w:p>
            <w:pPr>
              <w:rPr>
                <w:b/>
                <w:bCs/>
                <w:color w:val="000000"/>
                <w:kern w:val="0"/>
                <w:szCs w:val="21"/>
              </w:rPr>
            </w:pPr>
          </w:p>
        </w:tc>
        <w:tc>
          <w:tcPr>
            <w:tcW w:w="463" w:type="pct"/>
            <w:vMerge w:val="restart"/>
          </w:tcPr>
          <w:p>
            <w:pPr>
              <w:widowControl/>
              <w:rPr>
                <w:b/>
                <w:bCs/>
                <w:kern w:val="0"/>
                <w:szCs w:val="21"/>
              </w:rPr>
            </w:pPr>
            <w:r>
              <w:rPr>
                <w:b/>
                <w:bCs/>
                <w:kern w:val="0"/>
                <w:szCs w:val="21"/>
              </w:rPr>
              <w:t>3.9</w:t>
            </w:r>
            <w:r>
              <w:rPr>
                <w:rFonts w:hint="eastAsia" w:ascii="仿宋_GB2312" w:eastAsia="仿宋_GB2312"/>
                <w:b/>
                <w:bCs/>
                <w:kern w:val="0"/>
                <w:szCs w:val="21"/>
              </w:rPr>
              <w:t>严重精神障碍患者管理（8分）</w:t>
            </w:r>
          </w:p>
        </w:tc>
        <w:tc>
          <w:tcPr>
            <w:tcW w:w="495" w:type="pct"/>
          </w:tcPr>
          <w:p>
            <w:pPr>
              <w:widowControl/>
              <w:rPr>
                <w:rFonts w:ascii="仿宋_GB2312" w:eastAsia="仿宋_GB2312"/>
                <w:b/>
                <w:bCs/>
                <w:kern w:val="0"/>
                <w:szCs w:val="21"/>
              </w:rPr>
            </w:pPr>
            <w:r>
              <w:rPr>
                <w:rFonts w:hint="eastAsia" w:ascii="仿宋_GB2312" w:eastAsia="仿宋_GB2312"/>
                <w:b/>
                <w:bCs/>
                <w:kern w:val="0"/>
                <w:szCs w:val="21"/>
              </w:rPr>
              <w:t>3.9.1精防人员答题正确率（0.4分）</w:t>
            </w:r>
          </w:p>
        </w:tc>
        <w:tc>
          <w:tcPr>
            <w:tcW w:w="561"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基层医疗卫生机构</w:t>
            </w:r>
          </w:p>
        </w:tc>
        <w:tc>
          <w:tcPr>
            <w:tcW w:w="1025"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依据《严重精神障碍管理治疗工作规范（2021年版）》及天津市严重精神障碍管理治疗项目实施方案，抽查提问，答题正确率=答题正确题数/问题数×100%</w:t>
            </w:r>
            <w:r>
              <w:rPr>
                <w:rFonts w:hint="eastAsia" w:ascii="仿宋_GB2312" w:eastAsia="仿宋_GB2312"/>
              </w:rPr>
              <w:t>。</w:t>
            </w:r>
          </w:p>
        </w:tc>
        <w:tc>
          <w:tcPr>
            <w:tcW w:w="793" w:type="pct"/>
          </w:tcPr>
          <w:p>
            <w:pPr>
              <w:widowControl/>
              <w:rPr>
                <w:rFonts w:ascii="仿宋_GB2312" w:hAnsi="宋体" w:eastAsia="仿宋_GB2312" w:cs="宋体"/>
                <w:kern w:val="0"/>
                <w:szCs w:val="21"/>
              </w:rPr>
            </w:pPr>
            <w:r>
              <w:rPr>
                <w:rFonts w:hint="eastAsia" w:ascii="仿宋_GB2312" w:hAnsi="宋体" w:eastAsia="仿宋_GB2312"/>
                <w:szCs w:val="21"/>
              </w:rPr>
              <w:t>现场考核</w:t>
            </w:r>
          </w:p>
        </w:tc>
        <w:tc>
          <w:tcPr>
            <w:tcW w:w="1097" w:type="pct"/>
          </w:tcPr>
          <w:p>
            <w:pPr>
              <w:widowControl/>
              <w:rPr>
                <w:rFonts w:ascii="仿宋_GB2312" w:eastAsia="仿宋_GB2312"/>
                <w:kern w:val="0"/>
                <w:szCs w:val="21"/>
              </w:rPr>
            </w:pPr>
            <w:r>
              <w:rPr>
                <w:rFonts w:hint="eastAsia" w:ascii="仿宋_GB2312" w:eastAsia="仿宋_GB2312"/>
                <w:bCs/>
                <w:kern w:val="0"/>
                <w:szCs w:val="21"/>
              </w:rPr>
              <w:t>得分=</w:t>
            </w:r>
            <w:r>
              <w:rPr>
                <w:rFonts w:hint="eastAsia" w:ascii="仿宋_GB2312" w:eastAsia="仿宋_GB2312"/>
                <w:kern w:val="0"/>
                <w:szCs w:val="21"/>
              </w:rPr>
              <w:t xml:space="preserve"> 答题正确率/100%</w:t>
            </w:r>
            <w:r>
              <w:rPr>
                <w:rFonts w:hint="eastAsia" w:ascii="仿宋_GB2312" w:hAnsi="宋体" w:eastAsia="仿宋_GB2312" w:cs="宋体"/>
                <w:kern w:val="0"/>
                <w:szCs w:val="21"/>
              </w:rPr>
              <w:t>×0.4分</w:t>
            </w:r>
          </w:p>
          <w:p>
            <w:pPr>
              <w:widowControl/>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6" w:hRule="atLeast"/>
          <w:jc w:val="center"/>
        </w:trPr>
        <w:tc>
          <w:tcPr>
            <w:tcW w:w="563" w:type="pct"/>
            <w:vMerge w:val="continue"/>
          </w:tcPr>
          <w:p>
            <w:pPr>
              <w:rPr>
                <w:b/>
                <w:bCs/>
                <w:color w:val="000000"/>
                <w:kern w:val="0"/>
                <w:szCs w:val="21"/>
              </w:rPr>
            </w:pPr>
          </w:p>
        </w:tc>
        <w:tc>
          <w:tcPr>
            <w:tcW w:w="463" w:type="pct"/>
            <w:vMerge w:val="continue"/>
          </w:tcPr>
          <w:p>
            <w:pPr>
              <w:widowControl/>
              <w:rPr>
                <w:b/>
                <w:bCs/>
                <w:kern w:val="0"/>
                <w:szCs w:val="21"/>
              </w:rPr>
            </w:pPr>
          </w:p>
        </w:tc>
        <w:tc>
          <w:tcPr>
            <w:tcW w:w="495" w:type="pct"/>
          </w:tcPr>
          <w:p>
            <w:pPr>
              <w:widowControl/>
              <w:rPr>
                <w:rFonts w:ascii="仿宋_GB2312" w:eastAsia="仿宋_GB2312"/>
                <w:b/>
                <w:bCs/>
                <w:kern w:val="0"/>
                <w:szCs w:val="21"/>
              </w:rPr>
            </w:pPr>
            <w:r>
              <w:rPr>
                <w:rFonts w:hint="eastAsia" w:ascii="仿宋_GB2312" w:eastAsia="仿宋_GB2312"/>
                <w:b/>
                <w:bCs/>
                <w:kern w:val="0"/>
                <w:szCs w:val="21"/>
              </w:rPr>
              <w:t>3.9.2严重精神障碍患者报告患病率（1分）</w:t>
            </w:r>
          </w:p>
        </w:tc>
        <w:tc>
          <w:tcPr>
            <w:tcW w:w="561"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基层医疗卫生机构、其他相关服务提供机构</w:t>
            </w:r>
          </w:p>
        </w:tc>
        <w:tc>
          <w:tcPr>
            <w:tcW w:w="1025" w:type="pct"/>
          </w:tcPr>
          <w:p>
            <w:pPr>
              <w:spacing w:line="280" w:lineRule="exact"/>
              <w:rPr>
                <w:rFonts w:ascii="仿宋_GB2312" w:hAnsi="宋体" w:eastAsia="仿宋_GB2312" w:cs="宋体"/>
                <w:kern w:val="0"/>
                <w:szCs w:val="21"/>
              </w:rPr>
            </w:pPr>
            <w:r>
              <w:rPr>
                <w:rFonts w:hint="eastAsia" w:ascii="仿宋_GB2312" w:hAnsi="宋体" w:eastAsia="仿宋_GB2312" w:cs="宋体"/>
                <w:kern w:val="0"/>
                <w:szCs w:val="21"/>
              </w:rPr>
              <w:t>报告患病率（‰）＝在册患者人数/辖区内常住人口数×1000‰</w:t>
            </w:r>
          </w:p>
        </w:tc>
        <w:tc>
          <w:tcPr>
            <w:tcW w:w="793" w:type="pct"/>
          </w:tcPr>
          <w:p>
            <w:pPr>
              <w:widowControl/>
              <w:rPr>
                <w:rFonts w:ascii="仿宋_GB2312" w:hAnsi="宋体" w:eastAsia="仿宋_GB2312" w:cs="宋体"/>
                <w:kern w:val="0"/>
                <w:szCs w:val="21"/>
              </w:rPr>
            </w:pPr>
            <w:r>
              <w:rPr>
                <w:rFonts w:hint="eastAsia" w:ascii="仿宋_GB2312" w:hAnsi="宋体" w:eastAsia="仿宋_GB2312" w:cs="宋体"/>
                <w:kern w:val="0"/>
                <w:szCs w:val="21"/>
              </w:rPr>
              <w:t>天津市精神卫生信息系统，严重精神障碍患者建档、管理情况。</w:t>
            </w:r>
          </w:p>
        </w:tc>
        <w:tc>
          <w:tcPr>
            <w:tcW w:w="1097" w:type="pct"/>
          </w:tcPr>
          <w:p>
            <w:pPr>
              <w:widowControl/>
              <w:rPr>
                <w:rFonts w:ascii="仿宋_GB2312" w:hAnsi="宋体" w:eastAsia="仿宋_GB2312" w:cs="宋体"/>
                <w:kern w:val="0"/>
                <w:szCs w:val="21"/>
              </w:rPr>
            </w:pPr>
            <w:r>
              <w:rPr>
                <w:rFonts w:hint="eastAsia" w:ascii="仿宋_GB2312" w:hAnsi="宋体" w:eastAsia="仿宋_GB2312"/>
                <w:szCs w:val="21"/>
              </w:rPr>
              <w:t>得分=报告患病率/4.5</w:t>
            </w:r>
            <w:r>
              <w:rPr>
                <w:rFonts w:hint="eastAsia" w:ascii="仿宋_GB2312" w:hAnsi="宋体" w:eastAsia="仿宋_GB2312" w:cs="宋体"/>
                <w:kern w:val="0"/>
                <w:szCs w:val="21"/>
              </w:rPr>
              <w:t>×1分。报告患病率</w:t>
            </w:r>
            <w:r>
              <w:rPr>
                <w:rFonts w:hint="eastAsia" w:ascii="仿宋_GB2312" w:hAnsi="宋体" w:eastAsia="仿宋_GB2312"/>
                <w:szCs w:val="21"/>
              </w:rPr>
              <w:t>≥4.5‰，得1分。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5" w:hRule="atLeast"/>
          <w:jc w:val="center"/>
        </w:trPr>
        <w:tc>
          <w:tcPr>
            <w:tcW w:w="563" w:type="pct"/>
            <w:vMerge w:val="continue"/>
          </w:tcPr>
          <w:p>
            <w:pPr>
              <w:rPr>
                <w:b/>
                <w:bCs/>
                <w:color w:val="000000"/>
                <w:kern w:val="0"/>
                <w:szCs w:val="21"/>
              </w:rPr>
            </w:pPr>
          </w:p>
        </w:tc>
        <w:tc>
          <w:tcPr>
            <w:tcW w:w="463" w:type="pct"/>
            <w:vMerge w:val="continue"/>
          </w:tcPr>
          <w:p>
            <w:pPr>
              <w:widowControl/>
              <w:rPr>
                <w:b/>
                <w:bCs/>
                <w:kern w:val="0"/>
                <w:szCs w:val="21"/>
              </w:rPr>
            </w:pPr>
          </w:p>
        </w:tc>
        <w:tc>
          <w:tcPr>
            <w:tcW w:w="495" w:type="pct"/>
          </w:tcPr>
          <w:p>
            <w:pPr>
              <w:widowControl/>
              <w:rPr>
                <w:rFonts w:ascii="仿宋_GB2312" w:eastAsia="仿宋_GB2312"/>
                <w:b/>
                <w:bCs/>
                <w:kern w:val="0"/>
                <w:szCs w:val="21"/>
              </w:rPr>
            </w:pPr>
            <w:r>
              <w:rPr>
                <w:rFonts w:hint="eastAsia" w:ascii="仿宋_GB2312" w:eastAsia="仿宋_GB2312"/>
                <w:b/>
                <w:bCs/>
                <w:kern w:val="0"/>
                <w:szCs w:val="21"/>
              </w:rPr>
              <w:t>3.9.3严精患者筛查、信息月交换（0.6分）</w:t>
            </w:r>
          </w:p>
        </w:tc>
        <w:tc>
          <w:tcPr>
            <w:tcW w:w="561"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基层医疗卫生机构</w:t>
            </w:r>
          </w:p>
        </w:tc>
        <w:tc>
          <w:tcPr>
            <w:tcW w:w="1025"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1.依据《区卫生健康委关于印发2021年东丽区严重精神障碍管理治疗项目实施方案的通知》（津丽卫〔2021〕14 号），完成2021年严重精神障碍患者筛查任务数，（0.3分）</w:t>
            </w:r>
          </w:p>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2.每月跟街道办事处、公安进行高风险严重精神障碍患者信息交换 ，并留存工作痕迹（0.3分）</w:t>
            </w:r>
          </w:p>
        </w:tc>
        <w:tc>
          <w:tcPr>
            <w:tcW w:w="793"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现场考核</w:t>
            </w:r>
          </w:p>
        </w:tc>
        <w:tc>
          <w:tcPr>
            <w:tcW w:w="1097"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1.未达到筛查任务数不得分</w:t>
            </w:r>
          </w:p>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xml:space="preserve">2.未按月成册交换表不得分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5" w:hRule="atLeast"/>
          <w:jc w:val="center"/>
        </w:trPr>
        <w:tc>
          <w:tcPr>
            <w:tcW w:w="563" w:type="pct"/>
            <w:vMerge w:val="continue"/>
          </w:tcPr>
          <w:p>
            <w:pPr>
              <w:rPr>
                <w:b/>
                <w:bCs/>
                <w:color w:val="000000"/>
                <w:kern w:val="0"/>
                <w:szCs w:val="21"/>
              </w:rPr>
            </w:pPr>
          </w:p>
        </w:tc>
        <w:tc>
          <w:tcPr>
            <w:tcW w:w="463" w:type="pct"/>
            <w:vMerge w:val="continue"/>
          </w:tcPr>
          <w:p>
            <w:pPr>
              <w:widowControl/>
              <w:rPr>
                <w:b/>
                <w:bCs/>
                <w:kern w:val="0"/>
                <w:szCs w:val="21"/>
              </w:rPr>
            </w:pPr>
          </w:p>
        </w:tc>
        <w:tc>
          <w:tcPr>
            <w:tcW w:w="495" w:type="pct"/>
          </w:tcPr>
          <w:p>
            <w:pPr>
              <w:widowControl/>
              <w:rPr>
                <w:rFonts w:ascii="仿宋_GB2312" w:eastAsia="仿宋_GB2312"/>
                <w:b/>
                <w:bCs/>
                <w:kern w:val="0"/>
                <w:szCs w:val="21"/>
              </w:rPr>
            </w:pPr>
            <w:r>
              <w:rPr>
                <w:rFonts w:hint="eastAsia" w:ascii="仿宋_GB2312" w:eastAsia="仿宋_GB2312"/>
                <w:b/>
                <w:bCs/>
                <w:kern w:val="0"/>
                <w:szCs w:val="21"/>
              </w:rPr>
              <w:t>3.9.4建档与随访随访规范性（0.4分）</w:t>
            </w:r>
          </w:p>
        </w:tc>
        <w:tc>
          <w:tcPr>
            <w:tcW w:w="561"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基层医疗卫生机构</w:t>
            </w:r>
          </w:p>
        </w:tc>
        <w:tc>
          <w:tcPr>
            <w:tcW w:w="1025"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1.2021年对新建档患者，签署知情同意书等纸质材料。</w:t>
            </w:r>
          </w:p>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患（0.2分）</w:t>
            </w:r>
          </w:p>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2.对高风险严重精神障碍患者共开展联合随访       人。（0.2分）</w:t>
            </w:r>
          </w:p>
        </w:tc>
        <w:tc>
          <w:tcPr>
            <w:tcW w:w="793"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现场考核</w:t>
            </w:r>
          </w:p>
        </w:tc>
        <w:tc>
          <w:tcPr>
            <w:tcW w:w="1097" w:type="pct"/>
          </w:tcPr>
          <w:p>
            <w:pPr>
              <w:widowControl/>
              <w:numPr>
                <w:ilvl w:val="0"/>
                <w:numId w:val="3"/>
              </w:numPr>
              <w:spacing w:line="280" w:lineRule="exact"/>
              <w:rPr>
                <w:rFonts w:ascii="仿宋_GB2312" w:hAnsi="宋体" w:eastAsia="仿宋_GB2312" w:cs="宋体"/>
                <w:kern w:val="0"/>
                <w:szCs w:val="21"/>
              </w:rPr>
            </w:pPr>
            <w:r>
              <w:rPr>
                <w:rFonts w:hint="eastAsia" w:ascii="仿宋_GB2312" w:hAnsi="宋体" w:eastAsia="仿宋_GB2312" w:cs="宋体"/>
                <w:kern w:val="0"/>
                <w:szCs w:val="21"/>
              </w:rPr>
              <w:t>根据资料存在问题扣0.1-0.3分。</w:t>
            </w:r>
          </w:p>
          <w:p>
            <w:pPr>
              <w:widowControl/>
              <w:numPr>
                <w:ilvl w:val="0"/>
                <w:numId w:val="3"/>
              </w:numPr>
              <w:spacing w:line="280" w:lineRule="exact"/>
              <w:rPr>
                <w:kern w:val="0"/>
                <w:szCs w:val="21"/>
              </w:rPr>
            </w:pPr>
            <w:r>
              <w:rPr>
                <w:rFonts w:hint="eastAsia" w:ascii="仿宋_GB2312" w:hAnsi="宋体" w:eastAsia="仿宋_GB2312" w:cs="宋体"/>
                <w:kern w:val="0"/>
                <w:szCs w:val="21"/>
              </w:rPr>
              <w:t>未开展联合随访不得分。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5" w:hRule="atLeast"/>
          <w:jc w:val="center"/>
        </w:trPr>
        <w:tc>
          <w:tcPr>
            <w:tcW w:w="563" w:type="pct"/>
            <w:vMerge w:val="continue"/>
          </w:tcPr>
          <w:p>
            <w:pPr>
              <w:rPr>
                <w:b/>
                <w:bCs/>
                <w:color w:val="000000"/>
                <w:kern w:val="0"/>
                <w:szCs w:val="21"/>
              </w:rPr>
            </w:pPr>
          </w:p>
        </w:tc>
        <w:tc>
          <w:tcPr>
            <w:tcW w:w="463" w:type="pct"/>
            <w:vMerge w:val="continue"/>
          </w:tcPr>
          <w:p>
            <w:pPr>
              <w:widowControl/>
              <w:rPr>
                <w:b/>
                <w:bCs/>
                <w:kern w:val="0"/>
                <w:szCs w:val="21"/>
              </w:rPr>
            </w:pPr>
          </w:p>
        </w:tc>
        <w:tc>
          <w:tcPr>
            <w:tcW w:w="495" w:type="pct"/>
          </w:tcPr>
          <w:p>
            <w:pPr>
              <w:widowControl/>
              <w:rPr>
                <w:rFonts w:ascii="仿宋_GB2312" w:eastAsia="仿宋_GB2312"/>
                <w:b/>
                <w:bCs/>
                <w:kern w:val="0"/>
                <w:szCs w:val="21"/>
              </w:rPr>
            </w:pPr>
            <w:r>
              <w:rPr>
                <w:rFonts w:hint="eastAsia" w:ascii="仿宋_GB2312" w:eastAsia="仿宋_GB2312"/>
                <w:b/>
                <w:bCs/>
                <w:kern w:val="0"/>
                <w:szCs w:val="21"/>
              </w:rPr>
              <w:t>3.9.5专业指导与免费复诊规范性（0.4分）</w:t>
            </w:r>
          </w:p>
        </w:tc>
        <w:tc>
          <w:tcPr>
            <w:tcW w:w="561"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基层医疗卫生机构</w:t>
            </w:r>
          </w:p>
        </w:tc>
        <w:tc>
          <w:tcPr>
            <w:tcW w:w="1025"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抽查专业指导与免费复诊表单填写情况</w:t>
            </w:r>
          </w:p>
        </w:tc>
        <w:tc>
          <w:tcPr>
            <w:tcW w:w="793"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现场考核</w:t>
            </w:r>
          </w:p>
        </w:tc>
        <w:tc>
          <w:tcPr>
            <w:tcW w:w="1097"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根据资料存在问题扣0.1-0.3分。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5" w:hRule="atLeast"/>
          <w:jc w:val="center"/>
        </w:trPr>
        <w:tc>
          <w:tcPr>
            <w:tcW w:w="563" w:type="pct"/>
            <w:vMerge w:val="continue"/>
          </w:tcPr>
          <w:p>
            <w:pPr>
              <w:rPr>
                <w:b/>
                <w:bCs/>
                <w:color w:val="000000"/>
                <w:kern w:val="0"/>
                <w:szCs w:val="21"/>
              </w:rPr>
            </w:pPr>
          </w:p>
        </w:tc>
        <w:tc>
          <w:tcPr>
            <w:tcW w:w="463" w:type="pct"/>
            <w:vMerge w:val="continue"/>
          </w:tcPr>
          <w:p>
            <w:pPr>
              <w:widowControl/>
              <w:rPr>
                <w:b/>
                <w:bCs/>
                <w:kern w:val="0"/>
                <w:szCs w:val="21"/>
              </w:rPr>
            </w:pPr>
          </w:p>
        </w:tc>
        <w:tc>
          <w:tcPr>
            <w:tcW w:w="495" w:type="pct"/>
          </w:tcPr>
          <w:p>
            <w:pPr>
              <w:widowControl/>
              <w:rPr>
                <w:rFonts w:ascii="仿宋_GB2312" w:eastAsia="仿宋_GB2312"/>
                <w:b/>
                <w:bCs/>
                <w:kern w:val="0"/>
                <w:szCs w:val="21"/>
              </w:rPr>
            </w:pPr>
            <w:r>
              <w:rPr>
                <w:rFonts w:hint="eastAsia" w:ascii="仿宋_GB2312" w:eastAsia="仿宋_GB2312"/>
                <w:b/>
                <w:bCs/>
                <w:kern w:val="0"/>
                <w:szCs w:val="21"/>
              </w:rPr>
              <w:t>3.9.6应急处置（0.4分）</w:t>
            </w:r>
          </w:p>
        </w:tc>
        <w:tc>
          <w:tcPr>
            <w:tcW w:w="561"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基层医疗卫生机构</w:t>
            </w:r>
          </w:p>
        </w:tc>
        <w:tc>
          <w:tcPr>
            <w:tcW w:w="1025"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抽查应急处置表单</w:t>
            </w:r>
          </w:p>
        </w:tc>
        <w:tc>
          <w:tcPr>
            <w:tcW w:w="793"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现场考核</w:t>
            </w:r>
          </w:p>
        </w:tc>
        <w:tc>
          <w:tcPr>
            <w:tcW w:w="1097"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根据资料存在问题扣0.1-0.3分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5" w:hRule="atLeast"/>
          <w:jc w:val="center"/>
        </w:trPr>
        <w:tc>
          <w:tcPr>
            <w:tcW w:w="563" w:type="pct"/>
            <w:vMerge w:val="continue"/>
          </w:tcPr>
          <w:p>
            <w:pPr>
              <w:rPr>
                <w:b/>
                <w:bCs/>
                <w:color w:val="000000"/>
                <w:kern w:val="0"/>
                <w:szCs w:val="21"/>
              </w:rPr>
            </w:pPr>
          </w:p>
        </w:tc>
        <w:tc>
          <w:tcPr>
            <w:tcW w:w="463" w:type="pct"/>
            <w:vMerge w:val="continue"/>
          </w:tcPr>
          <w:p>
            <w:pPr>
              <w:widowControl/>
              <w:rPr>
                <w:b/>
                <w:bCs/>
                <w:kern w:val="0"/>
                <w:szCs w:val="21"/>
              </w:rPr>
            </w:pPr>
          </w:p>
        </w:tc>
        <w:tc>
          <w:tcPr>
            <w:tcW w:w="495" w:type="pct"/>
          </w:tcPr>
          <w:p>
            <w:pPr>
              <w:widowControl/>
              <w:rPr>
                <w:rFonts w:ascii="仿宋_GB2312" w:eastAsia="仿宋_GB2312"/>
                <w:b/>
                <w:bCs/>
                <w:kern w:val="0"/>
                <w:szCs w:val="21"/>
              </w:rPr>
            </w:pPr>
            <w:r>
              <w:rPr>
                <w:rFonts w:hint="eastAsia" w:ascii="仿宋_GB2312" w:eastAsia="仿宋_GB2312"/>
                <w:b/>
                <w:bCs/>
                <w:kern w:val="0"/>
                <w:szCs w:val="21"/>
              </w:rPr>
              <w:t>3.9.7免费服药（0.6分）</w:t>
            </w:r>
          </w:p>
        </w:tc>
        <w:tc>
          <w:tcPr>
            <w:tcW w:w="561"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基层医疗卫生机构</w:t>
            </w:r>
          </w:p>
        </w:tc>
        <w:tc>
          <w:tcPr>
            <w:tcW w:w="1025"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1.2021年开设精神科门诊（0.3分）；2.完成2022年免费服药备药工作（0.3分）</w:t>
            </w:r>
          </w:p>
        </w:tc>
        <w:tc>
          <w:tcPr>
            <w:tcW w:w="793"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现场考核</w:t>
            </w:r>
          </w:p>
        </w:tc>
        <w:tc>
          <w:tcPr>
            <w:tcW w:w="1097"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达到指标要求得全分，，未达到不得分。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5" w:hRule="atLeast"/>
          <w:jc w:val="center"/>
        </w:trPr>
        <w:tc>
          <w:tcPr>
            <w:tcW w:w="563" w:type="pct"/>
            <w:vMerge w:val="continue"/>
          </w:tcPr>
          <w:p>
            <w:pPr>
              <w:rPr>
                <w:b/>
                <w:bCs/>
                <w:color w:val="000000"/>
                <w:kern w:val="0"/>
                <w:szCs w:val="21"/>
              </w:rPr>
            </w:pPr>
          </w:p>
        </w:tc>
        <w:tc>
          <w:tcPr>
            <w:tcW w:w="463" w:type="pct"/>
            <w:vMerge w:val="continue"/>
          </w:tcPr>
          <w:p>
            <w:pPr>
              <w:widowControl/>
              <w:rPr>
                <w:b/>
                <w:bCs/>
                <w:kern w:val="0"/>
                <w:szCs w:val="21"/>
              </w:rPr>
            </w:pPr>
          </w:p>
        </w:tc>
        <w:tc>
          <w:tcPr>
            <w:tcW w:w="495" w:type="pct"/>
          </w:tcPr>
          <w:p>
            <w:pPr>
              <w:widowControl/>
              <w:rPr>
                <w:rFonts w:ascii="仿宋_GB2312" w:eastAsia="仿宋_GB2312"/>
                <w:b/>
                <w:bCs/>
                <w:kern w:val="0"/>
                <w:szCs w:val="21"/>
              </w:rPr>
            </w:pPr>
            <w:r>
              <w:rPr>
                <w:rFonts w:hint="eastAsia" w:ascii="仿宋_GB2312" w:eastAsia="仿宋_GB2312"/>
                <w:b/>
                <w:bCs/>
                <w:kern w:val="0"/>
                <w:szCs w:val="21"/>
              </w:rPr>
              <w:t>3.9.8数量指标完成情况（4.2分）</w:t>
            </w:r>
          </w:p>
        </w:tc>
        <w:tc>
          <w:tcPr>
            <w:tcW w:w="561"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基层医疗卫生机构</w:t>
            </w:r>
          </w:p>
        </w:tc>
        <w:tc>
          <w:tcPr>
            <w:tcW w:w="1025" w:type="pct"/>
          </w:tcPr>
          <w:p>
            <w:pPr>
              <w:widowControl/>
              <w:spacing w:line="280" w:lineRule="exact"/>
              <w:rPr>
                <w:rFonts w:ascii="仿宋_GB2312" w:hAnsi="宋体" w:eastAsia="仿宋_GB2312"/>
                <w:szCs w:val="21"/>
              </w:rPr>
            </w:pPr>
            <w:r>
              <w:rPr>
                <w:rFonts w:hint="eastAsia" w:ascii="仿宋_GB2312" w:hAnsi="宋体" w:eastAsia="仿宋_GB2312" w:cs="宋体"/>
                <w:kern w:val="0"/>
                <w:szCs w:val="21"/>
              </w:rPr>
              <w:t>1.规范管理率达到90%（0.7分）；2.专业指导与免费复诊完成率80%（1分）；3.面访率90%（1分）；4.规律服药率80% （0.5分）； 5.体检率50%（1分）</w:t>
            </w:r>
          </w:p>
        </w:tc>
        <w:tc>
          <w:tcPr>
            <w:tcW w:w="793"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天津市精神卫生信息系统，严重精神障碍患者管理情况。</w:t>
            </w:r>
          </w:p>
        </w:tc>
        <w:tc>
          <w:tcPr>
            <w:tcW w:w="1097" w:type="pct"/>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达到指标要求得全分，未达到不得分。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5" w:hRule="atLeast"/>
          <w:jc w:val="center"/>
        </w:trPr>
        <w:tc>
          <w:tcPr>
            <w:tcW w:w="563" w:type="pct"/>
            <w:vMerge w:val="continue"/>
          </w:tcPr>
          <w:p>
            <w:pPr>
              <w:rPr>
                <w:b/>
                <w:bCs/>
                <w:color w:val="000000"/>
                <w:kern w:val="0"/>
                <w:szCs w:val="21"/>
              </w:rPr>
            </w:pPr>
          </w:p>
        </w:tc>
        <w:tc>
          <w:tcPr>
            <w:tcW w:w="463" w:type="pct"/>
            <w:vMerge w:val="restart"/>
          </w:tcPr>
          <w:p>
            <w:pPr>
              <w:widowControl/>
              <w:rPr>
                <w:rFonts w:ascii="仿宋_GB2312" w:eastAsia="仿宋_GB2312"/>
                <w:b/>
                <w:bCs/>
                <w:kern w:val="0"/>
                <w:szCs w:val="21"/>
              </w:rPr>
            </w:pPr>
            <w:r>
              <w:rPr>
                <w:rFonts w:hint="eastAsia" w:ascii="仿宋_GB2312" w:eastAsia="仿宋_GB2312"/>
                <w:b/>
                <w:bCs/>
                <w:kern w:val="0"/>
                <w:szCs w:val="21"/>
              </w:rPr>
              <w:t>3.10结核病患者健康管理（3分）</w:t>
            </w:r>
          </w:p>
        </w:tc>
        <w:tc>
          <w:tcPr>
            <w:tcW w:w="495" w:type="pct"/>
          </w:tcPr>
          <w:p>
            <w:pPr>
              <w:widowControl/>
              <w:rPr>
                <w:rFonts w:ascii="仿宋_GB2312" w:eastAsia="仿宋_GB2312"/>
                <w:b/>
                <w:bCs/>
                <w:kern w:val="0"/>
                <w:szCs w:val="21"/>
              </w:rPr>
            </w:pPr>
            <w:r>
              <w:rPr>
                <w:rFonts w:hint="eastAsia" w:ascii="仿宋_GB2312" w:eastAsia="仿宋_GB2312"/>
                <w:b/>
                <w:bCs/>
                <w:kern w:val="0"/>
                <w:szCs w:val="21"/>
              </w:rPr>
              <w:t>3.10.1医疗机构肺结核病人报告率（0.3分）</w:t>
            </w:r>
          </w:p>
        </w:tc>
        <w:tc>
          <w:tcPr>
            <w:tcW w:w="561" w:type="pct"/>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基层医疗卫生机构、其他相关服务提供机构</w:t>
            </w:r>
          </w:p>
        </w:tc>
        <w:tc>
          <w:tcPr>
            <w:tcW w:w="1025" w:type="pct"/>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医疗机构肺结核病人报告率=网络报告肺结核病及可疑肺结核病人数/辖区同期发现肺结核病及可疑肺结核病人总数×100%。</w:t>
            </w:r>
          </w:p>
        </w:tc>
        <w:tc>
          <w:tcPr>
            <w:tcW w:w="793" w:type="pct"/>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查阅大疫情、社区结核病疫情登记本及门诊日志等相关记录</w:t>
            </w:r>
          </w:p>
        </w:tc>
        <w:tc>
          <w:tcPr>
            <w:tcW w:w="1097" w:type="pct"/>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满分0.3分。</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报告率100%满分，按率得分。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5" w:hRule="atLeast"/>
          <w:jc w:val="center"/>
        </w:trPr>
        <w:tc>
          <w:tcPr>
            <w:tcW w:w="563" w:type="pct"/>
            <w:vMerge w:val="continue"/>
          </w:tcPr>
          <w:p>
            <w:pPr>
              <w:rPr>
                <w:b/>
                <w:bCs/>
                <w:color w:val="000000"/>
                <w:kern w:val="0"/>
                <w:szCs w:val="21"/>
              </w:rPr>
            </w:pPr>
          </w:p>
        </w:tc>
        <w:tc>
          <w:tcPr>
            <w:tcW w:w="463" w:type="pct"/>
            <w:vMerge w:val="continue"/>
          </w:tcPr>
          <w:p>
            <w:pPr>
              <w:widowControl/>
              <w:rPr>
                <w:rFonts w:ascii="仿宋_GB2312" w:eastAsia="仿宋_GB2312"/>
                <w:b/>
                <w:bCs/>
                <w:kern w:val="0"/>
                <w:szCs w:val="21"/>
              </w:rPr>
            </w:pPr>
          </w:p>
        </w:tc>
        <w:tc>
          <w:tcPr>
            <w:tcW w:w="495" w:type="pct"/>
          </w:tcPr>
          <w:p>
            <w:pPr>
              <w:widowControl/>
              <w:rPr>
                <w:rFonts w:ascii="仿宋_GB2312" w:eastAsia="仿宋_GB2312"/>
                <w:b/>
                <w:bCs/>
                <w:kern w:val="0"/>
                <w:szCs w:val="21"/>
              </w:rPr>
            </w:pPr>
            <w:r>
              <w:rPr>
                <w:rFonts w:hint="eastAsia" w:ascii="仿宋_GB2312" w:eastAsia="仿宋_GB2312"/>
                <w:b/>
                <w:bCs/>
                <w:kern w:val="0"/>
                <w:szCs w:val="21"/>
              </w:rPr>
              <w:t>3.10.2肺结核病病人转诊率（0.2分）</w:t>
            </w:r>
          </w:p>
        </w:tc>
        <w:tc>
          <w:tcPr>
            <w:tcW w:w="561" w:type="pct"/>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基层医疗卫生机构、其他相关服务提供机构</w:t>
            </w:r>
          </w:p>
        </w:tc>
        <w:tc>
          <w:tcPr>
            <w:tcW w:w="1025" w:type="pct"/>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肺结核病病人转诊率=结防机构收到转诊单数/辖区同期网络报告肺结核病及可疑肺结核病人数×100%。</w:t>
            </w:r>
          </w:p>
        </w:tc>
        <w:tc>
          <w:tcPr>
            <w:tcW w:w="793" w:type="pct"/>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查阅转诊单和大疫情等相关记录</w:t>
            </w:r>
          </w:p>
        </w:tc>
        <w:tc>
          <w:tcPr>
            <w:tcW w:w="1097" w:type="pct"/>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满分0.2分。</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转诊率100%满分，按率得分。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5" w:hRule="atLeast"/>
          <w:jc w:val="center"/>
        </w:trPr>
        <w:tc>
          <w:tcPr>
            <w:tcW w:w="563" w:type="pct"/>
            <w:vMerge w:val="continue"/>
          </w:tcPr>
          <w:p>
            <w:pPr>
              <w:rPr>
                <w:b/>
                <w:bCs/>
                <w:color w:val="000000"/>
                <w:kern w:val="0"/>
                <w:szCs w:val="21"/>
              </w:rPr>
            </w:pPr>
          </w:p>
        </w:tc>
        <w:tc>
          <w:tcPr>
            <w:tcW w:w="463" w:type="pct"/>
            <w:vMerge w:val="continue"/>
          </w:tcPr>
          <w:p>
            <w:pPr>
              <w:widowControl/>
              <w:rPr>
                <w:rFonts w:ascii="仿宋_GB2312" w:eastAsia="仿宋_GB2312"/>
                <w:b/>
                <w:bCs/>
                <w:kern w:val="0"/>
                <w:szCs w:val="21"/>
              </w:rPr>
            </w:pPr>
          </w:p>
        </w:tc>
        <w:tc>
          <w:tcPr>
            <w:tcW w:w="495" w:type="pct"/>
          </w:tcPr>
          <w:p>
            <w:pPr>
              <w:widowControl/>
              <w:rPr>
                <w:rFonts w:ascii="仿宋_GB2312" w:eastAsia="仿宋_GB2312"/>
                <w:b/>
                <w:bCs/>
                <w:kern w:val="0"/>
                <w:szCs w:val="21"/>
              </w:rPr>
            </w:pPr>
            <w:r>
              <w:rPr>
                <w:rFonts w:hint="eastAsia" w:ascii="仿宋_GB2312" w:eastAsia="仿宋_GB2312"/>
                <w:b/>
                <w:bCs/>
                <w:kern w:val="0"/>
                <w:szCs w:val="21"/>
              </w:rPr>
              <w:t>3.10.3肺结核患者管理率（1分）</w:t>
            </w:r>
          </w:p>
        </w:tc>
        <w:tc>
          <w:tcPr>
            <w:tcW w:w="561" w:type="pct"/>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基层医疗卫生机构、其他相关服务提供机构</w:t>
            </w:r>
          </w:p>
        </w:tc>
        <w:tc>
          <w:tcPr>
            <w:tcW w:w="1025" w:type="pct"/>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肺结核患者管理率=已管理的肺结核患者人数/辖区同期内经上级定点医疗机构确诊并通知基层医疗卫生机构管理的肺结核患者人数×100%。</w:t>
            </w:r>
          </w:p>
        </w:tc>
        <w:tc>
          <w:tcPr>
            <w:tcW w:w="793" w:type="pct"/>
          </w:tcPr>
          <w:p>
            <w:pPr>
              <w:widowControl/>
              <w:rPr>
                <w:rFonts w:ascii="仿宋_GB2312" w:hAnsi="仿宋_GB2312" w:eastAsia="仿宋_GB2312" w:cs="仿宋_GB2312"/>
                <w:kern w:val="0"/>
                <w:szCs w:val="21"/>
              </w:rPr>
            </w:pPr>
            <w:r>
              <w:rPr>
                <w:rFonts w:hint="eastAsia" w:ascii="仿宋_GB2312" w:hAnsi="仿宋_GB2312" w:eastAsia="仿宋_GB2312" w:cs="仿宋_GB2312"/>
                <w:w w:val="90"/>
                <w:kern w:val="0"/>
                <w:szCs w:val="21"/>
              </w:rPr>
              <w:t>查阅《乡镇结核病人管理登记本》、天津市社区卫生服务信息系统和“易督导”结核病患者管理系统中相关记录或工作记录、工作报表</w:t>
            </w:r>
          </w:p>
        </w:tc>
        <w:tc>
          <w:tcPr>
            <w:tcW w:w="1097" w:type="pct"/>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满分1分。</w:t>
            </w:r>
          </w:p>
          <w:p>
            <w:pPr>
              <w:widowControl/>
              <w:rPr>
                <w:rFonts w:ascii="仿宋_GB2312" w:hAnsi="仿宋_GB2312" w:eastAsia="仿宋_GB2312" w:cs="仿宋_GB2312"/>
                <w:kern w:val="0"/>
                <w:szCs w:val="21"/>
              </w:rPr>
            </w:pPr>
            <w:r>
              <w:rPr>
                <w:rFonts w:hint="eastAsia" w:ascii="仿宋_GB2312" w:hAnsi="仿宋_GB2312" w:eastAsia="仿宋_GB2312" w:cs="仿宋_GB2312"/>
                <w:w w:val="90"/>
                <w:kern w:val="0"/>
                <w:szCs w:val="21"/>
              </w:rPr>
              <w:t>率达标且日常抽查工作质量（工作记录规范性、录入及时性、电话抽查工作真实性等）符合要求得满分，不达标或抽查不符合要求按率扣分。【肺结核患者管理率≥90%，得分=1-（不符合要求档案数×0.5分）；肺结核患者管理率&lt;90%，得分=1×肺结核患者管理率/90%-（不符合要求档案数×0.5分），此项得分扣完为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5" w:hRule="atLeast"/>
          <w:jc w:val="center"/>
        </w:trPr>
        <w:tc>
          <w:tcPr>
            <w:tcW w:w="563" w:type="pct"/>
            <w:vMerge w:val="continue"/>
          </w:tcPr>
          <w:p>
            <w:pPr>
              <w:rPr>
                <w:b/>
                <w:bCs/>
                <w:color w:val="000000"/>
                <w:kern w:val="0"/>
                <w:szCs w:val="21"/>
              </w:rPr>
            </w:pPr>
          </w:p>
        </w:tc>
        <w:tc>
          <w:tcPr>
            <w:tcW w:w="463" w:type="pct"/>
            <w:vMerge w:val="continue"/>
          </w:tcPr>
          <w:p>
            <w:pPr>
              <w:widowControl/>
              <w:rPr>
                <w:rFonts w:ascii="仿宋_GB2312" w:eastAsia="仿宋_GB2312"/>
                <w:b/>
                <w:bCs/>
                <w:kern w:val="0"/>
                <w:szCs w:val="21"/>
              </w:rPr>
            </w:pPr>
          </w:p>
        </w:tc>
        <w:tc>
          <w:tcPr>
            <w:tcW w:w="495" w:type="pct"/>
          </w:tcPr>
          <w:p>
            <w:pPr>
              <w:widowControl/>
              <w:rPr>
                <w:rFonts w:ascii="仿宋_GB2312" w:eastAsia="仿宋_GB2312"/>
                <w:b/>
                <w:bCs/>
                <w:kern w:val="0"/>
                <w:szCs w:val="21"/>
              </w:rPr>
            </w:pPr>
            <w:r>
              <w:rPr>
                <w:rFonts w:hint="eastAsia" w:ascii="仿宋_GB2312" w:eastAsia="仿宋_GB2312"/>
                <w:b/>
                <w:bCs/>
                <w:kern w:val="0"/>
                <w:szCs w:val="21"/>
              </w:rPr>
              <w:t>3.10.4肺结核患者规则服药率（0.5分）</w:t>
            </w:r>
          </w:p>
        </w:tc>
        <w:tc>
          <w:tcPr>
            <w:tcW w:w="561" w:type="pct"/>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基层医疗卫生机构、其他相关服务提供机构</w:t>
            </w:r>
          </w:p>
        </w:tc>
        <w:tc>
          <w:tcPr>
            <w:tcW w:w="1025" w:type="pct"/>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肺结核患者规则服药率=按照要求规则服药的肺结核患者人数/同期辖区内已完成治疗的肺结核患者人数×100%。</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注：规则服药：在整个疗程中，患者在规定的服药时间实际服药次数占应服药次数的90%以上。</w:t>
            </w:r>
          </w:p>
          <w:p>
            <w:pPr>
              <w:widowControl/>
              <w:rPr>
                <w:rFonts w:ascii="仿宋_GB2312" w:hAnsi="仿宋_GB2312" w:eastAsia="仿宋_GB2312" w:cs="仿宋_GB2312"/>
                <w:kern w:val="0"/>
                <w:szCs w:val="21"/>
              </w:rPr>
            </w:pPr>
          </w:p>
        </w:tc>
        <w:tc>
          <w:tcPr>
            <w:tcW w:w="793" w:type="pct"/>
          </w:tcPr>
          <w:p>
            <w:pPr>
              <w:spacing w:line="360" w:lineRule="auto"/>
              <w:rPr>
                <w:rFonts w:ascii="仿宋_GB2312" w:hAnsi="仿宋_GB2312" w:eastAsia="仿宋_GB2312" w:cs="仿宋_GB2312"/>
                <w:kern w:val="0"/>
                <w:szCs w:val="21"/>
              </w:rPr>
            </w:pPr>
            <w:r>
              <w:rPr>
                <w:rFonts w:hint="eastAsia" w:ascii="仿宋_GB2312" w:hAnsi="仿宋_GB2312" w:eastAsia="仿宋_GB2312" w:cs="仿宋_GB2312"/>
                <w:kern w:val="0"/>
                <w:szCs w:val="21"/>
              </w:rPr>
              <w:t>检查病人服药督导记录单</w:t>
            </w:r>
          </w:p>
          <w:p>
            <w:pPr>
              <w:adjustRightInd w:val="0"/>
              <w:snapToGrid w:val="0"/>
              <w:jc w:val="center"/>
              <w:rPr>
                <w:rFonts w:ascii="仿宋_GB2312" w:hAnsi="仿宋_GB2312" w:eastAsia="仿宋_GB2312" w:cs="仿宋_GB2312"/>
                <w:kern w:val="0"/>
                <w:szCs w:val="21"/>
              </w:rPr>
            </w:pPr>
          </w:p>
        </w:tc>
        <w:tc>
          <w:tcPr>
            <w:tcW w:w="1097" w:type="pct"/>
          </w:tcPr>
          <w:p>
            <w:pPr>
              <w:autoSpaceDN w:val="0"/>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满分0.5分。</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肺结核患者规则服药率≥90%，得分=0.5-（不真实档案数×0.2分）；肺结核患者规则服药率&lt;90％，得分=0.5×规则服药率/90%-（不真实档案数×0.2分），此项得分扣完为止。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5" w:hRule="atLeast"/>
          <w:jc w:val="center"/>
        </w:trPr>
        <w:tc>
          <w:tcPr>
            <w:tcW w:w="563" w:type="pct"/>
            <w:vMerge w:val="continue"/>
          </w:tcPr>
          <w:p>
            <w:pPr>
              <w:rPr>
                <w:b/>
                <w:bCs/>
                <w:color w:val="000000"/>
                <w:kern w:val="0"/>
                <w:szCs w:val="21"/>
              </w:rPr>
            </w:pPr>
          </w:p>
        </w:tc>
        <w:tc>
          <w:tcPr>
            <w:tcW w:w="463" w:type="pct"/>
            <w:vMerge w:val="continue"/>
          </w:tcPr>
          <w:p>
            <w:pPr>
              <w:widowControl/>
              <w:rPr>
                <w:rFonts w:ascii="仿宋_GB2312" w:eastAsia="仿宋_GB2312"/>
                <w:b/>
                <w:bCs/>
                <w:kern w:val="0"/>
                <w:szCs w:val="21"/>
              </w:rPr>
            </w:pPr>
          </w:p>
        </w:tc>
        <w:tc>
          <w:tcPr>
            <w:tcW w:w="495" w:type="pct"/>
          </w:tcPr>
          <w:p>
            <w:pPr>
              <w:widowControl/>
              <w:rPr>
                <w:rFonts w:ascii="仿宋_GB2312" w:eastAsia="仿宋_GB2312"/>
                <w:b/>
                <w:bCs/>
                <w:kern w:val="0"/>
                <w:szCs w:val="21"/>
              </w:rPr>
            </w:pPr>
            <w:r>
              <w:rPr>
                <w:rFonts w:hint="eastAsia" w:ascii="仿宋_GB2312" w:eastAsia="仿宋_GB2312"/>
                <w:b/>
                <w:bCs/>
                <w:kern w:val="0"/>
                <w:szCs w:val="21"/>
              </w:rPr>
              <w:t>3.10.5 老年人肺结核主动筛查率（0.5分）</w:t>
            </w:r>
          </w:p>
        </w:tc>
        <w:tc>
          <w:tcPr>
            <w:tcW w:w="561" w:type="pct"/>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基层医疗卫生机构、其他相关服务提供机构</w:t>
            </w:r>
          </w:p>
        </w:tc>
        <w:tc>
          <w:tcPr>
            <w:tcW w:w="1025" w:type="pct"/>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老年人肺结核主动筛查率=本年度主动筛查老年人人数/参加年度体检老年人人数＊100%。</w:t>
            </w:r>
          </w:p>
        </w:tc>
        <w:tc>
          <w:tcPr>
            <w:tcW w:w="793" w:type="pct"/>
          </w:tcPr>
          <w:p>
            <w:pPr>
              <w:spacing w:line="360" w:lineRule="auto"/>
              <w:rPr>
                <w:rFonts w:ascii="仿宋_GB2312" w:hAnsi="仿宋_GB2312" w:eastAsia="仿宋_GB2312" w:cs="仿宋_GB2312"/>
                <w:kern w:val="0"/>
                <w:szCs w:val="21"/>
              </w:rPr>
            </w:pPr>
            <w:r>
              <w:rPr>
                <w:rFonts w:hint="eastAsia" w:ascii="仿宋_GB2312" w:hAnsi="仿宋_GB2312" w:eastAsia="仿宋_GB2312" w:cs="仿宋_GB2312"/>
                <w:kern w:val="0"/>
                <w:szCs w:val="21"/>
              </w:rPr>
              <w:t>天津市社区卫生服务信息系统平台相关记录</w:t>
            </w:r>
          </w:p>
        </w:tc>
        <w:tc>
          <w:tcPr>
            <w:tcW w:w="1097" w:type="pct"/>
          </w:tcPr>
          <w:p>
            <w:pPr>
              <w:autoSpaceDN w:val="0"/>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满分0.5分。</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得分=老年人肺结核主动筛查率/85%×0.5分。</w:t>
            </w:r>
          </w:p>
          <w:p>
            <w:pPr>
              <w:autoSpaceDN w:val="0"/>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老年人肺结核主动筛查率</w:t>
            </w:r>
            <w:r>
              <w:rPr>
                <w:rFonts w:hint="eastAsia" w:ascii="仿宋_GB2312" w:hAnsi="仿宋_GB2312" w:eastAsia="仿宋_GB2312" w:cs="仿宋_GB2312"/>
                <w:szCs w:val="21"/>
              </w:rPr>
              <w:t>≥85%，得0.5分。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5" w:hRule="atLeast"/>
          <w:jc w:val="center"/>
        </w:trPr>
        <w:tc>
          <w:tcPr>
            <w:tcW w:w="563" w:type="pct"/>
            <w:vMerge w:val="continue"/>
          </w:tcPr>
          <w:p>
            <w:pPr>
              <w:rPr>
                <w:b/>
                <w:bCs/>
                <w:color w:val="000000"/>
                <w:kern w:val="0"/>
                <w:szCs w:val="21"/>
              </w:rPr>
            </w:pPr>
          </w:p>
        </w:tc>
        <w:tc>
          <w:tcPr>
            <w:tcW w:w="463" w:type="pct"/>
            <w:vMerge w:val="continue"/>
          </w:tcPr>
          <w:p>
            <w:pPr>
              <w:widowControl/>
              <w:rPr>
                <w:rFonts w:ascii="仿宋_GB2312" w:eastAsia="仿宋_GB2312"/>
                <w:b/>
                <w:bCs/>
                <w:kern w:val="0"/>
                <w:szCs w:val="21"/>
              </w:rPr>
            </w:pPr>
          </w:p>
        </w:tc>
        <w:tc>
          <w:tcPr>
            <w:tcW w:w="495" w:type="pct"/>
          </w:tcPr>
          <w:p>
            <w:pPr>
              <w:widowControl/>
              <w:rPr>
                <w:rFonts w:ascii="仿宋_GB2312" w:eastAsia="仿宋_GB2312"/>
                <w:b/>
                <w:bCs/>
                <w:kern w:val="0"/>
                <w:szCs w:val="21"/>
              </w:rPr>
            </w:pPr>
            <w:r>
              <w:rPr>
                <w:rFonts w:hint="eastAsia" w:ascii="仿宋_GB2312" w:eastAsia="仿宋_GB2312"/>
                <w:b/>
                <w:bCs/>
                <w:kern w:val="0"/>
                <w:szCs w:val="21"/>
              </w:rPr>
              <w:t>3.10.6 糖尿病患者肺结核主动筛查率（0.5分）</w:t>
            </w:r>
          </w:p>
        </w:tc>
        <w:tc>
          <w:tcPr>
            <w:tcW w:w="561" w:type="pct"/>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基层医疗卫生机构、其他相关服务提供机构</w:t>
            </w:r>
          </w:p>
        </w:tc>
        <w:tc>
          <w:tcPr>
            <w:tcW w:w="1025" w:type="pct"/>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糖尿病患者肺结核主动筛查率=本季度主动筛查糖尿病患者人数/参加季度体检糖尿病患者人数＊100%</w:t>
            </w:r>
          </w:p>
        </w:tc>
        <w:tc>
          <w:tcPr>
            <w:tcW w:w="793" w:type="pct"/>
          </w:tcPr>
          <w:p>
            <w:pPr>
              <w:spacing w:line="360" w:lineRule="auto"/>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天津市社区卫生服务信息系统平台相关记录 </w:t>
            </w:r>
          </w:p>
        </w:tc>
        <w:tc>
          <w:tcPr>
            <w:tcW w:w="1097" w:type="pct"/>
          </w:tcPr>
          <w:p>
            <w:pPr>
              <w:autoSpaceDN w:val="0"/>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满分0.5分。</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得分=糖尿病患者肺结核主动筛查率/85%×0.5分。</w:t>
            </w:r>
          </w:p>
          <w:p>
            <w:pPr>
              <w:autoSpaceDN w:val="0"/>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糖尿病患者肺结核主动筛查率</w:t>
            </w:r>
            <w:r>
              <w:rPr>
                <w:rFonts w:hint="eastAsia" w:ascii="仿宋_GB2312" w:hAnsi="仿宋_GB2312" w:eastAsia="仿宋_GB2312" w:cs="仿宋_GB2312"/>
                <w:szCs w:val="21"/>
              </w:rPr>
              <w:t>≥85%，得0.5分。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5" w:hRule="atLeast"/>
          <w:jc w:val="center"/>
        </w:trPr>
        <w:tc>
          <w:tcPr>
            <w:tcW w:w="563" w:type="pct"/>
            <w:vMerge w:val="continue"/>
          </w:tcPr>
          <w:p>
            <w:pPr>
              <w:rPr>
                <w:b/>
                <w:bCs/>
                <w:color w:val="000000"/>
                <w:kern w:val="0"/>
                <w:szCs w:val="21"/>
              </w:rPr>
            </w:pPr>
          </w:p>
        </w:tc>
        <w:tc>
          <w:tcPr>
            <w:tcW w:w="463" w:type="pct"/>
            <w:vMerge w:val="restart"/>
          </w:tcPr>
          <w:p>
            <w:pPr>
              <w:widowControl/>
              <w:rPr>
                <w:rFonts w:ascii="仿宋_GB2312" w:eastAsia="仿宋_GB2312"/>
                <w:b/>
                <w:bCs/>
                <w:color w:val="000000"/>
                <w:kern w:val="0"/>
                <w:szCs w:val="21"/>
              </w:rPr>
            </w:pPr>
            <w:r>
              <w:rPr>
                <w:rFonts w:hint="eastAsia" w:ascii="仿宋_GB2312" w:eastAsia="仿宋_GB2312"/>
                <w:b/>
                <w:bCs/>
                <w:color w:val="000000"/>
                <w:kern w:val="0"/>
                <w:szCs w:val="21"/>
              </w:rPr>
              <w:t>3.11中医药健康管理服务（4分）</w:t>
            </w:r>
          </w:p>
        </w:tc>
        <w:tc>
          <w:tcPr>
            <w:tcW w:w="495" w:type="pct"/>
          </w:tcPr>
          <w:p>
            <w:pPr>
              <w:widowControl/>
              <w:rPr>
                <w:rFonts w:ascii="仿宋_GB2312" w:eastAsia="仿宋_GB2312"/>
                <w:b/>
                <w:bCs/>
                <w:color w:val="000000"/>
                <w:kern w:val="0"/>
                <w:szCs w:val="21"/>
              </w:rPr>
            </w:pPr>
            <w:r>
              <w:rPr>
                <w:rFonts w:hint="eastAsia" w:ascii="仿宋_GB2312" w:eastAsia="仿宋_GB2312"/>
                <w:b/>
                <w:bCs/>
                <w:color w:val="000000"/>
                <w:kern w:val="0"/>
                <w:szCs w:val="21"/>
              </w:rPr>
              <w:t>3.11.1 0～36个月儿童中医药健康管理服务率（1分）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36个月</w:t>
            </w:r>
            <w:r>
              <w:rPr>
                <w:rFonts w:ascii="仿宋_GB2312" w:hAnsi="宋体" w:eastAsia="仿宋_GB2312" w:cs="宋体"/>
                <w:color w:val="000000"/>
                <w:kern w:val="0"/>
                <w:szCs w:val="21"/>
              </w:rPr>
              <w:t>儿童中医药健康管理服务率＝年度辖区内按照月龄接受中医药健康管理服务的0～36月儿童数/年度辖区内的0～36个月儿童数×100％</w:t>
            </w:r>
          </w:p>
        </w:tc>
        <w:tc>
          <w:tcPr>
            <w:tcW w:w="793" w:type="pct"/>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区2020年度工作进展报告进度数据：0</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36个月</w:t>
            </w:r>
            <w:r>
              <w:rPr>
                <w:rFonts w:ascii="仿宋_GB2312" w:hAnsi="宋体" w:eastAsia="仿宋_GB2312" w:cs="宋体"/>
                <w:color w:val="000000"/>
                <w:kern w:val="0"/>
                <w:szCs w:val="21"/>
              </w:rPr>
              <w:t>儿童</w:t>
            </w:r>
            <w:r>
              <w:rPr>
                <w:rFonts w:hint="eastAsia" w:ascii="仿宋_GB2312" w:hAnsi="宋体" w:eastAsia="仿宋_GB2312" w:cs="宋体"/>
                <w:color w:val="000000"/>
                <w:kern w:val="0"/>
                <w:szCs w:val="21"/>
              </w:rPr>
              <w:t>中医药健康管理数、各社区卫生服务中心和乡镇卫生院的0</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36个月</w:t>
            </w:r>
            <w:r>
              <w:rPr>
                <w:rFonts w:ascii="仿宋_GB2312" w:hAnsi="宋体" w:eastAsia="仿宋_GB2312" w:cs="宋体"/>
                <w:color w:val="000000"/>
                <w:kern w:val="0"/>
                <w:szCs w:val="21"/>
              </w:rPr>
              <w:t>儿童</w:t>
            </w:r>
            <w:r>
              <w:rPr>
                <w:rFonts w:hint="eastAsia" w:ascii="仿宋_GB2312" w:hAnsi="宋体" w:eastAsia="仿宋_GB2312" w:cs="宋体"/>
                <w:color w:val="000000"/>
                <w:kern w:val="0"/>
                <w:szCs w:val="21"/>
              </w:rPr>
              <w:t>中医药健康管理人数，年度辖区内0</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36个月</w:t>
            </w:r>
            <w:r>
              <w:rPr>
                <w:rFonts w:ascii="仿宋_GB2312" w:hAnsi="宋体" w:eastAsia="仿宋_GB2312" w:cs="宋体"/>
                <w:color w:val="000000"/>
                <w:kern w:val="0"/>
                <w:szCs w:val="21"/>
              </w:rPr>
              <w:t>儿童</w:t>
            </w:r>
            <w:r>
              <w:rPr>
                <w:rFonts w:hint="eastAsia" w:ascii="仿宋_GB2312" w:hAnsi="宋体" w:eastAsia="仿宋_GB2312" w:cs="宋体"/>
                <w:color w:val="000000"/>
                <w:kern w:val="0"/>
                <w:szCs w:val="21"/>
              </w:rPr>
              <w:t>常住居民数。</w:t>
            </w:r>
          </w:p>
        </w:tc>
        <w:tc>
          <w:tcPr>
            <w:tcW w:w="1097" w:type="pct"/>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得分=0-36月龄儿童中医药健康管理率/65%×1分</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0-36月龄儿童中医药健康管理率≥65</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，得分按1分计算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5" w:hRule="atLeast"/>
          <w:jc w:val="center"/>
        </w:trPr>
        <w:tc>
          <w:tcPr>
            <w:tcW w:w="563" w:type="pct"/>
            <w:vMerge w:val="continue"/>
          </w:tcPr>
          <w:p>
            <w:pPr>
              <w:rPr>
                <w:b/>
                <w:bCs/>
                <w:color w:val="000000"/>
                <w:kern w:val="0"/>
                <w:szCs w:val="21"/>
              </w:rPr>
            </w:pPr>
          </w:p>
        </w:tc>
        <w:tc>
          <w:tcPr>
            <w:tcW w:w="463" w:type="pct"/>
            <w:vMerge w:val="continue"/>
          </w:tcPr>
          <w:p>
            <w:pPr>
              <w:widowControl/>
              <w:rPr>
                <w:rFonts w:ascii="仿宋_GB2312" w:eastAsia="仿宋_GB2312"/>
                <w:b/>
                <w:bCs/>
                <w:color w:val="000000"/>
                <w:kern w:val="0"/>
                <w:szCs w:val="21"/>
              </w:rPr>
            </w:pPr>
          </w:p>
        </w:tc>
        <w:tc>
          <w:tcPr>
            <w:tcW w:w="495" w:type="pct"/>
          </w:tcPr>
          <w:p>
            <w:pPr>
              <w:widowControl/>
              <w:rPr>
                <w:rFonts w:ascii="仿宋_GB2312" w:eastAsia="仿宋_GB2312"/>
                <w:b/>
                <w:bCs/>
                <w:color w:val="000000"/>
                <w:kern w:val="0"/>
                <w:szCs w:val="21"/>
              </w:rPr>
            </w:pPr>
            <w:r>
              <w:rPr>
                <w:rFonts w:hint="eastAsia" w:ascii="仿宋_GB2312" w:eastAsia="仿宋_GB2312"/>
                <w:b/>
                <w:bCs/>
                <w:color w:val="000000"/>
                <w:kern w:val="0"/>
                <w:szCs w:val="21"/>
              </w:rPr>
              <w:t>3.11.2抽查0～36个月儿童中医药健康管理服务合格率（1分）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36个月</w:t>
            </w:r>
            <w:r>
              <w:rPr>
                <w:rFonts w:ascii="仿宋_GB2312" w:hAnsi="宋体" w:eastAsia="仿宋_GB2312" w:cs="宋体"/>
                <w:color w:val="000000"/>
                <w:kern w:val="0"/>
                <w:szCs w:val="21"/>
              </w:rPr>
              <w:t>儿童中医药健康管理服务</w:t>
            </w:r>
            <w:r>
              <w:rPr>
                <w:rFonts w:hint="eastAsia" w:ascii="仿宋_GB2312" w:hAnsi="宋体" w:eastAsia="仿宋_GB2312" w:cs="宋体"/>
                <w:color w:val="000000"/>
                <w:kern w:val="0"/>
                <w:szCs w:val="21"/>
              </w:rPr>
              <w:t>合格率=抽查合格的0-36月龄儿童中医药管理例数/抽查的总数×100%</w:t>
            </w:r>
            <w:r>
              <w:rPr>
                <w:rFonts w:hint="eastAsia" w:ascii="仿宋_GB2312" w:hAnsi="宋体" w:eastAsia="仿宋_GB2312" w:cs="宋体"/>
                <w:color w:val="000000"/>
                <w:kern w:val="0"/>
                <w:szCs w:val="21"/>
              </w:rPr>
              <w:tab/>
            </w:r>
          </w:p>
        </w:tc>
        <w:tc>
          <w:tcPr>
            <w:tcW w:w="793" w:type="pct"/>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随机抽查0-36月龄儿童中医药健康管理档案20份（抽查档案数应满足至少0-12月龄6份、13-24月龄7份，25-36月龄7份）。（1）核查档案信息是否真实；（2）在真实档案中，根据档案记录，核查所提供的服务是否符合规范要求</w:t>
            </w:r>
          </w:p>
        </w:tc>
        <w:tc>
          <w:tcPr>
            <w:tcW w:w="1097" w:type="pct"/>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得分=（抽查的合格率/80%×1分）—（不真实档案数×0.2分）；</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抽查的合格率≥80%，得分=1分—（不真实档案数×0.2分）；</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有5份及以上不真实档案，得分为0分。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5" w:hRule="atLeast"/>
          <w:jc w:val="center"/>
        </w:trPr>
        <w:tc>
          <w:tcPr>
            <w:tcW w:w="563" w:type="pct"/>
            <w:vMerge w:val="continue"/>
          </w:tcPr>
          <w:p>
            <w:pPr>
              <w:rPr>
                <w:b/>
                <w:bCs/>
                <w:color w:val="000000"/>
                <w:kern w:val="0"/>
                <w:szCs w:val="21"/>
              </w:rPr>
            </w:pPr>
          </w:p>
        </w:tc>
        <w:tc>
          <w:tcPr>
            <w:tcW w:w="463" w:type="pct"/>
            <w:vMerge w:val="continue"/>
          </w:tcPr>
          <w:p>
            <w:pPr>
              <w:widowControl/>
              <w:rPr>
                <w:rFonts w:ascii="仿宋_GB2312" w:eastAsia="仿宋_GB2312"/>
                <w:b/>
                <w:bCs/>
                <w:color w:val="000000"/>
                <w:kern w:val="0"/>
                <w:szCs w:val="21"/>
              </w:rPr>
            </w:pPr>
          </w:p>
        </w:tc>
        <w:tc>
          <w:tcPr>
            <w:tcW w:w="495" w:type="pct"/>
          </w:tcPr>
          <w:p>
            <w:pPr>
              <w:widowControl/>
              <w:rPr>
                <w:rFonts w:ascii="仿宋_GB2312" w:eastAsia="仿宋_GB2312"/>
                <w:b/>
                <w:bCs/>
                <w:color w:val="000000"/>
                <w:kern w:val="0"/>
                <w:szCs w:val="21"/>
              </w:rPr>
            </w:pPr>
            <w:r>
              <w:rPr>
                <w:rFonts w:hint="eastAsia" w:ascii="仿宋_GB2312" w:eastAsia="仿宋_GB2312"/>
                <w:b/>
                <w:bCs/>
                <w:color w:val="000000"/>
                <w:kern w:val="0"/>
                <w:szCs w:val="21"/>
              </w:rPr>
              <w:t>3.11.3老年人中医药健康管理服务率（1分）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老年人中医药健康管理服务率＝</w:t>
            </w:r>
            <w:r>
              <w:rPr>
                <w:rFonts w:hint="eastAsia" w:ascii="仿宋_GB2312" w:hAnsi="宋体" w:eastAsia="仿宋_GB2312" w:cs="宋体"/>
                <w:color w:val="000000"/>
                <w:kern w:val="0"/>
                <w:szCs w:val="21"/>
              </w:rPr>
              <w:t>老年人中医药健康管理人数</w:t>
            </w:r>
            <w:r>
              <w:rPr>
                <w:rFonts w:ascii="仿宋_GB2312" w:hAnsi="宋体" w:eastAsia="仿宋_GB2312" w:cs="宋体"/>
                <w:color w:val="000000"/>
                <w:kern w:val="0"/>
                <w:szCs w:val="21"/>
              </w:rPr>
              <w:t>/年内辖区内6</w:t>
            </w:r>
            <w:r>
              <w:rPr>
                <w:rFonts w:hint="eastAsia" w:ascii="仿宋_GB2312" w:hAnsi="宋体" w:eastAsia="仿宋_GB2312" w:cs="宋体"/>
                <w:color w:val="000000"/>
                <w:kern w:val="0"/>
                <w:szCs w:val="21"/>
              </w:rPr>
              <w:t>5</w:t>
            </w:r>
            <w:r>
              <w:rPr>
                <w:rFonts w:ascii="仿宋_GB2312" w:hAnsi="宋体" w:eastAsia="仿宋_GB2312" w:cs="宋体"/>
                <w:color w:val="000000"/>
                <w:kern w:val="0"/>
                <w:szCs w:val="21"/>
              </w:rPr>
              <w:t>岁及以上常住居民数×100％</w:t>
            </w:r>
          </w:p>
        </w:tc>
        <w:tc>
          <w:tcPr>
            <w:tcW w:w="793" w:type="pct"/>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区2020年度工作进展报告进度数据：老年人中医药健康管理数、各社区卫生服务中心的老年人中医药健康管理人数，年度辖区内65岁及以上常住居民数。</w:t>
            </w:r>
          </w:p>
        </w:tc>
        <w:tc>
          <w:tcPr>
            <w:tcW w:w="1097" w:type="pct"/>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得分=老年人中医药健康管理服务率/65%×1分</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老年人健康管理率≥65%，得分按1分计算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5" w:hRule="atLeast"/>
          <w:jc w:val="center"/>
        </w:trPr>
        <w:tc>
          <w:tcPr>
            <w:tcW w:w="563" w:type="pct"/>
            <w:vMerge w:val="continue"/>
          </w:tcPr>
          <w:p>
            <w:pPr>
              <w:rPr>
                <w:b/>
                <w:bCs/>
                <w:color w:val="000000"/>
                <w:kern w:val="0"/>
                <w:szCs w:val="21"/>
              </w:rPr>
            </w:pPr>
          </w:p>
        </w:tc>
        <w:tc>
          <w:tcPr>
            <w:tcW w:w="463" w:type="pct"/>
            <w:vMerge w:val="continue"/>
          </w:tcPr>
          <w:p>
            <w:pPr>
              <w:widowControl/>
              <w:rPr>
                <w:rFonts w:ascii="仿宋_GB2312" w:eastAsia="仿宋_GB2312"/>
                <w:b/>
                <w:bCs/>
                <w:color w:val="000000"/>
                <w:kern w:val="0"/>
                <w:szCs w:val="21"/>
              </w:rPr>
            </w:pPr>
          </w:p>
        </w:tc>
        <w:tc>
          <w:tcPr>
            <w:tcW w:w="495" w:type="pct"/>
          </w:tcPr>
          <w:p>
            <w:pPr>
              <w:widowControl/>
              <w:rPr>
                <w:rFonts w:ascii="仿宋_GB2312" w:eastAsia="仿宋_GB2312"/>
                <w:b/>
                <w:bCs/>
                <w:color w:val="000000"/>
                <w:kern w:val="0"/>
                <w:szCs w:val="21"/>
              </w:rPr>
            </w:pPr>
            <w:r>
              <w:rPr>
                <w:rFonts w:hint="eastAsia" w:ascii="仿宋_GB2312" w:eastAsia="仿宋_GB2312"/>
                <w:b/>
                <w:bCs/>
                <w:color w:val="000000"/>
                <w:kern w:val="0"/>
                <w:szCs w:val="21"/>
              </w:rPr>
              <w:t>3.11.4抽查老年人中医药健康管理服务合格率（1分）</w:t>
            </w:r>
          </w:p>
        </w:tc>
        <w:tc>
          <w:tcPr>
            <w:tcW w:w="561" w:type="pct"/>
          </w:tcPr>
          <w:p>
            <w:pPr>
              <w:widowControl/>
              <w:rPr>
                <w:rFonts w:ascii="仿宋_GB2312" w:hAnsi="宋体" w:eastAsia="仿宋_GB2312" w:cs="宋体"/>
                <w:color w:val="000000"/>
                <w:kern w:val="0"/>
                <w:szCs w:val="21"/>
              </w:rPr>
            </w:pPr>
          </w:p>
        </w:tc>
        <w:tc>
          <w:tcPr>
            <w:tcW w:w="1025"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老年人中医药健康管理服务</w:t>
            </w:r>
            <w:r>
              <w:rPr>
                <w:rFonts w:hint="eastAsia" w:ascii="仿宋_GB2312" w:hAnsi="宋体" w:eastAsia="仿宋_GB2312" w:cs="宋体"/>
                <w:color w:val="000000"/>
                <w:kern w:val="0"/>
                <w:szCs w:val="21"/>
              </w:rPr>
              <w:t>合格率=抽查合格的老年人中医药管理例数/抽查的总数×100%</w:t>
            </w:r>
          </w:p>
        </w:tc>
        <w:tc>
          <w:tcPr>
            <w:tcW w:w="793" w:type="pct"/>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随机抽查老年人中医药健康管理档案20份。（1）核查档案信息是否真实；（2）在真实档案中，根据档案记录，核查所提供的服务是否符合规范要求。</w:t>
            </w:r>
          </w:p>
        </w:tc>
        <w:tc>
          <w:tcPr>
            <w:tcW w:w="1097" w:type="pct"/>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得分=（抽查的合格率/80%×1分）—（不真实档案数×0.2分）；</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抽查的合格率≥80%，得分=1分—（不真实档案数×0.2分）；</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有5份及以上不真实档案，得分为0分。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62" w:hRule="atLeast"/>
          <w:jc w:val="center"/>
        </w:trPr>
        <w:tc>
          <w:tcPr>
            <w:tcW w:w="563" w:type="pct"/>
            <w:vMerge w:val="continue"/>
          </w:tcPr>
          <w:p>
            <w:pPr>
              <w:widowControl/>
              <w:rPr>
                <w:b/>
                <w:bCs/>
                <w:color w:val="000000"/>
                <w:kern w:val="0"/>
                <w:szCs w:val="21"/>
              </w:rPr>
            </w:pPr>
          </w:p>
        </w:tc>
        <w:tc>
          <w:tcPr>
            <w:tcW w:w="463" w:type="pct"/>
            <w:vMerge w:val="restart"/>
          </w:tcPr>
          <w:p>
            <w:pPr>
              <w:widowControl/>
              <w:rPr>
                <w:rFonts w:ascii="仿宋_GB2312" w:eastAsia="仿宋_GB2312"/>
                <w:b/>
                <w:bCs/>
                <w:color w:val="000000"/>
                <w:kern w:val="0"/>
                <w:szCs w:val="21"/>
              </w:rPr>
            </w:pPr>
            <w:r>
              <w:rPr>
                <w:rFonts w:hint="eastAsia" w:ascii="仿宋_GB2312" w:eastAsia="仿宋_GB2312"/>
                <w:b/>
                <w:bCs/>
                <w:color w:val="000000"/>
                <w:kern w:val="0"/>
                <w:szCs w:val="21"/>
              </w:rPr>
              <w:t>3.12传染病及突发公共卫生事件报告和处置服务（6分）</w:t>
            </w:r>
          </w:p>
        </w:tc>
        <w:tc>
          <w:tcPr>
            <w:tcW w:w="495" w:type="pct"/>
          </w:tcPr>
          <w:p>
            <w:pPr>
              <w:widowControl/>
              <w:rPr>
                <w:rFonts w:ascii="仿宋_GB2312" w:eastAsia="仿宋_GB2312"/>
                <w:b/>
                <w:bCs/>
                <w:color w:val="000000"/>
                <w:kern w:val="0"/>
                <w:szCs w:val="21"/>
              </w:rPr>
            </w:pPr>
            <w:r>
              <w:rPr>
                <w:rFonts w:hint="eastAsia" w:ascii="仿宋_GB2312" w:eastAsia="仿宋_GB2312"/>
                <w:b/>
                <w:bCs/>
                <w:color w:val="000000"/>
                <w:kern w:val="0"/>
                <w:szCs w:val="21"/>
              </w:rPr>
              <w:t>3.12.1传染病疫情报告率、报告及时率（1.5分）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传染病疫情报告率（%）=进行网络报告法定传染病病例数/实查登记病例数×100</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传染病疫情报告及时率（%）=报告及时病例数/网络报告病例数×100</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w:t>
            </w:r>
          </w:p>
        </w:tc>
        <w:tc>
          <w:tcPr>
            <w:tcW w:w="793"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基层医疗卫生机构传染病报告管理制度，传染病报告自查记录，</w:t>
            </w:r>
            <w:r>
              <w:rPr>
                <w:rFonts w:hint="eastAsia" w:ascii="仿宋_GB2312" w:hAnsi="宋体" w:eastAsia="仿宋_GB2312" w:cs="宋体"/>
                <w:color w:val="000000"/>
                <w:kern w:val="0"/>
                <w:szCs w:val="21"/>
              </w:rPr>
              <w:t>传染病报告相关培训档案，</w:t>
            </w:r>
            <w:r>
              <w:rPr>
                <w:rFonts w:ascii="仿宋_GB2312" w:hAnsi="宋体" w:eastAsia="仿宋_GB2312" w:cs="宋体"/>
                <w:color w:val="000000"/>
                <w:kern w:val="0"/>
                <w:szCs w:val="21"/>
              </w:rPr>
              <w:t>电子门诊日志，传染病报告和处理记录，传染病报告卡，中国疾病预防控制信息系统之传染病报告信息管理系统。</w:t>
            </w:r>
          </w:p>
        </w:tc>
        <w:tc>
          <w:tcPr>
            <w:tcW w:w="1097"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满分1.5分，扣完为止。</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传染病报告管理制度不健全，扣0.5分；</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传染病报告相关培训档案不齐全，扣0.5分；</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未按要求开展传染病报告自查，扣1.5分；</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传染病疫情报告率＜100%，扣1.5分；</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传染病疫情报告及时率＜100%，扣0.5分。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79" w:hRule="atLeast"/>
          <w:jc w:val="center"/>
        </w:trPr>
        <w:tc>
          <w:tcPr>
            <w:tcW w:w="563" w:type="pct"/>
            <w:vMerge w:val="continue"/>
          </w:tcPr>
          <w:p>
            <w:pPr>
              <w:widowControl/>
              <w:rPr>
                <w:b/>
                <w:bCs/>
                <w:color w:val="000000"/>
                <w:kern w:val="0"/>
                <w:szCs w:val="21"/>
              </w:rPr>
            </w:pPr>
          </w:p>
        </w:tc>
        <w:tc>
          <w:tcPr>
            <w:tcW w:w="463" w:type="pct"/>
            <w:vMerge w:val="continue"/>
          </w:tcPr>
          <w:p>
            <w:pPr>
              <w:widowControl/>
              <w:rPr>
                <w:rFonts w:ascii="仿宋_GB2312" w:eastAsia="仿宋_GB2312"/>
                <w:b/>
                <w:bCs/>
                <w:color w:val="000000"/>
                <w:kern w:val="0"/>
                <w:szCs w:val="21"/>
              </w:rPr>
            </w:pPr>
          </w:p>
        </w:tc>
        <w:tc>
          <w:tcPr>
            <w:tcW w:w="495" w:type="pct"/>
          </w:tcPr>
          <w:p>
            <w:pPr>
              <w:widowControl/>
              <w:rPr>
                <w:rFonts w:ascii="仿宋_GB2312" w:eastAsia="仿宋_GB2312"/>
                <w:b/>
                <w:bCs/>
                <w:color w:val="000000"/>
                <w:kern w:val="0"/>
                <w:szCs w:val="21"/>
              </w:rPr>
            </w:pPr>
            <w:r>
              <w:rPr>
                <w:rFonts w:hint="eastAsia" w:ascii="仿宋_GB2312" w:eastAsia="仿宋_GB2312"/>
                <w:b/>
                <w:bCs/>
                <w:color w:val="000000"/>
                <w:kern w:val="0"/>
                <w:szCs w:val="21"/>
              </w:rPr>
              <w:t>3.12.2突发人员配备及专业知识掌握（0.6分）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有专/兼职人员负责突发公共卫生事件报告工作，熟悉和掌握突发公共卫生事件分级标准、报告时限、报告程序和报告方法</w:t>
            </w:r>
          </w:p>
        </w:tc>
        <w:tc>
          <w:tcPr>
            <w:tcW w:w="793"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查看专/兼职人员情况，并现场询问一名负责突发公共卫生事件应急管理的人员。</w:t>
            </w:r>
          </w:p>
        </w:tc>
        <w:tc>
          <w:tcPr>
            <w:tcW w:w="1097"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满分0.6分。</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无专/兼职人员负责突发公共卫生事件应急管理工作，此项0.6分全扣；</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询问突发公共卫生事件分级标准、报告时限、报告程序和报告方法，一项不符合要求扣0.15分。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79" w:hRule="atLeast"/>
          <w:jc w:val="center"/>
        </w:trPr>
        <w:tc>
          <w:tcPr>
            <w:tcW w:w="563" w:type="pct"/>
            <w:vMerge w:val="continue"/>
          </w:tcPr>
          <w:p>
            <w:pPr>
              <w:widowControl/>
              <w:rPr>
                <w:b/>
                <w:bCs/>
                <w:color w:val="000000"/>
                <w:kern w:val="0"/>
                <w:szCs w:val="21"/>
              </w:rPr>
            </w:pPr>
          </w:p>
        </w:tc>
        <w:tc>
          <w:tcPr>
            <w:tcW w:w="463" w:type="pct"/>
            <w:vMerge w:val="continue"/>
          </w:tcPr>
          <w:p>
            <w:pPr>
              <w:widowControl/>
              <w:rPr>
                <w:rFonts w:ascii="仿宋_GB2312" w:eastAsia="仿宋_GB2312"/>
                <w:b/>
                <w:bCs/>
                <w:color w:val="000000"/>
                <w:kern w:val="0"/>
                <w:szCs w:val="21"/>
              </w:rPr>
            </w:pPr>
          </w:p>
        </w:tc>
        <w:tc>
          <w:tcPr>
            <w:tcW w:w="495" w:type="pct"/>
          </w:tcPr>
          <w:p>
            <w:pPr>
              <w:widowControl/>
              <w:rPr>
                <w:rFonts w:ascii="仿宋_GB2312" w:eastAsia="仿宋_GB2312"/>
                <w:b/>
                <w:bCs/>
                <w:color w:val="000000"/>
                <w:kern w:val="0"/>
                <w:szCs w:val="21"/>
              </w:rPr>
            </w:pPr>
            <w:r>
              <w:rPr>
                <w:rFonts w:hint="eastAsia" w:ascii="仿宋_GB2312" w:eastAsia="仿宋_GB2312"/>
                <w:b/>
                <w:bCs/>
                <w:color w:val="000000"/>
                <w:kern w:val="0"/>
                <w:szCs w:val="21"/>
              </w:rPr>
              <w:t>3.12.3突发公共卫生事件相关信息报告率（0.6分）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发现突发公共卫生事件相关信息时，立即以最快的方式（电话或传真等）向辖区疾病预防控制机构报告，并在2小时内填写和报送《突发公共卫生事件相关信息报告卡》。</w:t>
            </w:r>
          </w:p>
        </w:tc>
        <w:tc>
          <w:tcPr>
            <w:tcW w:w="793"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突发公共卫生事件报告管理制度，突发公共卫生事件相关信息报告记录，《突发公共卫生事件相关信息报告卡》等；查看工作记录和档案。</w:t>
            </w:r>
          </w:p>
        </w:tc>
        <w:tc>
          <w:tcPr>
            <w:tcW w:w="1097"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满分0.6分。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未按时限报告扣0.3分；无突发公共卫生事件报告管理制度扣0.3。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79" w:hRule="atLeast"/>
          <w:jc w:val="center"/>
        </w:trPr>
        <w:tc>
          <w:tcPr>
            <w:tcW w:w="563" w:type="pct"/>
            <w:vMerge w:val="continue"/>
          </w:tcPr>
          <w:p>
            <w:pPr>
              <w:widowControl/>
              <w:rPr>
                <w:b/>
                <w:bCs/>
                <w:color w:val="000000"/>
                <w:kern w:val="0"/>
                <w:szCs w:val="21"/>
              </w:rPr>
            </w:pPr>
          </w:p>
        </w:tc>
        <w:tc>
          <w:tcPr>
            <w:tcW w:w="463" w:type="pct"/>
            <w:vMerge w:val="continue"/>
          </w:tcPr>
          <w:p>
            <w:pPr>
              <w:widowControl/>
              <w:rPr>
                <w:rFonts w:ascii="仿宋_GB2312" w:eastAsia="仿宋_GB2312"/>
                <w:b/>
                <w:bCs/>
                <w:color w:val="000000"/>
                <w:kern w:val="0"/>
                <w:szCs w:val="21"/>
              </w:rPr>
            </w:pPr>
          </w:p>
        </w:tc>
        <w:tc>
          <w:tcPr>
            <w:tcW w:w="495" w:type="pct"/>
          </w:tcPr>
          <w:p>
            <w:pPr>
              <w:widowControl/>
              <w:rPr>
                <w:rFonts w:ascii="仿宋_GB2312" w:eastAsia="仿宋_GB2312"/>
                <w:b/>
                <w:bCs/>
                <w:color w:val="000000"/>
                <w:kern w:val="0"/>
                <w:szCs w:val="21"/>
              </w:rPr>
            </w:pPr>
            <w:r>
              <w:rPr>
                <w:rFonts w:hint="eastAsia" w:ascii="仿宋_GB2312" w:eastAsia="仿宋_GB2312"/>
                <w:b/>
                <w:bCs/>
                <w:color w:val="000000"/>
                <w:kern w:val="0"/>
                <w:szCs w:val="21"/>
              </w:rPr>
              <w:t>3.12.4传染病防治管理（2分）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按照重点传染病监测方案要求，对传染病人、密切接触者开展流行病学调查、医学观察，按照消毒规范开展消毒工作，掌握常见传染病防控知识</w:t>
            </w:r>
          </w:p>
        </w:tc>
        <w:tc>
          <w:tcPr>
            <w:tcW w:w="793"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查看相关记录本，现场询问2名医生。</w:t>
            </w:r>
          </w:p>
        </w:tc>
        <w:tc>
          <w:tcPr>
            <w:tcW w:w="1097"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满分2分。</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1.传染病流调病人、密切接触者及消毒工作记录内容齐全：1.5分。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2.医生掌握传染病病种的危害、传播途径、控制措施：0.5分。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79" w:hRule="atLeast"/>
          <w:jc w:val="center"/>
        </w:trPr>
        <w:tc>
          <w:tcPr>
            <w:tcW w:w="563" w:type="pct"/>
            <w:vMerge w:val="continue"/>
          </w:tcPr>
          <w:p>
            <w:pPr>
              <w:widowControl/>
              <w:rPr>
                <w:b/>
                <w:bCs/>
                <w:color w:val="000000"/>
                <w:kern w:val="0"/>
                <w:szCs w:val="21"/>
              </w:rPr>
            </w:pPr>
          </w:p>
        </w:tc>
        <w:tc>
          <w:tcPr>
            <w:tcW w:w="463" w:type="pct"/>
            <w:vMerge w:val="continue"/>
          </w:tcPr>
          <w:p>
            <w:pPr>
              <w:widowControl/>
              <w:rPr>
                <w:rFonts w:ascii="仿宋_GB2312" w:eastAsia="仿宋_GB2312"/>
                <w:b/>
                <w:bCs/>
                <w:color w:val="000000"/>
                <w:kern w:val="0"/>
                <w:szCs w:val="21"/>
              </w:rPr>
            </w:pPr>
          </w:p>
        </w:tc>
        <w:tc>
          <w:tcPr>
            <w:tcW w:w="495" w:type="pct"/>
          </w:tcPr>
          <w:p>
            <w:pPr>
              <w:widowControl/>
              <w:rPr>
                <w:rFonts w:ascii="仿宋_GB2312" w:eastAsia="仿宋_GB2312"/>
                <w:b/>
                <w:bCs/>
                <w:color w:val="000000"/>
                <w:kern w:val="0"/>
                <w:szCs w:val="21"/>
              </w:rPr>
            </w:pPr>
            <w:r>
              <w:rPr>
                <w:rFonts w:hint="eastAsia" w:ascii="仿宋_GB2312" w:eastAsia="仿宋_GB2312"/>
                <w:b/>
                <w:bCs/>
                <w:color w:val="000000"/>
                <w:kern w:val="0"/>
                <w:szCs w:val="21"/>
              </w:rPr>
              <w:t>3.12.5突发公共卫生事件处置记录及管理制度（0.6分）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核查基层医疗卫生机构按照卫生应急管理有关法律、法规和国家规范要求，开展突发公共卫生事件管理的情况，并记录事件进展情况，以上记录和档案至少保留三年。</w:t>
            </w:r>
          </w:p>
        </w:tc>
        <w:tc>
          <w:tcPr>
            <w:tcW w:w="793"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查看基层医疗卫生机构开展突发公共卫生事件处置的记录以及相关方案或预案。</w:t>
            </w:r>
          </w:p>
        </w:tc>
        <w:tc>
          <w:tcPr>
            <w:tcW w:w="1097"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满分0.6分。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年度内出现突发公共卫生事件相关信息，有开展突发公共卫生事件相关信息处置服务的记录：0.3分；有相关方案或预案：0.3分；</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没有突发公共卫生事件相关信息的单位，有相关方案或预案：0.6分。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29" w:hRule="atLeast"/>
          <w:jc w:val="center"/>
        </w:trPr>
        <w:tc>
          <w:tcPr>
            <w:tcW w:w="563" w:type="pct"/>
            <w:vMerge w:val="continue"/>
          </w:tcPr>
          <w:p>
            <w:pPr>
              <w:widowControl/>
              <w:rPr>
                <w:b/>
                <w:bCs/>
                <w:color w:val="000000"/>
                <w:kern w:val="0"/>
                <w:szCs w:val="21"/>
              </w:rPr>
            </w:pPr>
          </w:p>
        </w:tc>
        <w:tc>
          <w:tcPr>
            <w:tcW w:w="463" w:type="pct"/>
            <w:vMerge w:val="continue"/>
          </w:tcPr>
          <w:p>
            <w:pPr>
              <w:widowControl/>
              <w:rPr>
                <w:rFonts w:ascii="仿宋_GB2312" w:eastAsia="仿宋_GB2312"/>
                <w:b/>
                <w:bCs/>
                <w:color w:val="000000"/>
                <w:kern w:val="0"/>
                <w:szCs w:val="21"/>
              </w:rPr>
            </w:pPr>
          </w:p>
        </w:tc>
        <w:tc>
          <w:tcPr>
            <w:tcW w:w="495" w:type="pct"/>
          </w:tcPr>
          <w:p>
            <w:pPr>
              <w:widowControl/>
              <w:rPr>
                <w:rFonts w:ascii="仿宋_GB2312" w:eastAsia="仿宋_GB2312"/>
                <w:b/>
                <w:bCs/>
                <w:color w:val="000000"/>
                <w:kern w:val="0"/>
                <w:szCs w:val="21"/>
              </w:rPr>
            </w:pPr>
            <w:r>
              <w:rPr>
                <w:rFonts w:hint="eastAsia" w:ascii="仿宋_GB2312" w:eastAsia="仿宋_GB2312"/>
                <w:b/>
                <w:bCs/>
                <w:color w:val="000000"/>
                <w:kern w:val="0"/>
                <w:szCs w:val="21"/>
              </w:rPr>
              <w:t>3.12.6艾滋病防治（0.7分）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核实基层医疗卫生机构按照规范要求开展艾滋病防治宣传工作情况。</w:t>
            </w:r>
          </w:p>
        </w:tc>
        <w:tc>
          <w:tcPr>
            <w:tcW w:w="793"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基层医疗卫生机构艾滋病宣传干预工作落实情况。</w:t>
            </w:r>
          </w:p>
        </w:tc>
        <w:tc>
          <w:tcPr>
            <w:tcW w:w="1097" w:type="pc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满分0.7分。</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1.成立宣传干预工作队，本年度参加艾滋病相关培训：0.1分</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结合辖区特点开展日常艾滋病宣传活动（视频、展板、摆台、折页、宣传干预用品、新媒体等方式）</w:t>
            </w:r>
            <w:r>
              <w:rPr>
                <w:rFonts w:ascii="仿宋_GB2312" w:hAnsi="宋体" w:eastAsia="仿宋_GB2312" w:cs="宋体"/>
                <w:color w:val="000000"/>
                <w:kern w:val="0"/>
                <w:szCs w:val="21"/>
              </w:rPr>
              <w:t>：0.1分</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在“世界艾滋病日”等主题日开展艾滋病宣传活动：0.1分；</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4.本年度参加HIV检测咨询相关培训，具备HIV快速检测咨询服务的能力：共0.1分；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5.结合辖区特点，开展一类及以上艾滋病重点人群（暗娼、男同、吸毒人群、老年人、青年学生、流动人口或公共场所从业人员等）干预检测工作，干预、检测各0.15分，共0.3分。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37" w:hRule="atLeast"/>
          <w:jc w:val="center"/>
        </w:trPr>
        <w:tc>
          <w:tcPr>
            <w:tcW w:w="563" w:type="pct"/>
            <w:vMerge w:val="restart"/>
          </w:tcPr>
          <w:p>
            <w:pPr>
              <w:rPr>
                <w:b/>
                <w:bCs/>
                <w:color w:val="000000"/>
                <w:kern w:val="0"/>
                <w:szCs w:val="21"/>
              </w:rPr>
            </w:pPr>
            <w:r>
              <w:rPr>
                <w:b/>
                <w:bCs/>
                <w:color w:val="000000"/>
                <w:kern w:val="0"/>
                <w:szCs w:val="21"/>
              </w:rPr>
              <w:t>3.</w:t>
            </w:r>
            <w:r>
              <w:rPr>
                <w:rFonts w:hint="eastAsia" w:ascii="仿宋_GB2312" w:eastAsia="仿宋_GB2312"/>
                <w:b/>
                <w:bCs/>
                <w:color w:val="000000"/>
                <w:kern w:val="0"/>
                <w:szCs w:val="21"/>
              </w:rPr>
              <w:t>项目执行</w:t>
            </w:r>
          </w:p>
        </w:tc>
        <w:tc>
          <w:tcPr>
            <w:tcW w:w="463" w:type="pct"/>
            <w:vMerge w:val="restart"/>
          </w:tcPr>
          <w:p>
            <w:pPr>
              <w:widowControl/>
              <w:rPr>
                <w:rFonts w:ascii="仿宋_GB2312" w:eastAsia="仿宋_GB2312"/>
                <w:b/>
                <w:bCs/>
                <w:color w:val="000000"/>
                <w:kern w:val="0"/>
                <w:szCs w:val="21"/>
              </w:rPr>
            </w:pPr>
            <w:r>
              <w:rPr>
                <w:rFonts w:hint="eastAsia" w:ascii="仿宋_GB2312" w:eastAsia="仿宋_GB2312"/>
                <w:b/>
                <w:bCs/>
                <w:color w:val="000000"/>
                <w:kern w:val="0"/>
                <w:szCs w:val="21"/>
              </w:rPr>
              <w:t>3.13卫生监督协管服务（4分）</w:t>
            </w:r>
          </w:p>
        </w:tc>
        <w:tc>
          <w:tcPr>
            <w:tcW w:w="495" w:type="pct"/>
          </w:tcPr>
          <w:p>
            <w:pPr>
              <w:widowControl/>
              <w:rPr>
                <w:rFonts w:ascii="仿宋_GB2312" w:eastAsia="仿宋_GB2312"/>
                <w:b/>
                <w:bCs/>
                <w:kern w:val="0"/>
                <w:szCs w:val="21"/>
              </w:rPr>
            </w:pPr>
            <w:r>
              <w:rPr>
                <w:rFonts w:ascii="仿宋_GB2312" w:eastAsia="仿宋_GB2312"/>
                <w:b/>
                <w:bCs/>
                <w:kern w:val="0"/>
                <w:szCs w:val="21"/>
              </w:rPr>
              <w:t>3.13.1</w:t>
            </w:r>
            <w:r>
              <w:rPr>
                <w:rFonts w:hint="eastAsia" w:ascii="仿宋_GB2312" w:eastAsia="仿宋_GB2312"/>
                <w:b/>
                <w:bCs/>
                <w:kern w:val="0"/>
                <w:szCs w:val="21"/>
              </w:rPr>
              <w:t>卫生监督协管信息报告率（</w:t>
            </w:r>
            <w:r>
              <w:rPr>
                <w:rFonts w:ascii="仿宋_GB2312" w:eastAsia="仿宋_GB2312"/>
                <w:b/>
                <w:bCs/>
                <w:kern w:val="0"/>
                <w:szCs w:val="21"/>
              </w:rPr>
              <w:t>3</w:t>
            </w:r>
            <w:r>
              <w:rPr>
                <w:rFonts w:hint="eastAsia" w:ascii="仿宋_GB2312" w:eastAsia="仿宋_GB2312"/>
                <w:b/>
                <w:bCs/>
                <w:kern w:val="0"/>
                <w:szCs w:val="21"/>
              </w:rPr>
              <w:t>分）</w:t>
            </w:r>
          </w:p>
        </w:tc>
        <w:tc>
          <w:tcPr>
            <w:tcW w:w="561" w:type="pct"/>
          </w:tcPr>
          <w:p>
            <w:pPr>
              <w:widowControl/>
              <w:rPr>
                <w:rFonts w:ascii="仿宋_GB2312" w:hAnsi="宋体" w:eastAsia="仿宋_GB2312" w:cs="宋体"/>
                <w:kern w:val="0"/>
                <w:szCs w:val="21"/>
              </w:rPr>
            </w:pPr>
            <w:r>
              <w:rPr>
                <w:rFonts w:hint="eastAsia" w:ascii="仿宋_GB2312" w:hAnsi="宋体" w:eastAsia="仿宋_GB2312" w:cs="宋体"/>
                <w:kern w:val="0"/>
                <w:szCs w:val="21"/>
              </w:rPr>
              <w:t>基层医疗卫生机构</w:t>
            </w:r>
          </w:p>
        </w:tc>
        <w:tc>
          <w:tcPr>
            <w:tcW w:w="1025" w:type="pct"/>
          </w:tcPr>
          <w:p>
            <w:pPr>
              <w:widowControl/>
              <w:rPr>
                <w:rFonts w:ascii="仿宋_GB2312" w:hAnsi="宋体" w:eastAsia="仿宋_GB2312" w:cs="宋体"/>
                <w:kern w:val="0"/>
                <w:szCs w:val="21"/>
              </w:rPr>
            </w:pPr>
            <w:r>
              <w:rPr>
                <w:rFonts w:hint="eastAsia" w:ascii="仿宋_GB2312" w:hAnsi="宋体" w:eastAsia="仿宋_GB2312" w:cs="宋体"/>
                <w:kern w:val="0"/>
                <w:szCs w:val="21"/>
              </w:rPr>
              <w:t>基层医疗卫生机构按照国家基本公共卫生服务规范要求和本地区卫生监督协管服务有关工作制度开展卫生监督协管工作，报告有关事件或线索，要注重信息报送数量与质量。</w:t>
            </w:r>
          </w:p>
        </w:tc>
        <w:tc>
          <w:tcPr>
            <w:tcW w:w="793" w:type="pct"/>
          </w:tcPr>
          <w:p>
            <w:pPr>
              <w:widowControl/>
              <w:rPr>
                <w:rFonts w:ascii="仿宋_GB2312" w:hAnsi="宋体" w:eastAsia="仿宋_GB2312" w:cs="宋体"/>
                <w:kern w:val="0"/>
                <w:szCs w:val="21"/>
              </w:rPr>
            </w:pPr>
            <w:r>
              <w:rPr>
                <w:rFonts w:hint="eastAsia" w:ascii="仿宋_GB2312" w:hAnsi="宋体" w:eastAsia="仿宋_GB2312" w:cs="宋体"/>
                <w:kern w:val="0"/>
                <w:szCs w:val="21"/>
              </w:rPr>
              <w:t>基层医疗卫生机构卫生监督协管工作有关制度，相关工作记录，卫生监督协管信息登记报告表。</w:t>
            </w:r>
          </w:p>
        </w:tc>
        <w:tc>
          <w:tcPr>
            <w:tcW w:w="1097" w:type="pct"/>
          </w:tcPr>
          <w:p>
            <w:pPr>
              <w:widowControl/>
              <w:rPr>
                <w:rFonts w:ascii="仿宋_GB2312" w:hAnsi="宋体" w:eastAsia="仿宋_GB2312" w:cs="宋体"/>
                <w:kern w:val="0"/>
                <w:szCs w:val="21"/>
              </w:rPr>
            </w:pPr>
            <w:r>
              <w:rPr>
                <w:rFonts w:hint="eastAsia" w:ascii="仿宋_GB2312" w:hAnsi="宋体" w:eastAsia="仿宋_GB2312" w:cs="宋体"/>
                <w:kern w:val="0"/>
                <w:szCs w:val="21"/>
              </w:rPr>
              <w:t>满分</w:t>
            </w:r>
            <w:r>
              <w:rPr>
                <w:rFonts w:ascii="仿宋_GB2312" w:hAnsi="宋体" w:eastAsia="仿宋_GB2312" w:cs="宋体"/>
                <w:kern w:val="0"/>
                <w:szCs w:val="21"/>
              </w:rPr>
              <w:t>3</w:t>
            </w:r>
            <w:r>
              <w:rPr>
                <w:rFonts w:hint="eastAsia" w:ascii="仿宋_GB2312" w:hAnsi="宋体" w:eastAsia="仿宋_GB2312" w:cs="宋体"/>
                <w:kern w:val="0"/>
                <w:szCs w:val="21"/>
              </w:rPr>
              <w:t>分。</w:t>
            </w:r>
          </w:p>
          <w:p>
            <w:pPr>
              <w:widowControl/>
              <w:rPr>
                <w:rFonts w:ascii="仿宋_GB2312" w:hAnsi="宋体" w:eastAsia="仿宋_GB2312" w:cs="宋体"/>
                <w:kern w:val="0"/>
                <w:szCs w:val="21"/>
              </w:rPr>
            </w:pPr>
            <w:r>
              <w:rPr>
                <w:rFonts w:hint="eastAsia" w:ascii="仿宋_GB2312" w:hAnsi="宋体" w:eastAsia="仿宋_GB2312" w:cs="宋体"/>
                <w:kern w:val="0"/>
                <w:szCs w:val="21"/>
              </w:rPr>
              <w:t>查阅基层医疗卫生机构信息报告记录、报告信息反馈记录，基层医疗卫生机构有卫生监督协管各专业信息报告登记表且填写完整准确及时得1分（无信息线索的要有月零报记录），查阅信息反馈登记表，经辖区卫生监督所核实后有效线索达</w:t>
            </w:r>
            <w:r>
              <w:rPr>
                <w:rFonts w:ascii="仿宋_GB2312" w:hAnsi="宋体" w:eastAsia="仿宋_GB2312" w:cs="宋体"/>
                <w:kern w:val="0"/>
                <w:szCs w:val="21"/>
              </w:rPr>
              <w:t>5</w:t>
            </w:r>
            <w:r>
              <w:rPr>
                <w:rFonts w:hint="eastAsia" w:ascii="仿宋_GB2312" w:hAnsi="宋体" w:eastAsia="仿宋_GB2312" w:cs="宋体"/>
                <w:kern w:val="0"/>
                <w:szCs w:val="21"/>
              </w:rPr>
              <w:t>条以上得</w:t>
            </w:r>
            <w:r>
              <w:rPr>
                <w:rFonts w:ascii="仿宋_GB2312" w:hAnsi="宋体" w:eastAsia="仿宋_GB2312" w:cs="宋体"/>
                <w:kern w:val="0"/>
                <w:szCs w:val="21"/>
              </w:rPr>
              <w:t>2</w:t>
            </w:r>
            <w:r>
              <w:rPr>
                <w:rFonts w:hint="eastAsia" w:ascii="仿宋_GB2312" w:hAnsi="宋体" w:eastAsia="仿宋_GB2312" w:cs="宋体"/>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47" w:hRule="atLeast"/>
          <w:jc w:val="center"/>
        </w:trPr>
        <w:tc>
          <w:tcPr>
            <w:tcW w:w="563" w:type="pct"/>
            <w:vMerge w:val="continue"/>
          </w:tcPr>
          <w:p>
            <w:pPr>
              <w:rPr>
                <w:b/>
                <w:bCs/>
                <w:color w:val="000000"/>
                <w:kern w:val="0"/>
                <w:szCs w:val="21"/>
              </w:rPr>
            </w:pPr>
          </w:p>
        </w:tc>
        <w:tc>
          <w:tcPr>
            <w:tcW w:w="463" w:type="pct"/>
            <w:vMerge w:val="continue"/>
          </w:tcPr>
          <w:p>
            <w:pPr>
              <w:widowControl/>
              <w:rPr>
                <w:rFonts w:ascii="仿宋_GB2312" w:eastAsia="仿宋_GB2312"/>
                <w:b/>
                <w:bCs/>
                <w:color w:val="000000"/>
                <w:kern w:val="0"/>
                <w:szCs w:val="21"/>
              </w:rPr>
            </w:pPr>
          </w:p>
        </w:tc>
        <w:tc>
          <w:tcPr>
            <w:tcW w:w="495" w:type="pct"/>
          </w:tcPr>
          <w:p>
            <w:pPr>
              <w:widowControl/>
              <w:rPr>
                <w:rFonts w:ascii="仿宋_GB2312" w:eastAsia="仿宋_GB2312"/>
                <w:b/>
                <w:bCs/>
                <w:kern w:val="0"/>
                <w:szCs w:val="21"/>
              </w:rPr>
            </w:pPr>
            <w:r>
              <w:rPr>
                <w:rFonts w:ascii="仿宋_GB2312" w:eastAsia="仿宋_GB2312"/>
                <w:b/>
                <w:bCs/>
                <w:kern w:val="0"/>
                <w:szCs w:val="21"/>
              </w:rPr>
              <w:t>3.13.2</w:t>
            </w:r>
            <w:r>
              <w:rPr>
                <w:rFonts w:hint="eastAsia" w:ascii="仿宋_GB2312" w:eastAsia="仿宋_GB2312"/>
                <w:b/>
                <w:bCs/>
                <w:kern w:val="0"/>
                <w:szCs w:val="21"/>
              </w:rPr>
              <w:t>卫生监督协管巡查、巡访、宣传工作情况（</w:t>
            </w:r>
            <w:r>
              <w:rPr>
                <w:rFonts w:ascii="仿宋_GB2312" w:eastAsia="仿宋_GB2312"/>
                <w:b/>
                <w:bCs/>
                <w:kern w:val="0"/>
                <w:szCs w:val="21"/>
              </w:rPr>
              <w:t>1</w:t>
            </w:r>
            <w:r>
              <w:rPr>
                <w:rFonts w:hint="eastAsia" w:ascii="仿宋_GB2312" w:eastAsia="仿宋_GB2312"/>
                <w:b/>
                <w:bCs/>
                <w:kern w:val="0"/>
                <w:szCs w:val="21"/>
              </w:rPr>
              <w:t>分）</w:t>
            </w:r>
          </w:p>
        </w:tc>
        <w:tc>
          <w:tcPr>
            <w:tcW w:w="561" w:type="pct"/>
          </w:tcPr>
          <w:p>
            <w:pPr>
              <w:widowControl/>
              <w:rPr>
                <w:rFonts w:ascii="仿宋_GB2312" w:hAnsi="宋体" w:eastAsia="仿宋_GB2312" w:cs="宋体"/>
                <w:kern w:val="0"/>
                <w:szCs w:val="21"/>
              </w:rPr>
            </w:pPr>
            <w:r>
              <w:rPr>
                <w:rFonts w:hint="eastAsia" w:ascii="仿宋_GB2312" w:hAnsi="宋体" w:eastAsia="仿宋_GB2312" w:cs="宋体"/>
                <w:kern w:val="0"/>
                <w:szCs w:val="21"/>
              </w:rPr>
              <w:t>基层医疗卫生机构</w:t>
            </w:r>
          </w:p>
        </w:tc>
        <w:tc>
          <w:tcPr>
            <w:tcW w:w="1025" w:type="pct"/>
          </w:tcPr>
          <w:p>
            <w:pPr>
              <w:widowControl/>
              <w:rPr>
                <w:rFonts w:ascii="仿宋_GB2312" w:hAnsi="宋体" w:eastAsia="仿宋_GB2312" w:cs="宋体"/>
                <w:kern w:val="0"/>
                <w:szCs w:val="21"/>
              </w:rPr>
            </w:pPr>
            <w:r>
              <w:rPr>
                <w:rFonts w:hint="eastAsia" w:ascii="仿宋_GB2312" w:hAnsi="宋体" w:eastAsia="仿宋_GB2312" w:cs="宋体"/>
                <w:kern w:val="0"/>
                <w:szCs w:val="21"/>
              </w:rPr>
              <w:t>基层医疗卫生机构按照国家基本公共卫生服务规范要求和本地区卫生监督协管服务有关工作制度，年度内开展卫生计生监督协管实地巡查、巡访、组织宣传活动的次数，反映卫生计生监督协管工作开展的数量。</w:t>
            </w:r>
          </w:p>
        </w:tc>
        <w:tc>
          <w:tcPr>
            <w:tcW w:w="793" w:type="pct"/>
          </w:tcPr>
          <w:p>
            <w:pPr>
              <w:widowControl/>
              <w:rPr>
                <w:rFonts w:ascii="仿宋_GB2312" w:hAnsi="宋体" w:eastAsia="仿宋_GB2312" w:cs="宋体"/>
                <w:kern w:val="0"/>
                <w:szCs w:val="21"/>
              </w:rPr>
            </w:pPr>
            <w:r>
              <w:rPr>
                <w:rFonts w:hint="eastAsia" w:ascii="仿宋_GB2312" w:hAnsi="宋体" w:eastAsia="仿宋_GB2312" w:cs="宋体"/>
                <w:kern w:val="0"/>
                <w:szCs w:val="21"/>
              </w:rPr>
              <w:t>基层医疗卫生机构卫生监督协管工作有关制度，相关工作记录。</w:t>
            </w:r>
          </w:p>
        </w:tc>
        <w:tc>
          <w:tcPr>
            <w:tcW w:w="1097" w:type="pct"/>
          </w:tcPr>
          <w:p>
            <w:pPr>
              <w:widowControl/>
              <w:rPr>
                <w:rFonts w:ascii="仿宋_GB2312" w:hAnsi="宋体" w:eastAsia="仿宋_GB2312" w:cs="宋体"/>
                <w:kern w:val="0"/>
                <w:szCs w:val="21"/>
              </w:rPr>
            </w:pPr>
            <w:r>
              <w:rPr>
                <w:rFonts w:hint="eastAsia" w:ascii="仿宋_GB2312" w:hAnsi="宋体" w:eastAsia="仿宋_GB2312" w:cs="宋体"/>
                <w:kern w:val="0"/>
                <w:szCs w:val="21"/>
              </w:rPr>
              <w:t>满分1分。</w:t>
            </w:r>
          </w:p>
          <w:p>
            <w:pPr>
              <w:widowControl/>
              <w:rPr>
                <w:rFonts w:ascii="仿宋_GB2312" w:hAnsi="宋体" w:eastAsia="仿宋_GB2312" w:cs="宋体"/>
                <w:kern w:val="0"/>
                <w:szCs w:val="21"/>
              </w:rPr>
            </w:pPr>
            <w:r>
              <w:rPr>
                <w:rFonts w:hint="eastAsia" w:ascii="仿宋_GB2312" w:hAnsi="宋体" w:eastAsia="仿宋_GB2312" w:cs="宋体"/>
                <w:kern w:val="0"/>
                <w:szCs w:val="21"/>
              </w:rPr>
              <w:t>基层医疗卫生机构有食源性疾病、饮用水卫生、学校卫生、非法行医和非法采供血、计划生育、职业卫生巡查、巡访、现场检测、组织宣传活动记录且频次符合天津市或辖区相关部门要求，填写完整、正确、及时得1分，任一专业不符合上述要求，该项不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23" w:hRule="atLeast"/>
          <w:jc w:val="center"/>
        </w:trPr>
        <w:tc>
          <w:tcPr>
            <w:tcW w:w="563" w:type="pct"/>
            <w:vMerge w:val="restart"/>
          </w:tcPr>
          <w:p>
            <w:pPr>
              <w:widowControl/>
              <w:rPr>
                <w:b/>
                <w:bCs/>
                <w:color w:val="000000"/>
                <w:kern w:val="0"/>
                <w:szCs w:val="21"/>
              </w:rPr>
            </w:pPr>
            <w:r>
              <w:rPr>
                <w:b/>
                <w:bCs/>
                <w:color w:val="000000"/>
                <w:kern w:val="0"/>
                <w:szCs w:val="21"/>
              </w:rPr>
              <w:t>3.</w:t>
            </w:r>
            <w:r>
              <w:rPr>
                <w:rFonts w:hint="eastAsia" w:ascii="仿宋_GB2312" w:eastAsia="仿宋_GB2312"/>
                <w:b/>
                <w:bCs/>
                <w:color w:val="000000"/>
                <w:kern w:val="0"/>
                <w:szCs w:val="21"/>
              </w:rPr>
              <w:t>项目执行</w:t>
            </w:r>
          </w:p>
        </w:tc>
        <w:tc>
          <w:tcPr>
            <w:tcW w:w="463" w:type="pct"/>
          </w:tcPr>
          <w:p>
            <w:pPr>
              <w:widowControl/>
              <w:rPr>
                <w:rFonts w:ascii="仿宋_GB2312" w:eastAsia="仿宋_GB2312"/>
                <w:b/>
                <w:bCs/>
                <w:color w:val="000000"/>
                <w:kern w:val="0"/>
                <w:szCs w:val="21"/>
              </w:rPr>
            </w:pPr>
            <w:r>
              <w:rPr>
                <w:rFonts w:hint="eastAsia" w:ascii="仿宋_GB2312" w:eastAsia="仿宋_GB2312"/>
                <w:b/>
                <w:bCs/>
                <w:color w:val="000000"/>
                <w:kern w:val="0"/>
                <w:szCs w:val="21"/>
              </w:rPr>
              <w:t>3.14妇女儿童健康促进计划(2分)</w:t>
            </w:r>
          </w:p>
        </w:tc>
        <w:tc>
          <w:tcPr>
            <w:tcW w:w="495" w:type="pct"/>
          </w:tcPr>
          <w:p>
            <w:pPr>
              <w:widowControl/>
              <w:rPr>
                <w:rFonts w:ascii="仿宋_GB2312" w:eastAsia="仿宋_GB2312"/>
                <w:b/>
                <w:bCs/>
                <w:color w:val="000000"/>
                <w:kern w:val="0"/>
                <w:szCs w:val="21"/>
              </w:rPr>
            </w:pPr>
            <w:r>
              <w:rPr>
                <w:rFonts w:hint="eastAsia" w:ascii="仿宋_GB2312" w:eastAsia="仿宋_GB2312"/>
                <w:b/>
                <w:bCs/>
                <w:color w:val="000000"/>
                <w:kern w:val="0"/>
                <w:szCs w:val="21"/>
              </w:rPr>
              <w:t>3.14.1核实妇科疾病普查的真实性（2分）</w:t>
            </w:r>
          </w:p>
        </w:tc>
        <w:tc>
          <w:tcPr>
            <w:tcW w:w="561" w:type="pct"/>
          </w:tcPr>
          <w:p>
            <w:pPr>
              <w:adjustRightInd w:val="0"/>
              <w:snapToGrid w:val="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adjustRightInd w:val="0"/>
              <w:snapToGrid w:val="0"/>
              <w:rPr>
                <w:rFonts w:ascii="仿宋_GB2312" w:hAnsi="宋体" w:eastAsia="仿宋_GB2312" w:cs="宋体"/>
                <w:color w:val="000000"/>
                <w:kern w:val="0"/>
                <w:szCs w:val="21"/>
              </w:rPr>
            </w:pPr>
            <w:r>
              <w:rPr>
                <w:rFonts w:ascii="仿宋_GB2312" w:hAnsi="宋体" w:eastAsia="仿宋_GB2312" w:cs="宋体"/>
                <w:color w:val="000000"/>
                <w:kern w:val="0"/>
                <w:szCs w:val="21"/>
              </w:rPr>
              <w:t>核实妇科疾病普查档案信息的真实性</w:t>
            </w:r>
          </w:p>
        </w:tc>
        <w:tc>
          <w:tcPr>
            <w:tcW w:w="793" w:type="pct"/>
          </w:tcPr>
          <w:p>
            <w:pPr>
              <w:adjustRightInd w:val="0"/>
              <w:snapToGrid w:val="0"/>
              <w:rPr>
                <w:rFonts w:ascii="仿宋_GB2312" w:hAnsi="宋体" w:eastAsia="仿宋_GB2312" w:cs="宋体"/>
                <w:color w:val="000000"/>
                <w:kern w:val="0"/>
                <w:szCs w:val="21"/>
              </w:rPr>
            </w:pPr>
            <w:r>
              <w:rPr>
                <w:rFonts w:ascii="仿宋_GB2312" w:hAnsi="宋体" w:eastAsia="仿宋_GB2312" w:cs="宋体"/>
                <w:color w:val="000000"/>
                <w:kern w:val="0"/>
                <w:szCs w:val="21"/>
              </w:rPr>
              <w:t>随机抽查年度总检的妇科疾病普查档案20份。根据档案记录核查信息的真实性。</w:t>
            </w:r>
          </w:p>
        </w:tc>
        <w:tc>
          <w:tcPr>
            <w:tcW w:w="1097" w:type="pct"/>
          </w:tcPr>
          <w:p>
            <w:pPr>
              <w:adjustRightInd w:val="0"/>
              <w:snapToGrid w:val="0"/>
              <w:rPr>
                <w:rFonts w:ascii="仿宋_GB2312" w:hAnsi="宋体" w:eastAsia="仿宋_GB2312" w:cs="宋体"/>
                <w:color w:val="000000"/>
                <w:kern w:val="0"/>
                <w:szCs w:val="21"/>
              </w:rPr>
            </w:pPr>
            <w:r>
              <w:rPr>
                <w:rFonts w:ascii="仿宋_GB2312" w:hAnsi="宋体" w:eastAsia="仿宋_GB2312" w:cs="宋体"/>
                <w:color w:val="000000"/>
                <w:kern w:val="0"/>
                <w:szCs w:val="21"/>
              </w:rPr>
              <w:t>得分=2分－（不真实档案数×0.5分）。</w:t>
            </w:r>
          </w:p>
          <w:p>
            <w:pPr>
              <w:adjustRightInd w:val="0"/>
              <w:snapToGrid w:val="0"/>
              <w:rPr>
                <w:rFonts w:ascii="仿宋_GB2312" w:hAnsi="宋体" w:eastAsia="仿宋_GB2312" w:cs="宋体"/>
                <w:color w:val="000000"/>
                <w:kern w:val="0"/>
                <w:szCs w:val="21"/>
              </w:rPr>
            </w:pPr>
            <w:r>
              <w:rPr>
                <w:rFonts w:ascii="仿宋_GB2312" w:hAnsi="宋体" w:eastAsia="仿宋_GB2312" w:cs="宋体"/>
                <w:color w:val="000000"/>
                <w:kern w:val="0"/>
                <w:szCs w:val="21"/>
              </w:rPr>
              <w:t>有4份及以上不真实档案，得分为0分。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23" w:hRule="atLeast"/>
          <w:jc w:val="center"/>
        </w:trPr>
        <w:tc>
          <w:tcPr>
            <w:tcW w:w="563" w:type="pct"/>
            <w:vMerge w:val="continue"/>
          </w:tcPr>
          <w:p>
            <w:pPr>
              <w:widowControl/>
              <w:rPr>
                <w:b/>
                <w:bCs/>
                <w:color w:val="000000"/>
                <w:kern w:val="0"/>
                <w:szCs w:val="21"/>
              </w:rPr>
            </w:pPr>
          </w:p>
        </w:tc>
        <w:tc>
          <w:tcPr>
            <w:tcW w:w="463" w:type="pct"/>
          </w:tcPr>
          <w:p>
            <w:pPr>
              <w:widowControl/>
              <w:rPr>
                <w:rFonts w:ascii="仿宋_GB2312" w:eastAsia="仿宋_GB2312"/>
                <w:b/>
                <w:bCs/>
                <w:color w:val="000000"/>
                <w:kern w:val="0"/>
                <w:szCs w:val="21"/>
              </w:rPr>
            </w:pPr>
            <w:r>
              <w:rPr>
                <w:rFonts w:hint="eastAsia" w:ascii="仿宋_GB2312" w:eastAsia="仿宋_GB2312"/>
                <w:b/>
                <w:bCs/>
                <w:color w:val="000000"/>
                <w:kern w:val="0"/>
                <w:szCs w:val="21"/>
              </w:rPr>
              <w:t>3.15大肠癌筛查（0.5分）</w:t>
            </w:r>
          </w:p>
        </w:tc>
        <w:tc>
          <w:tcPr>
            <w:tcW w:w="495" w:type="pct"/>
          </w:tcPr>
          <w:p>
            <w:pPr>
              <w:widowControl/>
              <w:rPr>
                <w:rFonts w:ascii="仿宋_GB2312" w:eastAsia="仿宋_GB2312"/>
                <w:b/>
                <w:bCs/>
                <w:color w:val="000000"/>
                <w:kern w:val="0"/>
                <w:szCs w:val="21"/>
              </w:rPr>
            </w:pPr>
            <w:r>
              <w:rPr>
                <w:rFonts w:hint="eastAsia" w:ascii="仿宋_GB2312" w:eastAsia="仿宋_GB2312"/>
                <w:b/>
                <w:bCs/>
                <w:color w:val="000000"/>
                <w:kern w:val="0"/>
                <w:szCs w:val="21"/>
              </w:rPr>
              <w:t>3.15.1筛查任务完成率（0.5分）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核实基层医疗卫生机构按照</w:t>
            </w:r>
            <w:r>
              <w:rPr>
                <w:rFonts w:hint="eastAsia" w:ascii="仿宋_GB2312" w:hAnsi="宋体" w:eastAsia="仿宋_GB2312" w:cs="宋体"/>
                <w:color w:val="000000"/>
                <w:kern w:val="0"/>
                <w:szCs w:val="21"/>
              </w:rPr>
              <w:t>2018</w:t>
            </w:r>
            <w:r>
              <w:rPr>
                <w:rFonts w:ascii="仿宋_GB2312" w:hAnsi="宋体" w:eastAsia="仿宋_GB2312" w:cs="宋体"/>
                <w:color w:val="000000"/>
                <w:kern w:val="0"/>
                <w:szCs w:val="21"/>
              </w:rPr>
              <w:t>年大肠癌筛查工作实施方案要求开展初筛及高危人群随访工作。</w:t>
            </w:r>
          </w:p>
        </w:tc>
        <w:tc>
          <w:tcPr>
            <w:tcW w:w="793"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查看基层医疗卫生机构工作表格。</w:t>
            </w:r>
          </w:p>
        </w:tc>
        <w:tc>
          <w:tcPr>
            <w:tcW w:w="1097"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满分</w:t>
            </w:r>
            <w:r>
              <w:rPr>
                <w:rFonts w:hint="eastAsia" w:ascii="仿宋_GB2312" w:hAnsi="宋体" w:eastAsia="仿宋_GB2312" w:cs="宋体"/>
                <w:color w:val="000000"/>
                <w:kern w:val="0"/>
                <w:szCs w:val="21"/>
              </w:rPr>
              <w:t>0.5</w:t>
            </w:r>
            <w:r>
              <w:rPr>
                <w:rFonts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社区卫生服务中心问卷调查、便潜血检查以及随访指标</w:t>
            </w:r>
            <w:r>
              <w:rPr>
                <w:rFonts w:hint="eastAsia" w:ascii="仿宋_GB2312" w:hAnsi="宋体" w:eastAsia="仿宋_GB2312" w:cs="宋体"/>
                <w:color w:val="000000"/>
                <w:kern w:val="0"/>
                <w:szCs w:val="21"/>
              </w:rPr>
              <w:t>达到100%，得0.5分，每降低≤10%扣0.05分，扣完为止；</w:t>
            </w:r>
            <w:r>
              <w:rPr>
                <w:rFonts w:ascii="仿宋_GB2312" w:hAnsi="宋体" w:eastAsia="仿宋_GB2312" w:cs="宋体"/>
                <w:color w:val="000000"/>
                <w:kern w:val="0"/>
                <w:szCs w:val="21"/>
              </w:rPr>
              <w:t>问卷调查、便潜血检查以及随访</w:t>
            </w:r>
            <w:r>
              <w:rPr>
                <w:rFonts w:hint="eastAsia" w:ascii="仿宋_GB2312" w:hAnsi="宋体" w:eastAsia="仿宋_GB2312" w:cs="宋体"/>
                <w:color w:val="000000"/>
                <w:kern w:val="0"/>
                <w:szCs w:val="21"/>
              </w:rPr>
              <w:t>质控合格率≥90%，得0.1分，每降低≤10%扣0.05分，扣完为止；各区在各级各类新闻媒体刊发大肠癌筛查相关新闻和科普文章、图片、视频不少于20篇次，开展专家讲座、现场宣传、义诊咨询等健康教育活动不少于4次，及时上报且活动内容数量符合，得0.1分，每少一项活动或未及时上报工作进展扣0.01分，扣完为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23" w:hRule="atLeast"/>
          <w:jc w:val="center"/>
        </w:trPr>
        <w:tc>
          <w:tcPr>
            <w:tcW w:w="563" w:type="pct"/>
            <w:vMerge w:val="continue"/>
          </w:tcPr>
          <w:p>
            <w:pPr>
              <w:widowControl/>
              <w:rPr>
                <w:b/>
                <w:bCs/>
                <w:color w:val="000000"/>
                <w:kern w:val="0"/>
                <w:szCs w:val="21"/>
              </w:rPr>
            </w:pPr>
          </w:p>
        </w:tc>
        <w:tc>
          <w:tcPr>
            <w:tcW w:w="463" w:type="pct"/>
          </w:tcPr>
          <w:p>
            <w:pPr>
              <w:widowControl/>
              <w:rPr>
                <w:rFonts w:ascii="仿宋_GB2312" w:eastAsia="仿宋_GB2312"/>
                <w:b/>
                <w:bCs/>
                <w:color w:val="000000"/>
                <w:kern w:val="0"/>
                <w:szCs w:val="21"/>
              </w:rPr>
            </w:pPr>
            <w:r>
              <w:rPr>
                <w:rFonts w:hint="eastAsia" w:ascii="仿宋_GB2312" w:eastAsia="仿宋_GB2312"/>
                <w:b/>
                <w:bCs/>
                <w:color w:val="000000"/>
                <w:kern w:val="0"/>
                <w:szCs w:val="21"/>
              </w:rPr>
              <w:t>3.16 适龄儿童窝沟封闭（1分）</w:t>
            </w:r>
            <w:r>
              <w:rPr>
                <w:rFonts w:ascii="仿宋_GB2312" w:eastAsia="仿宋_GB2312"/>
                <w:b/>
                <w:bCs/>
                <w:color w:val="000000"/>
                <w:kern w:val="0"/>
                <w:szCs w:val="21"/>
              </w:rPr>
              <w:t>附加</w:t>
            </w:r>
            <w:r>
              <w:rPr>
                <w:rFonts w:hint="eastAsia" w:ascii="仿宋_GB2312" w:eastAsia="仿宋_GB2312"/>
                <w:b/>
                <w:bCs/>
                <w:color w:val="000000"/>
                <w:kern w:val="0"/>
                <w:szCs w:val="21"/>
              </w:rPr>
              <w:t>分。</w:t>
            </w:r>
          </w:p>
        </w:tc>
        <w:tc>
          <w:tcPr>
            <w:tcW w:w="495" w:type="pct"/>
          </w:tcPr>
          <w:p>
            <w:pPr>
              <w:widowControl/>
              <w:rPr>
                <w:rFonts w:ascii="仿宋_GB2312" w:eastAsia="仿宋_GB2312"/>
                <w:b/>
                <w:bCs/>
                <w:color w:val="000000"/>
                <w:kern w:val="0"/>
                <w:szCs w:val="21"/>
              </w:rPr>
            </w:pPr>
            <w:r>
              <w:rPr>
                <w:rFonts w:ascii="仿宋_GB2312" w:eastAsia="仿宋_GB2312"/>
                <w:b/>
                <w:bCs/>
                <w:color w:val="000000"/>
                <w:kern w:val="0"/>
                <w:szCs w:val="21"/>
              </w:rPr>
              <w:t>3.</w:t>
            </w:r>
            <w:r>
              <w:rPr>
                <w:rFonts w:hint="eastAsia" w:ascii="仿宋_GB2312" w:eastAsia="仿宋_GB2312"/>
                <w:b/>
                <w:bCs/>
                <w:color w:val="000000"/>
                <w:kern w:val="0"/>
                <w:szCs w:val="21"/>
              </w:rPr>
              <w:t>16</w:t>
            </w:r>
            <w:r>
              <w:rPr>
                <w:rFonts w:ascii="仿宋_GB2312" w:eastAsia="仿宋_GB2312"/>
                <w:b/>
                <w:bCs/>
                <w:color w:val="000000"/>
                <w:kern w:val="0"/>
                <w:szCs w:val="21"/>
              </w:rPr>
              <w:t xml:space="preserve">.1 </w:t>
            </w:r>
            <w:r>
              <w:rPr>
                <w:rFonts w:hint="eastAsia" w:ascii="仿宋_GB2312" w:eastAsia="仿宋_GB2312"/>
                <w:b/>
                <w:bCs/>
                <w:color w:val="000000"/>
                <w:kern w:val="0"/>
                <w:szCs w:val="21"/>
              </w:rPr>
              <w:t>适龄儿童窝沟封闭项目开展情况</w:t>
            </w:r>
          </w:p>
          <w:p>
            <w:pPr>
              <w:widowControl/>
              <w:rPr>
                <w:rFonts w:ascii="仿宋_GB2312" w:eastAsia="仿宋_GB2312"/>
                <w:b/>
                <w:bCs/>
                <w:color w:val="000000"/>
                <w:kern w:val="0"/>
                <w:szCs w:val="21"/>
              </w:rPr>
            </w:pPr>
            <w:r>
              <w:rPr>
                <w:rFonts w:hint="eastAsia" w:ascii="仿宋_GB2312" w:eastAsia="仿宋_GB2312"/>
                <w:b/>
                <w:bCs/>
                <w:color w:val="000000"/>
                <w:kern w:val="0"/>
                <w:szCs w:val="21"/>
              </w:rPr>
              <w:t>（1分）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口腔健康筛查率达到适龄儿童总数的</w:t>
            </w:r>
            <w:r>
              <w:rPr>
                <w:rFonts w:ascii="仿宋_GB2312" w:hAnsi="宋体" w:eastAsia="仿宋_GB2312" w:cs="宋体"/>
                <w:color w:val="000000"/>
                <w:kern w:val="0"/>
                <w:szCs w:val="21"/>
              </w:rPr>
              <w:t>95%</w:t>
            </w:r>
            <w:r>
              <w:rPr>
                <w:rFonts w:hint="eastAsia" w:ascii="仿宋_GB2312" w:hAnsi="宋体" w:eastAsia="仿宋_GB2312" w:cs="宋体"/>
                <w:color w:val="000000"/>
                <w:kern w:val="0"/>
                <w:szCs w:val="21"/>
              </w:rPr>
              <w:t>及以上，窝沟封闭率达到</w:t>
            </w:r>
            <w:r>
              <w:rPr>
                <w:rFonts w:ascii="仿宋_GB2312" w:hAnsi="宋体" w:eastAsia="仿宋_GB2312" w:cs="宋体"/>
                <w:color w:val="000000"/>
                <w:kern w:val="0"/>
                <w:szCs w:val="21"/>
              </w:rPr>
              <w:t>18%</w:t>
            </w:r>
            <w:r>
              <w:rPr>
                <w:rFonts w:hint="eastAsia" w:ascii="仿宋_GB2312" w:hAnsi="宋体" w:eastAsia="仿宋_GB2312" w:cs="宋体"/>
                <w:color w:val="000000"/>
                <w:kern w:val="0"/>
                <w:szCs w:val="21"/>
              </w:rPr>
              <w:t>及以上，窝沟封闭完好率达到</w:t>
            </w:r>
            <w:r>
              <w:rPr>
                <w:rFonts w:ascii="仿宋_GB2312" w:hAnsi="宋体" w:eastAsia="仿宋_GB2312" w:cs="宋体"/>
                <w:color w:val="000000"/>
                <w:kern w:val="0"/>
                <w:szCs w:val="21"/>
              </w:rPr>
              <w:t>90%</w:t>
            </w:r>
            <w:r>
              <w:rPr>
                <w:rFonts w:hint="eastAsia" w:ascii="仿宋_GB2312" w:hAnsi="宋体" w:eastAsia="仿宋_GB2312" w:cs="宋体"/>
                <w:color w:val="000000"/>
                <w:kern w:val="0"/>
                <w:szCs w:val="21"/>
              </w:rPr>
              <w:t>及以上，完成</w:t>
            </w: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场及以上口腔健康教育活动。</w:t>
            </w:r>
          </w:p>
        </w:tc>
        <w:tc>
          <w:tcPr>
            <w:tcW w:w="793"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查看基层医疗机构开展工作相关档案，现场抽查人数不低于被查区总接受封闭人数的</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封闭儿童完好情况。</w:t>
            </w:r>
          </w:p>
        </w:tc>
        <w:tc>
          <w:tcPr>
            <w:tcW w:w="1097"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满分1分。</w:t>
            </w:r>
          </w:p>
          <w:p>
            <w:pPr>
              <w:widowControl/>
              <w:tabs>
                <w:tab w:val="left" w:pos="312"/>
              </w:tabs>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1.口腔健康筛查率达到适龄儿童总数的</w:t>
            </w:r>
            <w:r>
              <w:rPr>
                <w:rFonts w:ascii="仿宋_GB2312" w:hAnsi="宋体" w:eastAsia="仿宋_GB2312" w:cs="宋体"/>
                <w:color w:val="000000"/>
                <w:kern w:val="0"/>
                <w:szCs w:val="21"/>
              </w:rPr>
              <w:t>95%</w:t>
            </w:r>
            <w:r>
              <w:rPr>
                <w:rFonts w:hint="eastAsia" w:ascii="仿宋_GB2312" w:hAnsi="宋体" w:eastAsia="仿宋_GB2312" w:cs="宋体"/>
                <w:color w:val="000000"/>
                <w:kern w:val="0"/>
                <w:szCs w:val="21"/>
              </w:rPr>
              <w:t>及以上，得0.5分，每降低≤</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，扣</w:t>
            </w:r>
            <w:r>
              <w:rPr>
                <w:rFonts w:ascii="仿宋_GB2312" w:hAnsi="宋体" w:eastAsia="仿宋_GB2312" w:cs="宋体"/>
                <w:color w:val="000000"/>
                <w:kern w:val="0"/>
                <w:szCs w:val="21"/>
              </w:rPr>
              <w:t>0.02</w:t>
            </w:r>
            <w:r>
              <w:rPr>
                <w:rFonts w:hint="eastAsia"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窝沟封闭率达到</w:t>
            </w:r>
            <w:r>
              <w:rPr>
                <w:rFonts w:ascii="仿宋_GB2312" w:hAnsi="宋体" w:eastAsia="仿宋_GB2312" w:cs="宋体"/>
                <w:color w:val="000000"/>
                <w:kern w:val="0"/>
                <w:szCs w:val="21"/>
              </w:rPr>
              <w:t>18%</w:t>
            </w:r>
            <w:r>
              <w:rPr>
                <w:rFonts w:hint="eastAsia" w:ascii="仿宋_GB2312" w:hAnsi="宋体" w:eastAsia="仿宋_GB2312" w:cs="宋体"/>
                <w:color w:val="000000"/>
                <w:kern w:val="0"/>
                <w:szCs w:val="21"/>
              </w:rPr>
              <w:t>及以上，得</w:t>
            </w:r>
            <w:r>
              <w:rPr>
                <w:rFonts w:ascii="仿宋_GB2312" w:hAnsi="宋体" w:eastAsia="仿宋_GB2312" w:cs="宋体"/>
                <w:color w:val="000000"/>
                <w:kern w:val="0"/>
                <w:szCs w:val="21"/>
              </w:rPr>
              <w:t>0.</w:t>
            </w:r>
            <w:r>
              <w:rPr>
                <w:rFonts w:hint="eastAsia" w:ascii="仿宋_GB2312" w:hAnsi="宋体" w:eastAsia="仿宋_GB2312" w:cs="宋体"/>
                <w:color w:val="000000"/>
                <w:kern w:val="0"/>
                <w:szCs w:val="21"/>
              </w:rPr>
              <w:t>2分，每降低≤</w:t>
            </w:r>
            <w:r>
              <w:rPr>
                <w:rFonts w:ascii="仿宋_GB2312" w:hAnsi="宋体" w:eastAsia="仿宋_GB2312" w:cs="宋体"/>
                <w:color w:val="000000"/>
                <w:kern w:val="0"/>
                <w:szCs w:val="21"/>
              </w:rPr>
              <w:t>0.5%</w:t>
            </w:r>
            <w:r>
              <w:rPr>
                <w:rFonts w:hint="eastAsia" w:ascii="仿宋_GB2312" w:hAnsi="宋体" w:eastAsia="仿宋_GB2312" w:cs="宋体"/>
                <w:color w:val="000000"/>
                <w:kern w:val="0"/>
                <w:szCs w:val="21"/>
              </w:rPr>
              <w:t>，扣</w:t>
            </w:r>
            <w:r>
              <w:rPr>
                <w:rFonts w:ascii="仿宋_GB2312" w:hAnsi="宋体" w:eastAsia="仿宋_GB2312" w:cs="宋体"/>
                <w:color w:val="000000"/>
                <w:kern w:val="0"/>
                <w:szCs w:val="21"/>
              </w:rPr>
              <w:t>0.02</w:t>
            </w:r>
            <w:r>
              <w:rPr>
                <w:rFonts w:hint="eastAsia"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窝沟封闭完好率达到</w:t>
            </w:r>
            <w:r>
              <w:rPr>
                <w:rFonts w:ascii="仿宋_GB2312" w:hAnsi="宋体" w:eastAsia="仿宋_GB2312" w:cs="宋体"/>
                <w:color w:val="000000"/>
                <w:kern w:val="0"/>
                <w:szCs w:val="21"/>
              </w:rPr>
              <w:t>90%</w:t>
            </w:r>
            <w:r>
              <w:rPr>
                <w:rFonts w:hint="eastAsia" w:ascii="仿宋_GB2312" w:hAnsi="宋体" w:eastAsia="仿宋_GB2312" w:cs="宋体"/>
                <w:color w:val="000000"/>
                <w:kern w:val="0"/>
                <w:szCs w:val="21"/>
              </w:rPr>
              <w:t>及以上</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得</w:t>
            </w:r>
            <w:r>
              <w:rPr>
                <w:rFonts w:ascii="仿宋_GB2312" w:hAnsi="宋体" w:eastAsia="仿宋_GB2312" w:cs="宋体"/>
                <w:color w:val="000000"/>
                <w:kern w:val="0"/>
                <w:szCs w:val="21"/>
              </w:rPr>
              <w:t>0.</w:t>
            </w:r>
            <w:r>
              <w:rPr>
                <w:rFonts w:hint="eastAsia" w:ascii="仿宋_GB2312" w:hAnsi="宋体" w:eastAsia="仿宋_GB2312" w:cs="宋体"/>
                <w:color w:val="000000"/>
                <w:kern w:val="0"/>
                <w:szCs w:val="21"/>
              </w:rPr>
              <w:t>3分，每降低≤</w:t>
            </w:r>
            <w:r>
              <w:rPr>
                <w:rFonts w:ascii="仿宋_GB2312" w:hAnsi="宋体" w:eastAsia="仿宋_GB2312" w:cs="宋体"/>
                <w:color w:val="000000"/>
                <w:kern w:val="0"/>
                <w:szCs w:val="21"/>
              </w:rPr>
              <w:t>5%</w:t>
            </w:r>
            <w:r>
              <w:rPr>
                <w:rFonts w:hint="eastAsia" w:ascii="仿宋_GB2312" w:hAnsi="宋体" w:eastAsia="仿宋_GB2312" w:cs="宋体"/>
                <w:color w:val="000000"/>
                <w:kern w:val="0"/>
                <w:szCs w:val="21"/>
              </w:rPr>
              <w:t>，扣</w:t>
            </w:r>
            <w:r>
              <w:rPr>
                <w:rFonts w:ascii="仿宋_GB2312" w:hAnsi="宋体" w:eastAsia="仿宋_GB2312" w:cs="宋体"/>
                <w:color w:val="000000"/>
                <w:kern w:val="0"/>
                <w:szCs w:val="21"/>
              </w:rPr>
              <w:t>0.04</w:t>
            </w:r>
            <w:r>
              <w:rPr>
                <w:rFonts w:hint="eastAsia" w:ascii="仿宋_GB2312" w:hAnsi="宋体" w:eastAsia="仿宋_GB2312" w:cs="宋体"/>
                <w:color w:val="000000"/>
                <w:kern w:val="0"/>
                <w:szCs w:val="21"/>
              </w:rPr>
              <w:t>分，扣完为止；</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4.</w:t>
            </w:r>
            <w:r>
              <w:rPr>
                <w:rFonts w:hint="eastAsia" w:ascii="仿宋_GB2312" w:hAnsi="宋体" w:eastAsia="仿宋_GB2312" w:cs="宋体"/>
                <w:color w:val="000000"/>
                <w:kern w:val="0"/>
                <w:szCs w:val="21"/>
              </w:rPr>
              <w:t>完成</w:t>
            </w: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场及以上口腔健康教育活动，得</w:t>
            </w:r>
            <w:r>
              <w:rPr>
                <w:rFonts w:ascii="仿宋_GB2312" w:hAnsi="宋体" w:eastAsia="仿宋_GB2312" w:cs="宋体"/>
                <w:color w:val="000000"/>
                <w:kern w:val="0"/>
                <w:szCs w:val="21"/>
              </w:rPr>
              <w:t>0.1</w:t>
            </w:r>
            <w:r>
              <w:rPr>
                <w:rFonts w:hint="eastAsia" w:ascii="仿宋_GB2312" w:hAnsi="宋体" w:eastAsia="仿宋_GB2312" w:cs="宋体"/>
                <w:color w:val="000000"/>
                <w:kern w:val="0"/>
                <w:szCs w:val="21"/>
              </w:rPr>
              <w:t>分，每少一场扣</w:t>
            </w:r>
            <w:r>
              <w:rPr>
                <w:rFonts w:ascii="仿宋_GB2312" w:hAnsi="宋体" w:eastAsia="仿宋_GB2312" w:cs="宋体"/>
                <w:color w:val="000000"/>
                <w:kern w:val="0"/>
                <w:szCs w:val="21"/>
              </w:rPr>
              <w:t>0.01</w:t>
            </w:r>
            <w:r>
              <w:rPr>
                <w:rFonts w:hint="eastAsia" w:ascii="仿宋_GB2312" w:hAnsi="宋体" w:eastAsia="仿宋_GB2312" w:cs="宋体"/>
                <w:color w:val="000000"/>
                <w:kern w:val="0"/>
                <w:szCs w:val="21"/>
              </w:rPr>
              <w:t>分，扣完为止。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23" w:hRule="atLeast"/>
          <w:jc w:val="center"/>
        </w:trPr>
        <w:tc>
          <w:tcPr>
            <w:tcW w:w="563" w:type="pct"/>
            <w:vMerge w:val="continue"/>
          </w:tcPr>
          <w:p>
            <w:pPr>
              <w:widowControl/>
              <w:rPr>
                <w:b/>
                <w:bCs/>
                <w:color w:val="000000"/>
                <w:kern w:val="0"/>
                <w:szCs w:val="21"/>
              </w:rPr>
            </w:pPr>
          </w:p>
        </w:tc>
        <w:tc>
          <w:tcPr>
            <w:tcW w:w="463" w:type="pct"/>
          </w:tcPr>
          <w:p>
            <w:pPr>
              <w:widowControl/>
              <w:rPr>
                <w:rFonts w:ascii="仿宋_GB2312" w:eastAsia="仿宋_GB2312"/>
                <w:b/>
                <w:bCs/>
                <w:color w:val="000000"/>
                <w:kern w:val="0"/>
                <w:szCs w:val="21"/>
              </w:rPr>
            </w:pPr>
            <w:r>
              <w:rPr>
                <w:rFonts w:hint="eastAsia" w:ascii="仿宋_GB2312" w:eastAsia="仿宋_GB2312"/>
                <w:b/>
                <w:bCs/>
                <w:color w:val="000000"/>
                <w:kern w:val="0"/>
                <w:szCs w:val="21"/>
              </w:rPr>
              <w:t>3.18心脑血管疾病筛查（0.5分）</w:t>
            </w:r>
          </w:p>
        </w:tc>
        <w:tc>
          <w:tcPr>
            <w:tcW w:w="495" w:type="pct"/>
          </w:tcPr>
          <w:p>
            <w:pPr>
              <w:widowControl/>
              <w:rPr>
                <w:rFonts w:ascii="仿宋_GB2312" w:eastAsia="仿宋_GB2312"/>
                <w:b/>
                <w:bCs/>
                <w:color w:val="000000"/>
                <w:kern w:val="0"/>
                <w:szCs w:val="21"/>
              </w:rPr>
            </w:pPr>
            <w:r>
              <w:rPr>
                <w:rFonts w:hint="eastAsia" w:ascii="仿宋_GB2312" w:eastAsia="仿宋_GB2312"/>
                <w:b/>
                <w:bCs/>
                <w:color w:val="000000"/>
                <w:kern w:val="0"/>
                <w:szCs w:val="21"/>
              </w:rPr>
              <w:t>3.18.1筛查任务完成率（0.5分）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5"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核实基层医疗卫生机构按照</w:t>
            </w:r>
            <w:r>
              <w:rPr>
                <w:rFonts w:ascii="仿宋_GB2312" w:hAnsi="宋体" w:eastAsia="仿宋_GB2312" w:cs="宋体"/>
                <w:color w:val="000000"/>
                <w:kern w:val="0"/>
                <w:szCs w:val="21"/>
              </w:rPr>
              <w:t>2021</w:t>
            </w:r>
            <w:r>
              <w:rPr>
                <w:rFonts w:hint="eastAsia" w:ascii="仿宋_GB2312" w:hAnsi="宋体" w:eastAsia="仿宋_GB2312" w:cs="宋体"/>
                <w:color w:val="000000"/>
                <w:kern w:val="0"/>
                <w:szCs w:val="21"/>
              </w:rPr>
              <w:t>年大心脑血管疾病筛查项目工作实施方案要求开展筛查工作。</w:t>
            </w:r>
          </w:p>
        </w:tc>
        <w:tc>
          <w:tcPr>
            <w:tcW w:w="793"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查看基层医疗卫生机构工作表格及网上录入情况。</w:t>
            </w:r>
          </w:p>
        </w:tc>
        <w:tc>
          <w:tcPr>
            <w:tcW w:w="1097"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满分0.5分。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社区卫生服务中心问卷调查、体格检查和化验室检查指标达到</w:t>
            </w:r>
            <w:r>
              <w:rPr>
                <w:rFonts w:ascii="仿宋_GB2312" w:hAnsi="宋体" w:eastAsia="仿宋_GB2312" w:cs="宋体"/>
                <w:color w:val="000000"/>
                <w:kern w:val="0"/>
                <w:szCs w:val="21"/>
              </w:rPr>
              <w:t>100%</w:t>
            </w:r>
            <w:r>
              <w:rPr>
                <w:rFonts w:hint="eastAsia" w:ascii="仿宋_GB2312" w:hAnsi="宋体" w:eastAsia="仿宋_GB2312" w:cs="宋体"/>
                <w:color w:val="000000"/>
                <w:kern w:val="0"/>
                <w:szCs w:val="21"/>
              </w:rPr>
              <w:t>，得</w:t>
            </w:r>
            <w:r>
              <w:rPr>
                <w:rFonts w:ascii="仿宋_GB2312" w:hAnsi="宋体" w:eastAsia="仿宋_GB2312" w:cs="宋体"/>
                <w:color w:val="000000"/>
                <w:kern w:val="0"/>
                <w:szCs w:val="21"/>
              </w:rPr>
              <w:t>0.</w:t>
            </w:r>
            <w:r>
              <w:rPr>
                <w:rFonts w:hint="eastAsia" w:ascii="仿宋_GB2312" w:hAnsi="宋体" w:eastAsia="仿宋_GB2312" w:cs="宋体"/>
                <w:color w:val="000000"/>
                <w:kern w:val="0"/>
                <w:szCs w:val="21"/>
              </w:rPr>
              <w:t>5分，每降低≤</w:t>
            </w: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扣</w:t>
            </w:r>
            <w:r>
              <w:rPr>
                <w:rFonts w:ascii="仿宋_GB2312" w:hAnsi="宋体" w:eastAsia="仿宋_GB2312" w:cs="宋体"/>
                <w:color w:val="000000"/>
                <w:kern w:val="0"/>
                <w:szCs w:val="21"/>
              </w:rPr>
              <w:t>0.05</w:t>
            </w:r>
            <w:r>
              <w:rPr>
                <w:rFonts w:hint="eastAsia" w:ascii="仿宋_GB2312" w:hAnsi="宋体" w:eastAsia="仿宋_GB2312" w:cs="宋体"/>
                <w:color w:val="000000"/>
                <w:kern w:val="0"/>
                <w:szCs w:val="21"/>
              </w:rPr>
              <w:t>分，扣完为止；问卷调查质控合格率≥</w:t>
            </w:r>
            <w:r>
              <w:rPr>
                <w:rFonts w:ascii="仿宋_GB2312" w:hAnsi="宋体" w:eastAsia="仿宋_GB2312" w:cs="宋体"/>
                <w:color w:val="000000"/>
                <w:kern w:val="0"/>
                <w:szCs w:val="21"/>
              </w:rPr>
              <w:t>90%</w:t>
            </w:r>
            <w:r>
              <w:rPr>
                <w:rFonts w:hint="eastAsia" w:ascii="仿宋_GB2312" w:hAnsi="宋体" w:eastAsia="仿宋_GB2312" w:cs="宋体"/>
                <w:color w:val="000000"/>
                <w:kern w:val="0"/>
                <w:szCs w:val="21"/>
              </w:rPr>
              <w:t>，得</w:t>
            </w:r>
            <w:r>
              <w:rPr>
                <w:rFonts w:ascii="仿宋_GB2312" w:hAnsi="宋体" w:eastAsia="仿宋_GB2312" w:cs="宋体"/>
                <w:color w:val="000000"/>
                <w:kern w:val="0"/>
                <w:szCs w:val="21"/>
              </w:rPr>
              <w:t>0.</w:t>
            </w:r>
            <w:r>
              <w:rPr>
                <w:rFonts w:hint="eastAsia" w:ascii="仿宋_GB2312" w:hAnsi="宋体" w:eastAsia="仿宋_GB2312" w:cs="宋体"/>
                <w:color w:val="000000"/>
                <w:kern w:val="0"/>
                <w:szCs w:val="21"/>
              </w:rPr>
              <w:t>5分，每降低≤</w:t>
            </w: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扣</w:t>
            </w:r>
            <w:r>
              <w:rPr>
                <w:rFonts w:ascii="仿宋_GB2312" w:hAnsi="宋体" w:eastAsia="仿宋_GB2312" w:cs="宋体"/>
                <w:color w:val="000000"/>
                <w:kern w:val="0"/>
                <w:szCs w:val="21"/>
              </w:rPr>
              <w:t>0.05</w:t>
            </w:r>
            <w:r>
              <w:rPr>
                <w:rFonts w:hint="eastAsia" w:ascii="仿宋_GB2312" w:hAnsi="宋体" w:eastAsia="仿宋_GB2312" w:cs="宋体"/>
                <w:color w:val="000000"/>
                <w:kern w:val="0"/>
                <w:szCs w:val="21"/>
              </w:rPr>
              <w:t>分，扣完为止各级各类新闻媒体刊发心脑血管疾病筛查相关新闻和科普文章、图片、视频不少于</w:t>
            </w: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篇次，开展专家讲座、现场宣传、义诊咨询等健康教育活动不少于</w:t>
            </w:r>
            <w:r>
              <w:rPr>
                <w:rFonts w:ascii="仿宋_GB2312" w:hAnsi="宋体" w:eastAsia="仿宋_GB2312" w:cs="宋体"/>
                <w:color w:val="000000"/>
                <w:kern w:val="0"/>
                <w:szCs w:val="21"/>
              </w:rPr>
              <w:t>4</w:t>
            </w:r>
            <w:r>
              <w:rPr>
                <w:rFonts w:hint="eastAsia" w:ascii="仿宋_GB2312" w:hAnsi="宋体" w:eastAsia="仿宋_GB2312" w:cs="宋体"/>
                <w:color w:val="000000"/>
                <w:kern w:val="0"/>
                <w:szCs w:val="21"/>
              </w:rPr>
              <w:t>次，及时上报且活动内容数量符合，得</w:t>
            </w:r>
            <w:r>
              <w:rPr>
                <w:rFonts w:ascii="仿宋_GB2312" w:hAnsi="宋体" w:eastAsia="仿宋_GB2312" w:cs="宋体"/>
                <w:color w:val="000000"/>
                <w:kern w:val="0"/>
                <w:szCs w:val="21"/>
              </w:rPr>
              <w:t>0.1</w:t>
            </w:r>
            <w:r>
              <w:rPr>
                <w:rFonts w:hint="eastAsia" w:ascii="仿宋_GB2312" w:hAnsi="宋体" w:eastAsia="仿宋_GB2312" w:cs="宋体"/>
                <w:color w:val="000000"/>
                <w:kern w:val="0"/>
                <w:szCs w:val="21"/>
              </w:rPr>
              <w:t>分，每少一项活动或未及时上报工作进展扣</w:t>
            </w:r>
            <w:r>
              <w:rPr>
                <w:rFonts w:ascii="仿宋_GB2312" w:hAnsi="宋体" w:eastAsia="仿宋_GB2312" w:cs="宋体"/>
                <w:color w:val="000000"/>
                <w:kern w:val="0"/>
                <w:szCs w:val="21"/>
              </w:rPr>
              <w:t>0.01</w:t>
            </w:r>
            <w:r>
              <w:rPr>
                <w:rFonts w:hint="eastAsia" w:ascii="仿宋_GB2312" w:hAnsi="宋体" w:eastAsia="仿宋_GB2312" w:cs="宋体"/>
                <w:color w:val="000000"/>
                <w:kern w:val="0"/>
                <w:szCs w:val="21"/>
              </w:rPr>
              <w:t>分，扣完为止。</w:t>
            </w:r>
          </w:p>
        </w:tc>
      </w:tr>
    </w:tbl>
    <w:p>
      <w:pPr>
        <w:spacing w:line="480" w:lineRule="exact"/>
        <w:rPr>
          <w:b/>
          <w:bCs/>
          <w:kern w:val="0"/>
          <w:sz w:val="30"/>
          <w:szCs w:val="30"/>
        </w:rPr>
      </w:pPr>
    </w:p>
    <w:p>
      <w:pPr>
        <w:spacing w:line="480" w:lineRule="exact"/>
        <w:outlineLvl w:val="1"/>
        <w:rPr>
          <w:rFonts w:ascii="黑体" w:hAnsi="黑体" w:eastAsia="黑体"/>
          <w:bCs/>
          <w:kern w:val="0"/>
          <w:sz w:val="32"/>
          <w:szCs w:val="32"/>
        </w:rPr>
      </w:pPr>
    </w:p>
    <w:p>
      <w:pPr>
        <w:spacing w:line="480" w:lineRule="exact"/>
        <w:outlineLvl w:val="1"/>
        <w:rPr>
          <w:rFonts w:ascii="黑体" w:hAnsi="黑体" w:eastAsia="黑体"/>
          <w:bCs/>
          <w:kern w:val="0"/>
          <w:sz w:val="32"/>
          <w:szCs w:val="32"/>
        </w:rPr>
      </w:pPr>
    </w:p>
    <w:p>
      <w:pPr>
        <w:spacing w:line="480" w:lineRule="exact"/>
        <w:outlineLvl w:val="1"/>
        <w:rPr>
          <w:rFonts w:ascii="黑体" w:hAnsi="黑体" w:eastAsia="黑体"/>
          <w:bCs/>
          <w:kern w:val="0"/>
          <w:sz w:val="32"/>
          <w:szCs w:val="32"/>
        </w:rPr>
      </w:pPr>
      <w:r>
        <w:rPr>
          <w:rFonts w:hint="eastAsia" w:ascii="黑体" w:hAnsi="黑体" w:eastAsia="黑体"/>
          <w:bCs/>
          <w:kern w:val="0"/>
          <w:sz w:val="32"/>
          <w:szCs w:val="32"/>
        </w:rPr>
        <w:t>四</w:t>
      </w:r>
      <w:r>
        <w:rPr>
          <w:rFonts w:ascii="黑体" w:hAnsi="黑体" w:eastAsia="黑体"/>
          <w:bCs/>
          <w:kern w:val="0"/>
          <w:sz w:val="32"/>
          <w:szCs w:val="32"/>
        </w:rPr>
        <w:t>、项目</w:t>
      </w:r>
      <w:r>
        <w:rPr>
          <w:rFonts w:hint="eastAsia" w:ascii="黑体" w:hAnsi="黑体" w:eastAsia="黑体"/>
          <w:bCs/>
          <w:kern w:val="0"/>
          <w:sz w:val="32"/>
          <w:szCs w:val="32"/>
        </w:rPr>
        <w:t>效果1</w:t>
      </w:r>
      <w:r>
        <w:rPr>
          <w:rFonts w:ascii="黑体" w:hAnsi="黑体" w:eastAsia="黑体"/>
          <w:bCs/>
          <w:kern w:val="0"/>
          <w:sz w:val="32"/>
          <w:szCs w:val="32"/>
        </w:rPr>
        <w:t>0分</w:t>
      </w:r>
      <w:r>
        <w:rPr>
          <w:rFonts w:hint="eastAsia" w:ascii="黑体" w:hAnsi="黑体" w:eastAsia="黑体"/>
          <w:bCs/>
          <w:kern w:val="0"/>
          <w:sz w:val="32"/>
          <w:szCs w:val="32"/>
        </w:rPr>
        <w:t>（</w:t>
      </w:r>
      <w:r>
        <w:rPr>
          <w:rFonts w:ascii="黑体" w:hAnsi="黑体" w:eastAsia="黑体"/>
          <w:bCs/>
          <w:kern w:val="0"/>
          <w:sz w:val="32"/>
          <w:szCs w:val="32"/>
        </w:rPr>
        <w:t>100分</w:t>
      </w:r>
      <w:r>
        <w:rPr>
          <w:rFonts w:hint="eastAsia" w:ascii="黑体" w:hAnsi="黑体" w:eastAsia="黑体"/>
          <w:bCs/>
          <w:kern w:val="0"/>
          <w:sz w:val="32"/>
          <w:szCs w:val="32"/>
        </w:rPr>
        <w:t>制</w:t>
      </w:r>
      <w:r>
        <w:rPr>
          <w:rFonts w:ascii="黑体" w:hAnsi="黑体" w:eastAsia="黑体"/>
          <w:bCs/>
          <w:kern w:val="0"/>
          <w:sz w:val="32"/>
          <w:szCs w:val="32"/>
        </w:rPr>
        <w:t>，占总分的</w:t>
      </w:r>
      <w:r>
        <w:rPr>
          <w:rFonts w:hint="eastAsia" w:ascii="黑体" w:hAnsi="黑体" w:eastAsia="黑体"/>
          <w:bCs/>
          <w:kern w:val="0"/>
          <w:sz w:val="32"/>
          <w:szCs w:val="32"/>
        </w:rPr>
        <w:t>1</w:t>
      </w:r>
      <w:r>
        <w:rPr>
          <w:rFonts w:ascii="黑体" w:hAnsi="黑体" w:eastAsia="黑体"/>
          <w:bCs/>
          <w:kern w:val="0"/>
          <w:sz w:val="32"/>
          <w:szCs w:val="32"/>
        </w:rPr>
        <w:t>0%</w:t>
      </w:r>
      <w:r>
        <w:rPr>
          <w:rFonts w:hint="eastAsia" w:ascii="黑体" w:hAnsi="黑体" w:eastAsia="黑体"/>
          <w:bCs/>
          <w:kern w:val="0"/>
          <w:sz w:val="32"/>
          <w:szCs w:val="32"/>
        </w:rPr>
        <w:t>）。（聘请第三方进行）</w:t>
      </w:r>
    </w:p>
    <w:tbl>
      <w:tblPr>
        <w:tblStyle w:val="9"/>
        <w:tblW w:w="5339"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560"/>
        <w:gridCol w:w="1278"/>
        <w:gridCol w:w="1369"/>
        <w:gridCol w:w="1555"/>
        <w:gridCol w:w="2835"/>
        <w:gridCol w:w="52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 w:hRule="atLeast"/>
          <w:tblHeader/>
          <w:jc w:val="center"/>
        </w:trPr>
        <w:tc>
          <w:tcPr>
            <w:tcW w:w="563" w:type="pct"/>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一级指标</w:t>
            </w:r>
          </w:p>
        </w:tc>
        <w:tc>
          <w:tcPr>
            <w:tcW w:w="461" w:type="pct"/>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二级指标</w:t>
            </w:r>
          </w:p>
        </w:tc>
        <w:tc>
          <w:tcPr>
            <w:tcW w:w="494" w:type="pct"/>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三级指标</w:t>
            </w:r>
          </w:p>
        </w:tc>
        <w:tc>
          <w:tcPr>
            <w:tcW w:w="561" w:type="pct"/>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考核对象</w:t>
            </w:r>
          </w:p>
        </w:tc>
        <w:tc>
          <w:tcPr>
            <w:tcW w:w="1023" w:type="pct"/>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指标说明</w:t>
            </w:r>
          </w:p>
        </w:tc>
        <w:tc>
          <w:tcPr>
            <w:tcW w:w="1895" w:type="pct"/>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数据资料来源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8" w:hRule="atLeast"/>
          <w:jc w:val="center"/>
        </w:trPr>
        <w:tc>
          <w:tcPr>
            <w:tcW w:w="563" w:type="pct"/>
            <w:vMerge w:val="restart"/>
          </w:tcPr>
          <w:p>
            <w:pP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4.项目效果</w:t>
            </w:r>
          </w:p>
        </w:tc>
        <w:tc>
          <w:tcPr>
            <w:tcW w:w="461" w:type="pct"/>
            <w:vMerge w:val="restart"/>
          </w:tcPr>
          <w:p>
            <w:pPr>
              <w:widowControl/>
              <w:rPr>
                <w:b/>
                <w:bCs/>
                <w:color w:val="000000"/>
                <w:kern w:val="0"/>
                <w:szCs w:val="21"/>
              </w:rPr>
            </w:pPr>
            <w:r>
              <w:rPr>
                <w:b/>
                <w:bCs/>
                <w:color w:val="000000"/>
                <w:kern w:val="0"/>
                <w:szCs w:val="21"/>
              </w:rPr>
              <w:t>4.</w:t>
            </w:r>
            <w:r>
              <w:rPr>
                <w:rFonts w:hint="eastAsia"/>
                <w:b/>
                <w:bCs/>
                <w:color w:val="000000"/>
                <w:kern w:val="0"/>
                <w:szCs w:val="21"/>
              </w:rPr>
              <w:t>1</w:t>
            </w:r>
            <w:r>
              <w:rPr>
                <w:rFonts w:hint="eastAsia" w:ascii="仿宋_GB2312" w:eastAsia="仿宋_GB2312"/>
                <w:b/>
                <w:bCs/>
                <w:color w:val="000000"/>
                <w:kern w:val="0"/>
                <w:szCs w:val="21"/>
              </w:rPr>
              <w:t>知晓率与满意度（100分）</w:t>
            </w:r>
          </w:p>
        </w:tc>
        <w:tc>
          <w:tcPr>
            <w:tcW w:w="494" w:type="pct"/>
          </w:tcPr>
          <w:p>
            <w:pPr>
              <w:widowControl/>
              <w:rPr>
                <w:b/>
                <w:bCs/>
                <w:color w:val="000000"/>
                <w:kern w:val="0"/>
                <w:szCs w:val="21"/>
              </w:rPr>
            </w:pPr>
            <w:r>
              <w:rPr>
                <w:b/>
                <w:bCs/>
                <w:color w:val="000000"/>
                <w:kern w:val="0"/>
                <w:szCs w:val="21"/>
              </w:rPr>
              <w:t>4.</w:t>
            </w:r>
            <w:r>
              <w:rPr>
                <w:rFonts w:hint="eastAsia"/>
                <w:b/>
                <w:bCs/>
                <w:color w:val="000000"/>
                <w:kern w:val="0"/>
                <w:szCs w:val="21"/>
              </w:rPr>
              <w:t>1</w:t>
            </w:r>
            <w:r>
              <w:rPr>
                <w:b/>
                <w:bCs/>
                <w:color w:val="000000"/>
                <w:kern w:val="0"/>
                <w:szCs w:val="21"/>
              </w:rPr>
              <w:t>.1</w:t>
            </w:r>
            <w:r>
              <w:rPr>
                <w:rFonts w:hint="eastAsia" w:ascii="仿宋_GB2312" w:eastAsia="仿宋_GB2312"/>
                <w:b/>
                <w:bCs/>
                <w:color w:val="000000"/>
                <w:kern w:val="0"/>
                <w:szCs w:val="21"/>
              </w:rPr>
              <w:t>居民知晓率（20分）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3"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了解城乡居民对国家基本公共卫生服务项目和家庭医生签约服务的知晓程度，以及对有关健康知识的知晓程度。</w:t>
            </w:r>
          </w:p>
        </w:tc>
        <w:tc>
          <w:tcPr>
            <w:tcW w:w="1895" w:type="pct"/>
            <w:vMerge w:val="restart"/>
          </w:tcPr>
          <w:p>
            <w:pPr>
              <w:rPr>
                <w:rFonts w:ascii="仿宋_GB2312" w:hAnsi="宋体" w:eastAsia="仿宋_GB2312" w:cs="宋体"/>
                <w:color w:val="000000"/>
                <w:kern w:val="0"/>
                <w:szCs w:val="21"/>
              </w:rPr>
            </w:pPr>
            <w:r>
              <w:rPr>
                <w:rFonts w:ascii="仿宋_GB2312" w:hAnsi="宋体" w:eastAsia="仿宋_GB2312" w:cs="宋体"/>
                <w:color w:val="000000"/>
                <w:kern w:val="0"/>
                <w:szCs w:val="21"/>
              </w:rPr>
              <w:t>电话抽样调查或入户调查，包括但不限于：</w:t>
            </w:r>
          </w:p>
          <w:p>
            <w:pPr>
              <w:rPr>
                <w:rFonts w:ascii="仿宋_GB2312" w:hAnsi="宋体" w:eastAsia="仿宋_GB2312" w:cs="宋体"/>
                <w:b/>
                <w:color w:val="000000"/>
                <w:kern w:val="0"/>
                <w:szCs w:val="21"/>
              </w:rPr>
            </w:pPr>
            <w:r>
              <w:rPr>
                <w:rFonts w:ascii="仿宋_GB2312" w:hAnsi="宋体" w:eastAsia="仿宋_GB2312" w:cs="宋体"/>
                <w:color w:val="000000"/>
                <w:kern w:val="0"/>
                <w:szCs w:val="21"/>
              </w:rPr>
              <w:t>调查</w:t>
            </w:r>
            <w:r>
              <w:rPr>
                <w:rFonts w:hint="eastAsia" w:ascii="仿宋_GB2312" w:hAnsi="宋体" w:eastAsia="仿宋_GB2312" w:cs="宋体"/>
                <w:color w:val="000000"/>
                <w:kern w:val="0"/>
                <w:szCs w:val="21"/>
              </w:rPr>
              <w:t>基本公共卫生服务和家庭医生签约服务</w:t>
            </w:r>
            <w:r>
              <w:rPr>
                <w:rFonts w:ascii="仿宋_GB2312" w:hAnsi="宋体" w:eastAsia="仿宋_GB2312" w:cs="宋体"/>
                <w:color w:val="000000"/>
                <w:kern w:val="0"/>
                <w:szCs w:val="21"/>
              </w:rPr>
              <w:t>知晓率与满意度；调查高血压患者、2型糖尿病患者者以及老年人健康管理知晓率与满意度；调查儿童保健与计划免疫知晓率与满意度；调查孕产妇保健知晓率与满意度。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2" w:hRule="atLeast"/>
          <w:jc w:val="center"/>
        </w:trPr>
        <w:tc>
          <w:tcPr>
            <w:tcW w:w="563" w:type="pct"/>
            <w:vMerge w:val="continue"/>
          </w:tcPr>
          <w:p>
            <w:pPr>
              <w:rPr>
                <w:rFonts w:ascii="宋体" w:hAnsi="宋体" w:cs="宋体"/>
                <w:color w:val="000000"/>
                <w:kern w:val="0"/>
                <w:sz w:val="22"/>
                <w:szCs w:val="22"/>
              </w:rPr>
            </w:pPr>
          </w:p>
        </w:tc>
        <w:tc>
          <w:tcPr>
            <w:tcW w:w="461" w:type="pct"/>
            <w:vMerge w:val="continue"/>
          </w:tcPr>
          <w:p>
            <w:pPr>
              <w:rPr>
                <w:b/>
                <w:bCs/>
                <w:color w:val="000000"/>
                <w:kern w:val="0"/>
                <w:szCs w:val="21"/>
              </w:rPr>
            </w:pPr>
          </w:p>
        </w:tc>
        <w:tc>
          <w:tcPr>
            <w:tcW w:w="494" w:type="pct"/>
          </w:tcPr>
          <w:p>
            <w:pPr>
              <w:widowControl/>
              <w:rPr>
                <w:b/>
                <w:bCs/>
                <w:color w:val="000000"/>
                <w:kern w:val="0"/>
                <w:szCs w:val="21"/>
              </w:rPr>
            </w:pPr>
            <w:r>
              <w:rPr>
                <w:b/>
                <w:bCs/>
                <w:color w:val="000000"/>
                <w:kern w:val="0"/>
                <w:szCs w:val="21"/>
              </w:rPr>
              <w:t>4.</w:t>
            </w:r>
            <w:r>
              <w:rPr>
                <w:rFonts w:hint="eastAsia"/>
                <w:b/>
                <w:bCs/>
                <w:color w:val="000000"/>
                <w:kern w:val="0"/>
                <w:szCs w:val="21"/>
              </w:rPr>
              <w:t>1</w:t>
            </w:r>
            <w:r>
              <w:rPr>
                <w:b/>
                <w:bCs/>
                <w:color w:val="000000"/>
                <w:kern w:val="0"/>
                <w:szCs w:val="21"/>
              </w:rPr>
              <w:t>.2</w:t>
            </w:r>
            <w:r>
              <w:rPr>
                <w:rFonts w:hint="eastAsia" w:ascii="仿宋_GB2312" w:eastAsia="仿宋_GB2312"/>
                <w:b/>
                <w:bCs/>
                <w:color w:val="000000"/>
                <w:kern w:val="0"/>
                <w:szCs w:val="21"/>
              </w:rPr>
              <w:t>居民综合满意度（70分）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3"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了解城乡居民对基层医疗卫生机构所提供基本公共卫生服务的服务态度、方便性、及时性、服务质量等的综合满意程度。重点调查接受基本公共卫生服务的重点人群。</w:t>
            </w:r>
          </w:p>
        </w:tc>
        <w:tc>
          <w:tcPr>
            <w:tcW w:w="1895" w:type="pct"/>
            <w:vMerge w:val="continue"/>
          </w:tcPr>
          <w:p>
            <w:pPr>
              <w:widowControl/>
              <w:rPr>
                <w:rFonts w:ascii="仿宋_GB2312" w:hAnsi="宋体" w:eastAsia="仿宋_GB2312"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4" w:hRule="atLeast"/>
          <w:jc w:val="center"/>
        </w:trPr>
        <w:tc>
          <w:tcPr>
            <w:tcW w:w="563" w:type="pct"/>
            <w:vMerge w:val="continue"/>
          </w:tcPr>
          <w:p>
            <w:pPr>
              <w:widowControl/>
              <w:rPr>
                <w:rFonts w:ascii="宋体" w:hAnsi="宋体" w:cs="宋体"/>
                <w:color w:val="000000"/>
                <w:kern w:val="0"/>
                <w:sz w:val="22"/>
                <w:szCs w:val="22"/>
              </w:rPr>
            </w:pPr>
          </w:p>
        </w:tc>
        <w:tc>
          <w:tcPr>
            <w:tcW w:w="461" w:type="pct"/>
            <w:vMerge w:val="continue"/>
          </w:tcPr>
          <w:p>
            <w:pPr>
              <w:widowControl/>
              <w:rPr>
                <w:b/>
                <w:bCs/>
                <w:color w:val="000000"/>
                <w:kern w:val="0"/>
                <w:szCs w:val="21"/>
              </w:rPr>
            </w:pPr>
          </w:p>
        </w:tc>
        <w:tc>
          <w:tcPr>
            <w:tcW w:w="494" w:type="pct"/>
          </w:tcPr>
          <w:p>
            <w:pPr>
              <w:widowControl/>
              <w:rPr>
                <w:b/>
                <w:bCs/>
                <w:color w:val="000000"/>
                <w:kern w:val="0"/>
                <w:szCs w:val="21"/>
              </w:rPr>
            </w:pPr>
            <w:r>
              <w:rPr>
                <w:b/>
                <w:bCs/>
                <w:color w:val="000000"/>
                <w:kern w:val="0"/>
                <w:szCs w:val="21"/>
              </w:rPr>
              <w:t>4.</w:t>
            </w:r>
            <w:r>
              <w:rPr>
                <w:rFonts w:hint="eastAsia"/>
                <w:b/>
                <w:bCs/>
                <w:color w:val="000000"/>
                <w:kern w:val="0"/>
                <w:szCs w:val="21"/>
              </w:rPr>
              <w:t>1</w:t>
            </w:r>
            <w:r>
              <w:rPr>
                <w:b/>
                <w:bCs/>
                <w:color w:val="000000"/>
                <w:kern w:val="0"/>
                <w:szCs w:val="21"/>
              </w:rPr>
              <w:t>.3</w:t>
            </w:r>
            <w:r>
              <w:rPr>
                <w:rFonts w:hint="eastAsia" w:ascii="仿宋_GB2312" w:eastAsia="仿宋_GB2312"/>
                <w:b/>
                <w:bCs/>
                <w:color w:val="000000"/>
                <w:kern w:val="0"/>
                <w:szCs w:val="21"/>
              </w:rPr>
              <w:t>基层医务人员满意度（10分）</w:t>
            </w:r>
          </w:p>
        </w:tc>
        <w:tc>
          <w:tcPr>
            <w:tcW w:w="56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23"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了解从事基本公共卫生服务和家庭医生签约服务的医务人员对基本公共卫生服务项目工作的管理情况、工作环境、个人发展、个人待遇等方面的综合满意程度。</w:t>
            </w:r>
          </w:p>
        </w:tc>
        <w:tc>
          <w:tcPr>
            <w:tcW w:w="1895"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随机抽取基层医疗卫生机构、其他相关服务提供机构中，从事基本公共卫生服务的医务人员进行问卷调查。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37" w:hRule="atLeast"/>
          <w:jc w:val="center"/>
        </w:trPr>
        <w:tc>
          <w:tcPr>
            <w:tcW w:w="563" w:type="pct"/>
            <w:vMerge w:val="continue"/>
          </w:tcPr>
          <w:p>
            <w:pPr>
              <w:widowControl/>
              <w:rPr>
                <w:b/>
                <w:bCs/>
                <w:color w:val="000000"/>
                <w:kern w:val="0"/>
                <w:szCs w:val="21"/>
              </w:rPr>
            </w:pPr>
          </w:p>
        </w:tc>
        <w:tc>
          <w:tcPr>
            <w:tcW w:w="461" w:type="pct"/>
          </w:tcPr>
          <w:p>
            <w:pPr>
              <w:widowControl/>
              <w:rPr>
                <w:b/>
                <w:bCs/>
                <w:color w:val="000000"/>
                <w:kern w:val="0"/>
                <w:szCs w:val="21"/>
              </w:rPr>
            </w:pPr>
            <w:r>
              <w:rPr>
                <w:b/>
                <w:bCs/>
                <w:color w:val="000000"/>
                <w:kern w:val="0"/>
                <w:szCs w:val="21"/>
              </w:rPr>
              <w:t>5.2</w:t>
            </w:r>
            <w:r>
              <w:rPr>
                <w:rFonts w:hint="eastAsia" w:ascii="仿宋_GB2312" w:eastAsia="仿宋_GB2312"/>
                <w:b/>
                <w:bCs/>
                <w:color w:val="000000"/>
                <w:kern w:val="0"/>
                <w:szCs w:val="21"/>
              </w:rPr>
              <w:t>项目创新及亮点</w:t>
            </w:r>
          </w:p>
        </w:tc>
        <w:tc>
          <w:tcPr>
            <w:tcW w:w="494" w:type="pct"/>
          </w:tcPr>
          <w:p>
            <w:pPr>
              <w:widowControl/>
              <w:rPr>
                <w:b/>
                <w:bCs/>
                <w:color w:val="000000"/>
                <w:kern w:val="0"/>
                <w:szCs w:val="21"/>
              </w:rPr>
            </w:pPr>
            <w:r>
              <w:rPr>
                <w:b/>
                <w:bCs/>
                <w:color w:val="000000"/>
                <w:kern w:val="0"/>
                <w:szCs w:val="21"/>
              </w:rPr>
              <w:t>5.2.1</w:t>
            </w:r>
            <w:r>
              <w:rPr>
                <w:rFonts w:hint="eastAsia" w:ascii="仿宋_GB2312" w:eastAsia="仿宋_GB2312"/>
                <w:b/>
                <w:bCs/>
                <w:color w:val="000000"/>
                <w:kern w:val="0"/>
                <w:szCs w:val="21"/>
              </w:rPr>
              <w:t>项目创新及亮点</w:t>
            </w:r>
          </w:p>
        </w:tc>
        <w:tc>
          <w:tcPr>
            <w:tcW w:w="561" w:type="pct"/>
          </w:tcPr>
          <w:p>
            <w:pPr>
              <w:widowControl/>
              <w:rPr>
                <w:color w:val="000000"/>
                <w:kern w:val="0"/>
                <w:szCs w:val="21"/>
              </w:rPr>
            </w:pPr>
            <w:r>
              <w:rPr>
                <w:color w:val="000000"/>
                <w:kern w:val="0"/>
                <w:szCs w:val="21"/>
              </w:rPr>
              <w:t>——</w:t>
            </w:r>
          </w:p>
        </w:tc>
        <w:tc>
          <w:tcPr>
            <w:tcW w:w="1023"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反映国家基本公共卫生服务项目在管理、实施中的创新点、工作亮点和政府购买服务试点情况。</w:t>
            </w:r>
          </w:p>
        </w:tc>
        <w:tc>
          <w:tcPr>
            <w:tcW w:w="1895" w:type="pct"/>
          </w:tcPr>
          <w:p>
            <w:pPr>
              <w:widowControl/>
              <w:rPr>
                <w:color w:val="000000"/>
                <w:kern w:val="0"/>
                <w:szCs w:val="21"/>
              </w:rPr>
            </w:pPr>
            <w:r>
              <w:rPr>
                <w:rFonts w:hint="eastAsia" w:ascii="仿宋_GB2312" w:hAnsi="宋体" w:eastAsia="仿宋_GB2312" w:cs="宋体"/>
                <w:color w:val="000000"/>
                <w:kern w:val="0"/>
                <w:szCs w:val="21"/>
              </w:rPr>
              <w:t>由区根据实际情况，提供材料</w:t>
            </w:r>
          </w:p>
        </w:tc>
      </w:tr>
    </w:tbl>
    <w:p>
      <w:pPr>
        <w:spacing w:beforeLines="50" w:afterLines="50" w:line="560" w:lineRule="exact"/>
        <w:jc w:val="left"/>
        <w:rPr>
          <w:rFonts w:ascii="黑体" w:hAnsi="黑体" w:eastAsia="黑体"/>
          <w:sz w:val="32"/>
          <w:szCs w:val="32"/>
        </w:rPr>
      </w:pPr>
    </w:p>
    <w:p>
      <w:pPr>
        <w:spacing w:beforeLines="50" w:afterLines="50" w:line="560" w:lineRule="exact"/>
        <w:jc w:val="left"/>
        <w:rPr>
          <w:rFonts w:ascii="黑体" w:hAnsi="黑体" w:eastAsia="黑体"/>
          <w:sz w:val="32"/>
          <w:szCs w:val="32"/>
        </w:rPr>
      </w:pPr>
      <w:r>
        <w:rPr>
          <w:rFonts w:hint="eastAsia" w:ascii="黑体" w:hAnsi="黑体" w:eastAsia="黑体"/>
          <w:sz w:val="32"/>
          <w:szCs w:val="32"/>
        </w:rPr>
        <w:t>附件4</w:t>
      </w:r>
    </w:p>
    <w:p>
      <w:pPr>
        <w:spacing w:beforeLines="50" w:afterLines="50" w:line="560" w:lineRule="exact"/>
        <w:ind w:left="-567" w:leftChars="-270" w:right="-426" w:rightChars="-203"/>
        <w:jc w:val="center"/>
        <w:outlineLvl w:val="1"/>
        <w:rPr>
          <w:rFonts w:ascii="方正小标宋简体" w:eastAsia="方正小标宋简体"/>
          <w:sz w:val="44"/>
          <w:szCs w:val="44"/>
        </w:rPr>
      </w:pPr>
      <w:r>
        <w:rPr>
          <w:rFonts w:hint="eastAsia" w:ascii="方正小标宋简体" w:eastAsia="方正小标宋简体"/>
          <w:sz w:val="44"/>
          <w:szCs w:val="44"/>
        </w:rPr>
        <w:t>东丽区2021年度基本公共卫生服务项目绩效评价指标体系</w:t>
      </w:r>
    </w:p>
    <w:p>
      <w:pPr>
        <w:spacing w:beforeLines="50" w:afterLines="50" w:line="560" w:lineRule="exact"/>
        <w:ind w:left="-567" w:leftChars="-270" w:right="-426" w:rightChars="-203"/>
        <w:jc w:val="center"/>
        <w:outlineLvl w:val="1"/>
        <w:rPr>
          <w:rFonts w:ascii="方正小标宋简体" w:eastAsia="方正小标宋简体"/>
          <w:sz w:val="44"/>
          <w:szCs w:val="44"/>
        </w:rPr>
      </w:pPr>
      <w:r>
        <w:rPr>
          <w:rFonts w:hint="eastAsia" w:ascii="方正小标宋简体" w:eastAsia="方正小标宋简体"/>
          <w:sz w:val="44"/>
          <w:szCs w:val="44"/>
        </w:rPr>
        <w:t>（社区部分100分）</w:t>
      </w:r>
    </w:p>
    <w:tbl>
      <w:tblPr>
        <w:tblStyle w:val="9"/>
        <w:tblW w:w="5269"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339"/>
        <w:gridCol w:w="1283"/>
        <w:gridCol w:w="1368"/>
        <w:gridCol w:w="1554"/>
        <w:gridCol w:w="2837"/>
        <w:gridCol w:w="2194"/>
        <w:gridCol w:w="309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7" w:hRule="atLeast"/>
          <w:tblHeader/>
          <w:jc w:val="center"/>
        </w:trPr>
        <w:tc>
          <w:tcPr>
            <w:tcW w:w="490" w:type="pct"/>
            <w:tcBorders>
              <w:top w:val="single" w:color="auto" w:sz="12" w:space="0"/>
              <w:left w:val="single" w:color="auto" w:sz="12" w:space="0"/>
              <w:bottom w:val="single" w:color="auto" w:sz="12" w:space="0"/>
              <w:right w:val="single" w:color="auto" w:sz="12" w:space="0"/>
            </w:tcBorders>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一级指标</w:t>
            </w:r>
          </w:p>
        </w:tc>
        <w:tc>
          <w:tcPr>
            <w:tcW w:w="469" w:type="pct"/>
            <w:tcBorders>
              <w:top w:val="single" w:color="auto" w:sz="12" w:space="0"/>
              <w:left w:val="single" w:color="auto" w:sz="12" w:space="0"/>
              <w:bottom w:val="single" w:color="auto" w:sz="12" w:space="0"/>
              <w:right w:val="single" w:color="auto" w:sz="12" w:space="0"/>
            </w:tcBorders>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二级指标</w:t>
            </w:r>
          </w:p>
        </w:tc>
        <w:tc>
          <w:tcPr>
            <w:tcW w:w="500" w:type="pct"/>
            <w:tcBorders>
              <w:top w:val="single" w:color="auto" w:sz="12" w:space="0"/>
              <w:left w:val="single" w:color="auto" w:sz="12" w:space="0"/>
              <w:bottom w:val="single" w:color="auto" w:sz="12" w:space="0"/>
              <w:right w:val="single" w:color="auto" w:sz="12" w:space="0"/>
            </w:tcBorders>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三级指标</w:t>
            </w:r>
          </w:p>
        </w:tc>
        <w:tc>
          <w:tcPr>
            <w:tcW w:w="568" w:type="pct"/>
            <w:tcBorders>
              <w:top w:val="single" w:color="auto" w:sz="12" w:space="0"/>
              <w:left w:val="single" w:color="auto" w:sz="12" w:space="0"/>
              <w:bottom w:val="single" w:color="auto" w:sz="12" w:space="0"/>
              <w:right w:val="single" w:color="auto" w:sz="12" w:space="0"/>
            </w:tcBorders>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评价对象</w:t>
            </w:r>
          </w:p>
        </w:tc>
        <w:tc>
          <w:tcPr>
            <w:tcW w:w="1037" w:type="pct"/>
            <w:tcBorders>
              <w:top w:val="single" w:color="auto" w:sz="12" w:space="0"/>
              <w:left w:val="single" w:color="auto" w:sz="12" w:space="0"/>
              <w:bottom w:val="single" w:color="auto" w:sz="12" w:space="0"/>
              <w:right w:val="single" w:color="auto" w:sz="12" w:space="0"/>
            </w:tcBorders>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指标说明</w:t>
            </w:r>
          </w:p>
        </w:tc>
        <w:tc>
          <w:tcPr>
            <w:tcW w:w="802" w:type="pct"/>
            <w:tcBorders>
              <w:top w:val="single" w:color="auto" w:sz="12" w:space="0"/>
              <w:left w:val="single" w:color="auto" w:sz="12" w:space="0"/>
              <w:bottom w:val="single" w:color="auto" w:sz="12" w:space="0"/>
              <w:right w:val="single" w:color="auto" w:sz="12" w:space="0"/>
            </w:tcBorders>
          </w:tcPr>
          <w:p>
            <w:pPr>
              <w:widowControl/>
              <w:spacing w:line="360" w:lineRule="auto"/>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数据资料来源</w:t>
            </w:r>
          </w:p>
        </w:tc>
        <w:tc>
          <w:tcPr>
            <w:tcW w:w="1131" w:type="pct"/>
            <w:tcBorders>
              <w:top w:val="single" w:color="auto" w:sz="12" w:space="0"/>
              <w:left w:val="single" w:color="auto" w:sz="12" w:space="0"/>
              <w:bottom w:val="single" w:color="auto" w:sz="12" w:space="0"/>
              <w:right w:val="single" w:color="auto" w:sz="12" w:space="0"/>
            </w:tcBorders>
          </w:tcPr>
          <w:p>
            <w:pPr>
              <w:widowControl/>
              <w:spacing w:line="360" w:lineRule="auto"/>
              <w:rPr>
                <w:rFonts w:ascii="仿宋_GB2312" w:hAnsi="宋体" w:eastAsia="仿宋_GB2312" w:cs="宋体"/>
                <w:b/>
                <w:bCs/>
                <w:color w:val="000000"/>
                <w:kern w:val="0"/>
                <w:szCs w:val="21"/>
              </w:rPr>
            </w:pPr>
            <w:r>
              <w:rPr>
                <w:rFonts w:ascii="仿宋_GB2312" w:hAnsi="宋体" w:eastAsia="仿宋_GB2312" w:cs="宋体"/>
                <w:b/>
                <w:bCs/>
                <w:color w:val="000000"/>
                <w:kern w:val="0"/>
                <w:szCs w:val="21"/>
              </w:rPr>
              <w:t>评分标准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jc w:val="center"/>
        </w:trPr>
        <w:tc>
          <w:tcPr>
            <w:tcW w:w="490" w:type="pct"/>
            <w:vMerge w:val="restart"/>
          </w:tcPr>
          <w:p>
            <w:pPr>
              <w:widowControl/>
              <w:rPr>
                <w:b/>
                <w:bCs/>
                <w:kern w:val="0"/>
                <w:szCs w:val="21"/>
              </w:rPr>
            </w:pPr>
            <w:r>
              <w:rPr>
                <w:rFonts w:hint="eastAsia"/>
                <w:b/>
                <w:bCs/>
                <w:kern w:val="0"/>
                <w:szCs w:val="21"/>
              </w:rPr>
              <w:t>2</w:t>
            </w:r>
            <w:r>
              <w:rPr>
                <w:b/>
                <w:bCs/>
                <w:kern w:val="0"/>
                <w:szCs w:val="21"/>
              </w:rPr>
              <w:t>.</w:t>
            </w:r>
            <w:r>
              <w:rPr>
                <w:rFonts w:hint="eastAsia" w:ascii="仿宋_GB2312" w:eastAsia="仿宋_GB2312"/>
                <w:b/>
                <w:bCs/>
                <w:kern w:val="0"/>
                <w:szCs w:val="21"/>
              </w:rPr>
              <w:t>项目执行</w:t>
            </w:r>
          </w:p>
        </w:tc>
        <w:tc>
          <w:tcPr>
            <w:tcW w:w="469" w:type="pct"/>
            <w:vMerge w:val="restart"/>
          </w:tcPr>
          <w:p>
            <w:pPr>
              <w:widowControl/>
              <w:rPr>
                <w:b/>
                <w:bCs/>
                <w:kern w:val="0"/>
                <w:szCs w:val="21"/>
              </w:rPr>
            </w:pPr>
            <w:r>
              <w:rPr>
                <w:rFonts w:hint="eastAsia"/>
                <w:b/>
                <w:bCs/>
                <w:kern w:val="0"/>
                <w:szCs w:val="21"/>
              </w:rPr>
              <w:t>2</w:t>
            </w:r>
            <w:r>
              <w:rPr>
                <w:b/>
                <w:bCs/>
                <w:kern w:val="0"/>
                <w:szCs w:val="21"/>
              </w:rPr>
              <w:t>.1</w:t>
            </w:r>
            <w:r>
              <w:rPr>
                <w:rFonts w:hint="eastAsia" w:ascii="仿宋_GB2312" w:eastAsia="仿宋_GB2312"/>
                <w:b/>
                <w:bCs/>
                <w:kern w:val="0"/>
                <w:szCs w:val="21"/>
              </w:rPr>
              <w:t>健康档案（25分）</w:t>
            </w:r>
          </w:p>
        </w:tc>
        <w:tc>
          <w:tcPr>
            <w:tcW w:w="500" w:type="pct"/>
          </w:tcPr>
          <w:p>
            <w:pPr>
              <w:widowControl/>
              <w:rPr>
                <w:b/>
                <w:bCs/>
                <w:color w:val="000000"/>
                <w:kern w:val="0"/>
                <w:szCs w:val="21"/>
              </w:rPr>
            </w:pPr>
            <w:r>
              <w:rPr>
                <w:rFonts w:hint="eastAsia"/>
                <w:b/>
                <w:bCs/>
                <w:color w:val="000000"/>
                <w:kern w:val="0"/>
                <w:szCs w:val="21"/>
              </w:rPr>
              <w:t>2</w:t>
            </w:r>
            <w:r>
              <w:rPr>
                <w:b/>
                <w:bCs/>
                <w:color w:val="000000"/>
                <w:kern w:val="0"/>
                <w:szCs w:val="21"/>
              </w:rPr>
              <w:t>.1.1</w:t>
            </w:r>
            <w:r>
              <w:rPr>
                <w:rFonts w:hint="eastAsia" w:ascii="仿宋_GB2312" w:eastAsia="仿宋_GB2312"/>
                <w:b/>
                <w:bCs/>
                <w:color w:val="000000"/>
                <w:kern w:val="0"/>
                <w:szCs w:val="21"/>
              </w:rPr>
              <w:t>电子健康档案建档率（20分）</w:t>
            </w:r>
          </w:p>
        </w:tc>
        <w:tc>
          <w:tcPr>
            <w:tcW w:w="568"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37"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辖区常住居民中，已经建立了电子健康档案的居民比例。反映电子健康档案建档工作进展。</w:t>
            </w:r>
          </w:p>
        </w:tc>
        <w:tc>
          <w:tcPr>
            <w:tcW w:w="802"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天津市基层医疗卫生信息系统。</w:t>
            </w:r>
          </w:p>
        </w:tc>
        <w:tc>
          <w:tcPr>
            <w:tcW w:w="1131"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满分</w:t>
            </w:r>
            <w:r>
              <w:rPr>
                <w:rFonts w:hint="eastAsia" w:ascii="仿宋_GB2312" w:hAnsi="宋体" w:eastAsia="仿宋_GB2312" w:cs="宋体"/>
                <w:color w:val="000000"/>
                <w:kern w:val="0"/>
                <w:szCs w:val="21"/>
              </w:rPr>
              <w:t>20</w:t>
            </w:r>
            <w:r>
              <w:rPr>
                <w:rFonts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得分=电子健康档案建档率/</w:t>
            </w:r>
            <w:r>
              <w:rPr>
                <w:rFonts w:hint="eastAsia" w:ascii="仿宋_GB2312" w:hAnsi="宋体" w:eastAsia="仿宋_GB2312" w:cs="宋体"/>
                <w:color w:val="000000"/>
                <w:kern w:val="0"/>
                <w:szCs w:val="21"/>
              </w:rPr>
              <w:t>82</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20</w:t>
            </w:r>
            <w:r>
              <w:rPr>
                <w:rFonts w:ascii="仿宋_GB2312" w:hAnsi="宋体" w:eastAsia="仿宋_GB2312" w:cs="宋体"/>
                <w:color w:val="000000"/>
                <w:kern w:val="0"/>
                <w:szCs w:val="21"/>
              </w:rPr>
              <w:t>分。</w:t>
            </w:r>
          </w:p>
          <w:p>
            <w:pPr>
              <w:widowControl/>
              <w:jc w:val="left"/>
            </w:pPr>
            <w:r>
              <w:rPr>
                <w:rFonts w:ascii="仿宋_GB2312" w:hAnsi="宋体" w:eastAsia="仿宋_GB2312" w:cs="宋体"/>
                <w:color w:val="000000"/>
                <w:szCs w:val="21"/>
              </w:rPr>
              <w:t>电子健康档案建档率≥</w:t>
            </w:r>
            <w:r>
              <w:rPr>
                <w:rFonts w:hint="eastAsia" w:ascii="仿宋_GB2312" w:hAnsi="宋体" w:eastAsia="仿宋_GB2312" w:cs="宋体"/>
                <w:color w:val="000000"/>
                <w:szCs w:val="21"/>
              </w:rPr>
              <w:t>82</w:t>
            </w:r>
            <w:r>
              <w:rPr>
                <w:rFonts w:ascii="仿宋_GB2312" w:hAnsi="宋体" w:eastAsia="仿宋_GB2312" w:cs="宋体"/>
                <w:color w:val="000000"/>
                <w:szCs w:val="21"/>
              </w:rPr>
              <w:t>%，得分</w:t>
            </w:r>
            <w:r>
              <w:rPr>
                <w:rFonts w:hint="eastAsia" w:ascii="仿宋_GB2312" w:hAnsi="宋体" w:eastAsia="仿宋_GB2312" w:cs="宋体"/>
                <w:color w:val="000000"/>
                <w:szCs w:val="21"/>
              </w:rPr>
              <w:t>20</w:t>
            </w:r>
            <w:r>
              <w:rPr>
                <w:rFonts w:ascii="仿宋_GB2312" w:hAnsi="宋体" w:eastAsia="仿宋_GB2312" w:cs="宋体"/>
                <w:color w:val="000000"/>
                <w:szCs w:val="21"/>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62" w:hRule="atLeast"/>
          <w:jc w:val="center"/>
        </w:trPr>
        <w:tc>
          <w:tcPr>
            <w:tcW w:w="490" w:type="pct"/>
            <w:vMerge w:val="continue"/>
          </w:tcPr>
          <w:p>
            <w:pPr>
              <w:widowControl/>
              <w:rPr>
                <w:b/>
                <w:bCs/>
                <w:kern w:val="0"/>
                <w:szCs w:val="21"/>
              </w:rPr>
            </w:pPr>
          </w:p>
        </w:tc>
        <w:tc>
          <w:tcPr>
            <w:tcW w:w="469" w:type="pct"/>
            <w:vMerge w:val="continue"/>
          </w:tcPr>
          <w:p>
            <w:pPr>
              <w:widowControl/>
              <w:rPr>
                <w:b/>
                <w:bCs/>
                <w:kern w:val="0"/>
                <w:szCs w:val="21"/>
              </w:rPr>
            </w:pPr>
          </w:p>
        </w:tc>
        <w:tc>
          <w:tcPr>
            <w:tcW w:w="500" w:type="pct"/>
          </w:tcPr>
          <w:p>
            <w:pPr>
              <w:widowControl/>
              <w:rPr>
                <w:b/>
                <w:bCs/>
                <w:color w:val="000000"/>
                <w:kern w:val="0"/>
                <w:szCs w:val="21"/>
              </w:rPr>
            </w:pPr>
            <w:r>
              <w:rPr>
                <w:rFonts w:hint="eastAsia"/>
                <w:b/>
                <w:bCs/>
                <w:color w:val="000000"/>
                <w:kern w:val="0"/>
                <w:szCs w:val="21"/>
              </w:rPr>
              <w:t>2</w:t>
            </w:r>
            <w:r>
              <w:rPr>
                <w:b/>
                <w:bCs/>
                <w:color w:val="000000"/>
                <w:kern w:val="0"/>
                <w:szCs w:val="21"/>
              </w:rPr>
              <w:t>.1.</w:t>
            </w:r>
            <w:r>
              <w:rPr>
                <w:rFonts w:hint="eastAsia"/>
                <w:b/>
                <w:bCs/>
                <w:color w:val="000000"/>
                <w:kern w:val="0"/>
                <w:szCs w:val="21"/>
              </w:rPr>
              <w:t>2</w:t>
            </w:r>
            <w:r>
              <w:rPr>
                <w:rFonts w:hint="eastAsia" w:ascii="仿宋_GB2312" w:eastAsia="仿宋_GB2312"/>
                <w:b/>
                <w:bCs/>
                <w:color w:val="000000"/>
                <w:kern w:val="0"/>
                <w:szCs w:val="21"/>
              </w:rPr>
              <w:t>健康档案动态使用率（5分）</w:t>
            </w:r>
          </w:p>
        </w:tc>
        <w:tc>
          <w:tcPr>
            <w:tcW w:w="568"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37"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对辖区内的已建档人群，按照国家基本公共卫生服务规范要求，及时更新健康档案信息，推动档案使用的情况。重点考核基本公共卫生服务各类重点人群健康档案的管理、维护和更新。</w:t>
            </w:r>
          </w:p>
        </w:tc>
        <w:tc>
          <w:tcPr>
            <w:tcW w:w="802"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天津市基层医疗卫生信息系统。</w:t>
            </w:r>
          </w:p>
        </w:tc>
        <w:tc>
          <w:tcPr>
            <w:tcW w:w="1131" w:type="pct"/>
          </w:tcPr>
          <w:p>
            <w:pPr>
              <w:tabs>
                <w:tab w:val="left" w:pos="0"/>
              </w:tabs>
              <w:rPr>
                <w:rFonts w:ascii="仿宋_GB2312" w:hAnsi="宋体" w:eastAsia="仿宋_GB2312" w:cs="宋体"/>
                <w:color w:val="000000"/>
                <w:kern w:val="0"/>
                <w:szCs w:val="21"/>
              </w:rPr>
            </w:pPr>
            <w:r>
              <w:rPr>
                <w:rFonts w:ascii="仿宋_GB2312" w:hAnsi="宋体" w:eastAsia="仿宋_GB2312" w:cs="宋体"/>
                <w:color w:val="000000"/>
                <w:kern w:val="0"/>
                <w:szCs w:val="21"/>
              </w:rPr>
              <w:t>动态使用率指标值为</w:t>
            </w:r>
            <w:r>
              <w:rPr>
                <w:rFonts w:hint="eastAsia" w:ascii="仿宋_GB2312" w:hAnsi="宋体" w:eastAsia="仿宋_GB2312" w:cs="宋体"/>
                <w:color w:val="000000"/>
                <w:kern w:val="0"/>
                <w:szCs w:val="21"/>
              </w:rPr>
              <w:t>35</w:t>
            </w:r>
            <w:r>
              <w:rPr>
                <w:rFonts w:ascii="仿宋_GB2312" w:hAnsi="宋体" w:eastAsia="仿宋_GB2312" w:cs="宋体"/>
                <w:color w:val="000000"/>
                <w:kern w:val="0"/>
                <w:szCs w:val="21"/>
              </w:rPr>
              <w:t>%。</w:t>
            </w:r>
          </w:p>
          <w:p>
            <w:pPr>
              <w:tabs>
                <w:tab w:val="left" w:pos="0"/>
              </w:tabs>
              <w:rPr>
                <w:rFonts w:ascii="仿宋_GB2312" w:hAnsi="宋体" w:eastAsia="仿宋_GB2312" w:cs="宋体"/>
                <w:color w:val="000000"/>
                <w:kern w:val="0"/>
                <w:szCs w:val="21"/>
              </w:rPr>
            </w:pPr>
            <w:r>
              <w:rPr>
                <w:rFonts w:ascii="仿宋_GB2312" w:hAnsi="宋体" w:eastAsia="仿宋_GB2312" w:cs="宋体"/>
                <w:color w:val="000000"/>
                <w:kern w:val="0"/>
                <w:szCs w:val="21"/>
              </w:rPr>
              <w:t>得分=健康档案动态使用率/</w:t>
            </w:r>
            <w:r>
              <w:rPr>
                <w:rFonts w:hint="eastAsia" w:ascii="仿宋_GB2312" w:hAnsi="宋体" w:eastAsia="仿宋_GB2312" w:cs="宋体"/>
                <w:color w:val="000000"/>
                <w:kern w:val="0"/>
                <w:szCs w:val="21"/>
              </w:rPr>
              <w:t>35</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5</w:t>
            </w:r>
            <w:r>
              <w:rPr>
                <w:rFonts w:ascii="仿宋_GB2312" w:hAnsi="宋体" w:eastAsia="仿宋_GB2312" w:cs="宋体"/>
                <w:color w:val="000000"/>
                <w:kern w:val="0"/>
                <w:szCs w:val="21"/>
              </w:rPr>
              <w:t>分。</w:t>
            </w:r>
          </w:p>
          <w:p>
            <w:pPr>
              <w:widowControl/>
              <w:rPr>
                <w:rFonts w:ascii="仿宋_GB2312" w:hAnsi="宋体" w:eastAsia="仿宋_GB2312" w:cs="宋体"/>
                <w:b/>
                <w:color w:val="000000"/>
                <w:kern w:val="0"/>
                <w:szCs w:val="21"/>
              </w:rPr>
            </w:pPr>
            <w:r>
              <w:rPr>
                <w:rFonts w:ascii="仿宋_GB2312" w:hAnsi="宋体" w:eastAsia="仿宋_GB2312" w:cs="宋体"/>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2227580</wp:posOffset>
                      </wp:positionH>
                      <wp:positionV relativeFrom="paragraph">
                        <wp:posOffset>506095</wp:posOffset>
                      </wp:positionV>
                      <wp:extent cx="666750" cy="495300"/>
                      <wp:effectExtent l="0" t="0" r="3810" b="7620"/>
                      <wp:wrapNone/>
                      <wp:docPr id="5" name="矩形 3"/>
                      <wp:cNvGraphicFramePr/>
                      <a:graphic xmlns:a="http://schemas.openxmlformats.org/drawingml/2006/main">
                        <a:graphicData uri="http://schemas.microsoft.com/office/word/2010/wordprocessingShape">
                          <wps:wsp>
                            <wps:cNvSpPr/>
                            <wps:spPr>
                              <a:xfrm>
                                <a:off x="0" y="0"/>
                                <a:ext cx="666750" cy="495300"/>
                              </a:xfrm>
                              <a:prstGeom prst="rect">
                                <a:avLst/>
                              </a:prstGeom>
                              <a:solidFill>
                                <a:srgbClr val="FFFFFF"/>
                              </a:solidFill>
                              <a:ln>
                                <a:noFill/>
                              </a:ln>
                            </wps:spPr>
                            <wps:txbx>
                              <w:txbxContent>
                                <w:p/>
                              </w:txbxContent>
                            </wps:txbx>
                            <wps:bodyPr upright="1"/>
                          </wps:wsp>
                        </a:graphicData>
                      </a:graphic>
                    </wp:anchor>
                  </w:drawing>
                </mc:Choice>
                <mc:Fallback>
                  <w:pict>
                    <v:rect id="矩形 3" o:spid="_x0000_s1026" o:spt="1" style="position:absolute;left:0pt;margin-left:175.4pt;margin-top:39.85pt;height:39pt;width:52.5pt;z-index:251661312;mso-width-relative:page;mso-height-relative:page;" fillcolor="#FFFFFF" filled="t" stroked="f" coordsize="21600,21600" o:gfxdata="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ZZ4ADXAAAACgEAAA8AAAAAAAAAAQAgAAAAIgAAAGRycy9kb3ducmV2LnhtbFBLAQIUABQA&#10;AAAIAIdO4kD6x2thuAEAAGkDAAAOAAAAAAAAAAEAIAAAACYBAABkcnMvZTJvRG9jLnhtbFBLBQYA&#10;AAAABgAGAFkBAABQBQAAAAA=&#10;">
                      <v:fill on="t" focussize="0,0"/>
                      <v:stroke on="f"/>
                      <v:imagedata o:title=""/>
                      <o:lock v:ext="edit" aspectratio="f"/>
                      <v:textbox>
                        <w:txbxContent>
                          <w:p/>
                        </w:txbxContent>
                      </v:textbox>
                    </v:rect>
                  </w:pict>
                </mc:Fallback>
              </mc:AlternateContent>
            </w:r>
            <w:r>
              <w:rPr>
                <w:rFonts w:ascii="仿宋_GB2312" w:hAnsi="宋体" w:eastAsia="仿宋_GB2312" w:cs="宋体"/>
                <w:color w:val="000000"/>
                <w:kern w:val="0"/>
                <w:szCs w:val="21"/>
              </w:rPr>
              <w:t>健康档案动态使用率≥</w:t>
            </w:r>
            <w:r>
              <w:rPr>
                <w:rFonts w:hint="eastAsia" w:ascii="仿宋_GB2312" w:hAnsi="宋体" w:eastAsia="仿宋_GB2312" w:cs="宋体"/>
                <w:color w:val="000000"/>
                <w:kern w:val="0"/>
                <w:szCs w:val="21"/>
              </w:rPr>
              <w:t>35</w:t>
            </w:r>
            <w:r>
              <w:rPr>
                <w:rFonts w:ascii="仿宋_GB2312" w:hAnsi="宋体" w:eastAsia="仿宋_GB2312" w:cs="宋体"/>
                <w:color w:val="000000"/>
                <w:kern w:val="0"/>
                <w:szCs w:val="21"/>
              </w:rPr>
              <w:t>%，得分</w:t>
            </w:r>
            <w:r>
              <w:rPr>
                <w:rFonts w:hint="eastAsia" w:ascii="仿宋_GB2312" w:hAnsi="宋体" w:eastAsia="仿宋_GB2312" w:cs="宋体"/>
                <w:color w:val="000000"/>
                <w:kern w:val="0"/>
                <w:szCs w:val="21"/>
              </w:rPr>
              <w:t>5</w:t>
            </w:r>
            <w:r>
              <w:rPr>
                <w:rFonts w:ascii="仿宋_GB2312" w:hAnsi="宋体" w:eastAsia="仿宋_GB2312" w:cs="宋体"/>
                <w:color w:val="000000"/>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75" w:hRule="atLeast"/>
          <w:jc w:val="center"/>
        </w:trPr>
        <w:tc>
          <w:tcPr>
            <w:tcW w:w="490" w:type="pct"/>
            <w:vMerge w:val="continue"/>
          </w:tcPr>
          <w:p>
            <w:pPr>
              <w:rPr>
                <w:b/>
                <w:bCs/>
                <w:kern w:val="0"/>
                <w:szCs w:val="21"/>
              </w:rPr>
            </w:pPr>
          </w:p>
        </w:tc>
        <w:tc>
          <w:tcPr>
            <w:tcW w:w="469" w:type="pct"/>
            <w:vMerge w:val="restart"/>
          </w:tcPr>
          <w:p>
            <w:pPr>
              <w:widowControl/>
              <w:rPr>
                <w:b/>
                <w:bCs/>
                <w:kern w:val="0"/>
                <w:szCs w:val="21"/>
              </w:rPr>
            </w:pPr>
            <w:r>
              <w:rPr>
                <w:rFonts w:hint="eastAsia" w:eastAsia="仿宋_GB2312"/>
                <w:b/>
                <w:bCs/>
                <w:kern w:val="0"/>
                <w:szCs w:val="21"/>
              </w:rPr>
              <w:t>2.2</w:t>
            </w:r>
            <w:r>
              <w:rPr>
                <w:rFonts w:hint="eastAsia" w:ascii="仿宋_GB2312" w:eastAsia="仿宋_GB2312"/>
                <w:b/>
                <w:bCs/>
                <w:kern w:val="0"/>
                <w:szCs w:val="21"/>
              </w:rPr>
              <w:t>老年人健康管理（25分）</w:t>
            </w:r>
          </w:p>
        </w:tc>
        <w:tc>
          <w:tcPr>
            <w:tcW w:w="500" w:type="pct"/>
          </w:tcPr>
          <w:p>
            <w:pPr>
              <w:widowControl/>
              <w:rPr>
                <w:rFonts w:ascii="仿宋_GB2312" w:eastAsia="仿宋_GB2312"/>
                <w:b/>
                <w:bCs/>
                <w:color w:val="000000"/>
                <w:kern w:val="0"/>
                <w:szCs w:val="21"/>
              </w:rPr>
            </w:pPr>
            <w:r>
              <w:rPr>
                <w:rFonts w:hint="eastAsia" w:ascii="仿宋_GB2312" w:eastAsia="仿宋_GB2312"/>
                <w:b/>
                <w:bCs/>
                <w:color w:val="000000"/>
                <w:kern w:val="0"/>
                <w:szCs w:val="21"/>
              </w:rPr>
              <w:t xml:space="preserve">2.2.1 </w:t>
            </w:r>
            <w:r>
              <w:rPr>
                <w:rFonts w:ascii="仿宋_GB2312" w:eastAsia="仿宋_GB2312"/>
                <w:b/>
                <w:bCs/>
                <w:color w:val="000000"/>
                <w:kern w:val="0"/>
                <w:szCs w:val="21"/>
              </w:rPr>
              <w:t>6</w:t>
            </w:r>
            <w:r>
              <w:rPr>
                <w:rFonts w:hint="eastAsia" w:ascii="仿宋_GB2312" w:eastAsia="仿宋_GB2312"/>
                <w:b/>
                <w:bCs/>
                <w:color w:val="000000"/>
                <w:kern w:val="0"/>
                <w:szCs w:val="21"/>
              </w:rPr>
              <w:t>5</w:t>
            </w:r>
            <w:r>
              <w:rPr>
                <w:rFonts w:ascii="仿宋_GB2312" w:eastAsia="仿宋_GB2312"/>
                <w:b/>
                <w:bCs/>
                <w:color w:val="000000"/>
                <w:kern w:val="0"/>
                <w:szCs w:val="21"/>
              </w:rPr>
              <w:t>岁及以上</w:t>
            </w:r>
            <w:r>
              <w:rPr>
                <w:rFonts w:hint="eastAsia" w:ascii="仿宋_GB2312" w:eastAsia="仿宋_GB2312"/>
                <w:b/>
                <w:bCs/>
                <w:color w:val="000000"/>
                <w:kern w:val="0"/>
                <w:szCs w:val="21"/>
              </w:rPr>
              <w:t>老年人健康管理率（10分）</w:t>
            </w:r>
          </w:p>
        </w:tc>
        <w:tc>
          <w:tcPr>
            <w:tcW w:w="568"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37"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65</w:t>
            </w:r>
            <w:r>
              <w:rPr>
                <w:rFonts w:hint="eastAsia" w:ascii="仿宋_GB2312" w:hAnsi="宋体" w:eastAsia="仿宋_GB2312" w:cs="宋体"/>
                <w:color w:val="000000"/>
                <w:kern w:val="0"/>
                <w:szCs w:val="21"/>
              </w:rPr>
              <w:t>岁及以上常住居民，按照国家基本公共卫生服务规范要求，年度内接受健康管理服务的人数比例，反映老年人健康管理的数量和质量。</w:t>
            </w:r>
          </w:p>
        </w:tc>
        <w:tc>
          <w:tcPr>
            <w:tcW w:w="802"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天津市基层医疗卫生信息系统。</w:t>
            </w:r>
          </w:p>
        </w:tc>
        <w:tc>
          <w:tcPr>
            <w:tcW w:w="1131"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满分</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得分=</w:t>
            </w:r>
            <w:r>
              <w:rPr>
                <w:rFonts w:hint="eastAsia" w:ascii="仿宋_GB2312" w:hAnsi="宋体" w:eastAsia="仿宋_GB2312" w:cs="宋体"/>
                <w:color w:val="000000"/>
                <w:kern w:val="0"/>
                <w:szCs w:val="21"/>
              </w:rPr>
              <w:t>系统的</w:t>
            </w:r>
            <w:r>
              <w:rPr>
                <w:rFonts w:ascii="仿宋_GB2312" w:hAnsi="宋体" w:eastAsia="仿宋_GB2312" w:cs="宋体"/>
                <w:color w:val="000000"/>
                <w:kern w:val="0"/>
                <w:szCs w:val="21"/>
              </w:rPr>
              <w:t>6</w:t>
            </w:r>
            <w:r>
              <w:rPr>
                <w:rFonts w:hint="eastAsia" w:ascii="仿宋_GB2312" w:hAnsi="宋体" w:eastAsia="仿宋_GB2312" w:cs="宋体"/>
                <w:color w:val="000000"/>
                <w:kern w:val="0"/>
                <w:szCs w:val="21"/>
              </w:rPr>
              <w:t>5岁及以上</w:t>
            </w:r>
            <w:r>
              <w:rPr>
                <w:rFonts w:ascii="仿宋_GB2312" w:hAnsi="宋体" w:eastAsia="仿宋_GB2312" w:cs="宋体"/>
                <w:color w:val="000000"/>
                <w:kern w:val="0"/>
                <w:szCs w:val="21"/>
              </w:rPr>
              <w:t>老年人健康管理率/</w:t>
            </w:r>
            <w:r>
              <w:rPr>
                <w:rFonts w:hint="eastAsia" w:ascii="仿宋_GB2312" w:hAnsi="宋体" w:eastAsia="仿宋_GB2312" w:cs="宋体"/>
                <w:color w:val="000000"/>
                <w:kern w:val="0"/>
                <w:szCs w:val="21"/>
              </w:rPr>
              <w:t>65</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老年人健康管理率≥</w:t>
            </w:r>
            <w:r>
              <w:rPr>
                <w:rFonts w:hint="eastAsia" w:ascii="仿宋_GB2312" w:hAnsi="宋体" w:eastAsia="仿宋_GB2312" w:cs="宋体"/>
                <w:color w:val="000000"/>
                <w:kern w:val="0"/>
                <w:szCs w:val="21"/>
              </w:rPr>
              <w:t>65</w:t>
            </w:r>
            <w:r>
              <w:rPr>
                <w:rFonts w:ascii="仿宋_GB2312" w:hAnsi="宋体" w:eastAsia="仿宋_GB2312" w:cs="宋体"/>
                <w:color w:val="000000"/>
                <w:kern w:val="0"/>
                <w:szCs w:val="21"/>
              </w:rPr>
              <w:t>%，得分按</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分计算。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75" w:hRule="atLeast"/>
          <w:jc w:val="center"/>
        </w:trPr>
        <w:tc>
          <w:tcPr>
            <w:tcW w:w="490" w:type="pct"/>
            <w:vMerge w:val="continue"/>
          </w:tcPr>
          <w:p>
            <w:pPr>
              <w:rPr>
                <w:b/>
                <w:bCs/>
                <w:color w:val="000000"/>
                <w:kern w:val="0"/>
                <w:szCs w:val="21"/>
              </w:rPr>
            </w:pPr>
          </w:p>
        </w:tc>
        <w:tc>
          <w:tcPr>
            <w:tcW w:w="469" w:type="pct"/>
            <w:vMerge w:val="continue"/>
          </w:tcPr>
          <w:p>
            <w:pPr>
              <w:widowControl/>
              <w:rPr>
                <w:b/>
                <w:bCs/>
                <w:color w:val="000000"/>
                <w:kern w:val="0"/>
                <w:szCs w:val="21"/>
              </w:rPr>
            </w:pPr>
          </w:p>
        </w:tc>
        <w:tc>
          <w:tcPr>
            <w:tcW w:w="500" w:type="pct"/>
          </w:tcPr>
          <w:p>
            <w:pPr>
              <w:widowControl/>
              <w:rPr>
                <w:rFonts w:ascii="仿宋_GB2312" w:eastAsia="仿宋_GB2312"/>
                <w:b/>
                <w:bCs/>
                <w:color w:val="000000"/>
                <w:kern w:val="0"/>
                <w:szCs w:val="21"/>
              </w:rPr>
            </w:pPr>
            <w:r>
              <w:rPr>
                <w:rFonts w:hint="eastAsia" w:ascii="仿宋_GB2312" w:eastAsia="仿宋_GB2312"/>
                <w:b/>
                <w:bCs/>
                <w:color w:val="000000"/>
                <w:kern w:val="0"/>
                <w:szCs w:val="21"/>
              </w:rPr>
              <w:t>2.2.2 老年人健康体检真实性（10分）</w:t>
            </w:r>
          </w:p>
        </w:tc>
        <w:tc>
          <w:tcPr>
            <w:tcW w:w="568"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37" w:type="pct"/>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核实老年人年度健康体检的真实性。</w:t>
            </w:r>
          </w:p>
        </w:tc>
        <w:tc>
          <w:tcPr>
            <w:tcW w:w="802"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基层医疗卫生机构，各机构</w:t>
            </w:r>
            <w:r>
              <w:rPr>
                <w:rFonts w:ascii="仿宋_GB2312" w:hAnsi="宋体" w:eastAsia="仿宋_GB2312" w:cs="宋体"/>
                <w:color w:val="000000"/>
                <w:kern w:val="0"/>
                <w:szCs w:val="21"/>
              </w:rPr>
              <w:t>随机抽查</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份电话调查不失</w:t>
            </w:r>
            <w:r>
              <w:rPr>
                <w:rFonts w:hint="eastAsia" w:ascii="仿宋_GB2312" w:hAnsi="宋体" w:eastAsia="仿宋_GB2312" w:cs="宋体"/>
                <w:color w:val="000000"/>
                <w:kern w:val="0"/>
                <w:szCs w:val="21"/>
              </w:rPr>
              <w:t>访签约老年人</w:t>
            </w:r>
            <w:r>
              <w:rPr>
                <w:rFonts w:ascii="仿宋_GB2312" w:hAnsi="宋体" w:eastAsia="仿宋_GB2312" w:cs="宋体"/>
                <w:color w:val="000000"/>
                <w:kern w:val="0"/>
                <w:szCs w:val="21"/>
              </w:rPr>
              <w:t>健康管理档案，核查真实性</w:t>
            </w:r>
            <w:r>
              <w:rPr>
                <w:rFonts w:hint="eastAsia" w:ascii="仿宋_GB2312" w:hAnsi="宋体" w:eastAsia="仿宋_GB2312" w:cs="宋体"/>
                <w:color w:val="000000"/>
                <w:kern w:val="0"/>
                <w:szCs w:val="21"/>
              </w:rPr>
              <w:t>。</w:t>
            </w:r>
          </w:p>
        </w:tc>
        <w:tc>
          <w:tcPr>
            <w:tcW w:w="1131"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得分＝</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分－（不真实档案数×1分）。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有4份及以上不真实档案，得分为0分。</w:t>
            </w:r>
            <w:r>
              <w:rPr>
                <w:rFonts w:ascii="仿宋_GB2312" w:hAnsi="宋体" w:eastAsia="仿宋_GB2312" w:cs="宋体"/>
                <w:color w:val="000000"/>
                <w:kern w:val="0"/>
                <w:szCs w:val="21"/>
              </w:rPr>
              <mc:AlternateContent>
                <mc:Choice Requires="wps">
                  <w:drawing>
                    <wp:anchor distT="0" distB="0" distL="114300" distR="114300" simplePos="0" relativeHeight="251662336" behindDoc="0" locked="0" layoutInCell="1" allowOverlap="1">
                      <wp:simplePos x="0" y="0"/>
                      <wp:positionH relativeFrom="column">
                        <wp:posOffset>2227580</wp:posOffset>
                      </wp:positionH>
                      <wp:positionV relativeFrom="paragraph">
                        <wp:posOffset>1057910</wp:posOffset>
                      </wp:positionV>
                      <wp:extent cx="733425" cy="396240"/>
                      <wp:effectExtent l="8255" t="7620" r="20320" b="22860"/>
                      <wp:wrapNone/>
                      <wp:docPr id="6" name="矩形 12"/>
                      <wp:cNvGraphicFramePr/>
                      <a:graphic xmlns:a="http://schemas.openxmlformats.org/drawingml/2006/main">
                        <a:graphicData uri="http://schemas.microsoft.com/office/word/2010/wordprocessingShape">
                          <wps:wsp>
                            <wps:cNvSpPr/>
                            <wps:spPr>
                              <a:xfrm>
                                <a:off x="0" y="0"/>
                                <a:ext cx="733425" cy="396240"/>
                              </a:xfrm>
                              <a:prstGeom prst="rect">
                                <a:avLst/>
                              </a:prstGeom>
                              <a:solidFill>
                                <a:srgbClr val="FFFFFF"/>
                              </a:solidFill>
                              <a:ln w="1587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rect id="矩形 12" o:spid="_x0000_s1026" o:spt="1" style="position:absolute;left:0pt;margin-left:175.4pt;margin-top:83.3pt;height:31.2pt;width:57.75pt;z-index:251662336;mso-width-relative:page;mso-height-relative:page;" fillcolor="#FFFFFF" filled="t" stroked="t" coordsize="21600,21600" o:gfxdata="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IIwNvYAAAACwEAAA8AAAAAAAAAAQAgAAAAIgAAAGRycy9kb3du&#10;cmV2LnhtbFBLAQIUABQAAAAIAIdO4kCMFh1m/wEAACoEAAAOAAAAAAAAAAEAIAAAACcBAABkcnMv&#10;ZTJvRG9jLnhtbFBLBQYAAAAABgAGAFkBAACYBQAAAAA=&#10;">
                      <v:fill on="t" focussize="0,0"/>
                      <v:stroke weight="1.25pt" color="#FFFFFF" joinstyle="miter"/>
                      <v:imagedata o:title=""/>
                      <o:lock v:ext="edit" aspectratio="f"/>
                      <v:textbox>
                        <w:txbxContent>
                          <w:p/>
                        </w:txbxContent>
                      </v:textbox>
                    </v:rect>
                  </w:pict>
                </mc:Fallback>
              </mc:AlternateConten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75" w:hRule="atLeast"/>
          <w:jc w:val="center"/>
        </w:trPr>
        <w:tc>
          <w:tcPr>
            <w:tcW w:w="490" w:type="pct"/>
            <w:vMerge w:val="continue"/>
          </w:tcPr>
          <w:p>
            <w:pPr>
              <w:rPr>
                <w:b/>
                <w:bCs/>
                <w:color w:val="000000"/>
                <w:kern w:val="0"/>
                <w:szCs w:val="21"/>
              </w:rPr>
            </w:pPr>
          </w:p>
        </w:tc>
        <w:tc>
          <w:tcPr>
            <w:tcW w:w="469" w:type="pct"/>
            <w:vMerge w:val="continue"/>
          </w:tcPr>
          <w:p>
            <w:pPr>
              <w:widowControl/>
              <w:rPr>
                <w:b/>
                <w:bCs/>
                <w:color w:val="000000"/>
                <w:kern w:val="0"/>
                <w:szCs w:val="21"/>
              </w:rPr>
            </w:pPr>
          </w:p>
        </w:tc>
        <w:tc>
          <w:tcPr>
            <w:tcW w:w="500" w:type="pct"/>
          </w:tcPr>
          <w:p>
            <w:pPr>
              <w:widowControl/>
              <w:rPr>
                <w:rFonts w:ascii="仿宋_GB2312" w:eastAsia="仿宋_GB2312"/>
                <w:b/>
                <w:bCs/>
                <w:color w:val="000000"/>
                <w:kern w:val="0"/>
                <w:szCs w:val="21"/>
              </w:rPr>
            </w:pPr>
            <w:r>
              <w:rPr>
                <w:rFonts w:hint="eastAsia" w:ascii="仿宋_GB2312" w:eastAsia="仿宋_GB2312"/>
                <w:b/>
                <w:bCs/>
                <w:color w:val="000000"/>
                <w:kern w:val="0"/>
                <w:szCs w:val="21"/>
              </w:rPr>
              <w:t>2</w:t>
            </w:r>
            <w:r>
              <w:rPr>
                <w:rFonts w:ascii="仿宋_GB2312" w:eastAsia="仿宋_GB2312"/>
                <w:b/>
                <w:bCs/>
                <w:color w:val="000000"/>
                <w:kern w:val="0"/>
                <w:szCs w:val="21"/>
              </w:rPr>
              <w:t>.</w:t>
            </w:r>
            <w:r>
              <w:rPr>
                <w:rFonts w:hint="eastAsia" w:ascii="仿宋_GB2312" w:eastAsia="仿宋_GB2312"/>
                <w:b/>
                <w:bCs/>
                <w:color w:val="000000"/>
                <w:kern w:val="0"/>
                <w:szCs w:val="21"/>
              </w:rPr>
              <w:t>2</w:t>
            </w:r>
            <w:r>
              <w:rPr>
                <w:rFonts w:ascii="仿宋_GB2312" w:eastAsia="仿宋_GB2312"/>
                <w:b/>
                <w:bCs/>
                <w:color w:val="000000"/>
                <w:kern w:val="0"/>
                <w:szCs w:val="21"/>
              </w:rPr>
              <w:t>.</w:t>
            </w:r>
            <w:r>
              <w:rPr>
                <w:rFonts w:hint="eastAsia" w:ascii="仿宋_GB2312" w:eastAsia="仿宋_GB2312"/>
                <w:b/>
                <w:bCs/>
                <w:color w:val="000000"/>
                <w:kern w:val="0"/>
                <w:szCs w:val="21"/>
              </w:rPr>
              <w:t>3</w:t>
            </w:r>
            <w:r>
              <w:rPr>
                <w:rFonts w:ascii="仿宋_GB2312" w:eastAsia="仿宋_GB2312"/>
                <w:b/>
                <w:bCs/>
                <w:color w:val="000000"/>
                <w:kern w:val="0"/>
                <w:szCs w:val="21"/>
              </w:rPr>
              <w:t xml:space="preserve"> 60岁</w:t>
            </w:r>
            <w:r>
              <w:rPr>
                <w:rFonts w:hint="eastAsia" w:ascii="仿宋_GB2312" w:eastAsia="仿宋_GB2312"/>
                <w:b/>
                <w:bCs/>
                <w:color w:val="000000"/>
                <w:kern w:val="0"/>
                <w:szCs w:val="21"/>
              </w:rPr>
              <w:t>及以上</w:t>
            </w:r>
            <w:r>
              <w:rPr>
                <w:rFonts w:ascii="仿宋_GB2312" w:eastAsia="仿宋_GB2312"/>
                <w:b/>
                <w:bCs/>
                <w:color w:val="000000"/>
                <w:kern w:val="0"/>
                <w:szCs w:val="21"/>
              </w:rPr>
              <w:t>老年人健康管理率（</w:t>
            </w:r>
            <w:r>
              <w:rPr>
                <w:rFonts w:hint="eastAsia" w:ascii="仿宋_GB2312" w:eastAsia="仿宋_GB2312"/>
                <w:b/>
                <w:bCs/>
                <w:color w:val="000000"/>
                <w:kern w:val="0"/>
                <w:szCs w:val="21"/>
              </w:rPr>
              <w:t>2</w:t>
            </w:r>
            <w:r>
              <w:rPr>
                <w:rFonts w:ascii="仿宋_GB2312" w:eastAsia="仿宋_GB2312"/>
                <w:b/>
                <w:bCs/>
                <w:color w:val="000000"/>
                <w:kern w:val="0"/>
                <w:szCs w:val="21"/>
              </w:rPr>
              <w:t>分）</w:t>
            </w:r>
          </w:p>
        </w:tc>
        <w:tc>
          <w:tcPr>
            <w:tcW w:w="568"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37"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6</w:t>
            </w:r>
            <w:r>
              <w:rPr>
                <w:rFonts w:hint="eastAsia" w:ascii="仿宋_GB2312" w:hAnsi="宋体" w:eastAsia="仿宋_GB2312" w:cs="宋体"/>
                <w:color w:val="000000"/>
                <w:kern w:val="0"/>
                <w:szCs w:val="21"/>
              </w:rPr>
              <w:t>0岁及以上常住居民，按照国家基本公共卫生服务规范要求，年度内接受健康管理服务的人数比例，反映老年人健康管理的数量。</w:t>
            </w:r>
          </w:p>
        </w:tc>
        <w:tc>
          <w:tcPr>
            <w:tcW w:w="802"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天津市社区卫生服务信息系统</w:t>
            </w:r>
            <w:r>
              <w:rPr>
                <w:rFonts w:hint="eastAsia" w:ascii="仿宋_GB2312" w:hAnsi="宋体" w:eastAsia="仿宋_GB2312" w:cs="宋体"/>
                <w:color w:val="000000"/>
                <w:kern w:val="0"/>
                <w:szCs w:val="21"/>
              </w:rPr>
              <w:t>。</w:t>
            </w:r>
          </w:p>
          <w:p>
            <w:pPr>
              <w:widowControl/>
              <w:rPr>
                <w:rFonts w:ascii="仿宋_GB2312" w:hAnsi="宋体" w:eastAsia="仿宋_GB2312" w:cs="宋体"/>
                <w:color w:val="000000"/>
                <w:kern w:val="0"/>
                <w:szCs w:val="21"/>
              </w:rPr>
            </w:pPr>
          </w:p>
        </w:tc>
        <w:tc>
          <w:tcPr>
            <w:tcW w:w="1131"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满分2分。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得分=6</w:t>
            </w:r>
            <w:r>
              <w:rPr>
                <w:rFonts w:hint="eastAsia" w:ascii="仿宋_GB2312" w:hAnsi="宋体" w:eastAsia="仿宋_GB2312" w:cs="宋体"/>
                <w:color w:val="000000"/>
                <w:kern w:val="0"/>
                <w:szCs w:val="21"/>
              </w:rPr>
              <w:t>0岁及以上</w:t>
            </w:r>
            <w:r>
              <w:rPr>
                <w:rFonts w:ascii="仿宋_GB2312" w:hAnsi="宋体" w:eastAsia="仿宋_GB2312" w:cs="宋体"/>
                <w:color w:val="000000"/>
                <w:kern w:val="0"/>
                <w:szCs w:val="21"/>
              </w:rPr>
              <w:t>老年人健康管理率/</w:t>
            </w:r>
            <w:r>
              <w:rPr>
                <w:rFonts w:hint="eastAsia" w:ascii="仿宋_GB2312" w:hAnsi="宋体" w:eastAsia="仿宋_GB2312" w:cs="宋体"/>
                <w:color w:val="000000"/>
                <w:kern w:val="0"/>
                <w:szCs w:val="21"/>
              </w:rPr>
              <w:t>65</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老年人健康管理率≥</w:t>
            </w:r>
            <w:r>
              <w:rPr>
                <w:rFonts w:hint="eastAsia" w:ascii="仿宋_GB2312" w:hAnsi="宋体" w:eastAsia="仿宋_GB2312" w:cs="宋体"/>
                <w:color w:val="000000"/>
                <w:kern w:val="0"/>
                <w:szCs w:val="21"/>
              </w:rPr>
              <w:t>65</w:t>
            </w:r>
            <w:r>
              <w:rPr>
                <w:rFonts w:ascii="仿宋_GB2312" w:hAnsi="宋体" w:eastAsia="仿宋_GB2312" w:cs="宋体"/>
                <w:color w:val="000000"/>
                <w:kern w:val="0"/>
                <w:szCs w:val="21"/>
              </w:rPr>
              <w:t>%，得分按</w:t>
            </w: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分计算。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8" w:hRule="atLeast"/>
          <w:jc w:val="center"/>
        </w:trPr>
        <w:tc>
          <w:tcPr>
            <w:tcW w:w="490" w:type="pct"/>
            <w:vMerge w:val="continue"/>
          </w:tcPr>
          <w:p>
            <w:pPr>
              <w:widowControl/>
              <w:rPr>
                <w:b/>
                <w:bCs/>
                <w:color w:val="000000"/>
                <w:kern w:val="0"/>
                <w:szCs w:val="21"/>
              </w:rPr>
            </w:pPr>
          </w:p>
        </w:tc>
        <w:tc>
          <w:tcPr>
            <w:tcW w:w="469" w:type="pct"/>
            <w:vMerge w:val="continue"/>
          </w:tcPr>
          <w:p>
            <w:pPr>
              <w:widowControl/>
              <w:rPr>
                <w:b/>
                <w:bCs/>
                <w:color w:val="000000"/>
                <w:kern w:val="0"/>
                <w:szCs w:val="21"/>
              </w:rPr>
            </w:pPr>
          </w:p>
        </w:tc>
        <w:tc>
          <w:tcPr>
            <w:tcW w:w="500" w:type="pct"/>
          </w:tcPr>
          <w:p>
            <w:pPr>
              <w:widowControl/>
              <w:rPr>
                <w:rFonts w:ascii="仿宋_GB2312" w:eastAsia="仿宋_GB2312"/>
                <w:b/>
                <w:bCs/>
                <w:kern w:val="0"/>
                <w:szCs w:val="21"/>
              </w:rPr>
            </w:pPr>
            <w:r>
              <w:rPr>
                <w:rFonts w:hint="eastAsia" w:ascii="仿宋_GB2312" w:eastAsia="仿宋_GB2312"/>
                <w:b/>
                <w:bCs/>
                <w:kern w:val="0"/>
                <w:szCs w:val="21"/>
              </w:rPr>
              <w:t>2.2.4 60岁及以上失能半失能入户服务（3分）</w:t>
            </w:r>
          </w:p>
        </w:tc>
        <w:tc>
          <w:tcPr>
            <w:tcW w:w="568" w:type="pct"/>
          </w:tcPr>
          <w:p>
            <w:pPr>
              <w:widowControl/>
              <w:rPr>
                <w:rFonts w:ascii="仿宋_GB2312" w:hAnsi="宋体" w:eastAsia="仿宋_GB2312" w:cs="宋体"/>
                <w:kern w:val="0"/>
                <w:szCs w:val="21"/>
              </w:rPr>
            </w:pPr>
            <w:r>
              <w:rPr>
                <w:rFonts w:hint="eastAsia" w:ascii="仿宋_GB2312" w:hAnsi="宋体" w:eastAsia="仿宋_GB2312" w:cs="宋体"/>
                <w:kern w:val="0"/>
                <w:szCs w:val="21"/>
              </w:rPr>
              <w:t>基层医疗卫生机构、其他相关服务提供机构</w:t>
            </w:r>
          </w:p>
        </w:tc>
        <w:tc>
          <w:tcPr>
            <w:tcW w:w="1037" w:type="pct"/>
          </w:tcPr>
          <w:p>
            <w:pPr>
              <w:rPr>
                <w:rFonts w:ascii="仿宋_GB2312" w:hAnsi="宋体" w:eastAsia="仿宋_GB2312" w:cs="宋体"/>
                <w:kern w:val="0"/>
                <w:szCs w:val="21"/>
              </w:rPr>
            </w:pPr>
            <w:r>
              <w:rPr>
                <w:rFonts w:hint="eastAsia" w:ascii="仿宋_GB2312" w:hAnsi="宋体" w:eastAsia="仿宋_GB2312" w:cs="宋体"/>
                <w:kern w:val="0"/>
                <w:szCs w:val="21"/>
              </w:rPr>
              <w:t>1.入户服务完成情况。</w:t>
            </w:r>
          </w:p>
          <w:p>
            <w:pPr>
              <w:rPr>
                <w:rFonts w:ascii="仿宋_GB2312" w:hAnsi="宋体" w:eastAsia="仿宋_GB2312" w:cs="宋体"/>
                <w:kern w:val="0"/>
                <w:szCs w:val="21"/>
              </w:rPr>
            </w:pPr>
            <w:r>
              <w:rPr>
                <w:rFonts w:hint="eastAsia" w:ascii="仿宋_GB2312" w:hAnsi="宋体" w:eastAsia="仿宋_GB2312" w:cs="宋体"/>
                <w:kern w:val="0"/>
                <w:szCs w:val="21"/>
              </w:rPr>
              <w:t>2.核实60岁及以上失能半失能入户服务真实性。</w:t>
            </w:r>
          </w:p>
        </w:tc>
        <w:tc>
          <w:tcPr>
            <w:tcW w:w="802" w:type="pct"/>
          </w:tcPr>
          <w:p>
            <w:pPr>
              <w:widowControl/>
              <w:rPr>
                <w:rFonts w:ascii="仿宋_GB2312" w:hAnsi="宋体" w:eastAsia="仿宋_GB2312" w:cs="宋体"/>
                <w:kern w:val="0"/>
                <w:szCs w:val="21"/>
              </w:rPr>
            </w:pPr>
            <w:r>
              <w:rPr>
                <w:rFonts w:hint="eastAsia" w:ascii="仿宋_GB2312" w:hAnsi="宋体" w:eastAsia="仿宋_GB2312" w:cs="宋体"/>
                <w:kern w:val="0"/>
                <w:szCs w:val="21"/>
              </w:rPr>
              <w:t>天津市基层医疗卫生信息系统。</w:t>
            </w:r>
          </w:p>
          <w:p>
            <w:pPr>
              <w:widowControl/>
              <w:rPr>
                <w:rFonts w:ascii="仿宋_GB2312" w:hAnsi="宋体" w:eastAsia="仿宋_GB2312" w:cs="宋体"/>
                <w:kern w:val="0"/>
                <w:szCs w:val="21"/>
              </w:rPr>
            </w:pPr>
            <w:r>
              <w:rPr>
                <w:rFonts w:hint="eastAsia" w:ascii="仿宋_GB2312" w:hAnsi="宋体" w:eastAsia="仿宋_GB2312" w:cs="宋体"/>
                <w:kern w:val="0"/>
                <w:szCs w:val="21"/>
              </w:rPr>
              <w:t>各机构随机抽查10分电话调查不失访失能老年人入户服务情况。</w:t>
            </w:r>
          </w:p>
        </w:tc>
        <w:tc>
          <w:tcPr>
            <w:tcW w:w="1131" w:type="pct"/>
          </w:tcPr>
          <w:p>
            <w:pPr>
              <w:widowControl/>
              <w:rPr>
                <w:rFonts w:ascii="仿宋_GB2312" w:hAnsi="宋体" w:eastAsia="仿宋_GB2312" w:cs="宋体"/>
                <w:kern w:val="0"/>
                <w:szCs w:val="21"/>
              </w:rPr>
            </w:pPr>
            <w:r>
              <w:rPr>
                <w:rFonts w:hint="eastAsia" w:ascii="仿宋_GB2312" w:hAnsi="宋体" w:eastAsia="仿宋_GB2312" w:cs="宋体"/>
                <w:kern w:val="0"/>
                <w:szCs w:val="21"/>
              </w:rPr>
              <w:t>满分3分。</w:t>
            </w:r>
          </w:p>
          <w:p>
            <w:pPr>
              <w:widowControl/>
              <w:numPr>
                <w:ilvl w:val="0"/>
                <w:numId w:val="4"/>
              </w:numPr>
              <w:rPr>
                <w:rFonts w:ascii="仿宋_GB2312" w:hAnsi="宋体" w:eastAsia="仿宋_GB2312" w:cs="宋体"/>
                <w:kern w:val="0"/>
                <w:szCs w:val="21"/>
              </w:rPr>
            </w:pPr>
            <w:r>
              <w:rPr>
                <w:rFonts w:hint="eastAsia" w:ascii="仿宋_GB2312" w:hAnsi="宋体" w:eastAsia="仿宋_GB2312" w:cs="宋体"/>
                <w:kern w:val="0"/>
                <w:szCs w:val="21"/>
              </w:rPr>
              <w:t>完成入户任务得3分，未完成不得分；</w:t>
            </w:r>
          </w:p>
          <w:p>
            <w:pPr>
              <w:widowControl/>
              <w:numPr>
                <w:ilvl w:val="0"/>
                <w:numId w:val="4"/>
              </w:numPr>
              <w:rPr>
                <w:rFonts w:ascii="仿宋_GB2312" w:hAnsi="宋体" w:eastAsia="仿宋_GB2312" w:cs="宋体"/>
                <w:kern w:val="0"/>
                <w:szCs w:val="21"/>
              </w:rPr>
            </w:pPr>
            <w:r>
              <w:rPr>
                <w:rFonts w:hint="eastAsia" w:ascii="仿宋_GB2312" w:hAnsi="宋体" w:eastAsia="仿宋_GB2312" w:cs="宋体"/>
                <w:kern w:val="0"/>
                <w:szCs w:val="21"/>
              </w:rPr>
              <w:t>有1份不真实扣1分，</w:t>
            </w:r>
            <w:r>
              <w:rPr>
                <w:rFonts w:ascii="仿宋_GB2312" w:hAnsi="宋体" w:eastAsia="仿宋_GB2312" w:cs="宋体"/>
                <w:kern w:val="0"/>
                <w:szCs w:val="21"/>
              </w:rPr>
              <w:t>有4份及以上不真实档案，</w:t>
            </w:r>
            <w:r>
              <w:rPr>
                <w:rFonts w:hint="eastAsia" w:ascii="仿宋_GB2312" w:hAnsi="宋体" w:eastAsia="仿宋_GB2312" w:cs="宋体"/>
                <w:kern w:val="0"/>
                <w:szCs w:val="21"/>
              </w:rPr>
              <w:t>不得</w:t>
            </w:r>
            <w:r>
              <w:rPr>
                <w:rFonts w:ascii="仿宋_GB2312" w:hAnsi="宋体" w:eastAsia="仿宋_GB2312" w:cs="宋体"/>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49" w:hRule="atLeast"/>
          <w:jc w:val="center"/>
        </w:trPr>
        <w:tc>
          <w:tcPr>
            <w:tcW w:w="490" w:type="pct"/>
            <w:vMerge w:val="continue"/>
          </w:tcPr>
          <w:p>
            <w:pPr>
              <w:rPr>
                <w:b/>
                <w:bCs/>
                <w:color w:val="000000"/>
                <w:kern w:val="0"/>
                <w:szCs w:val="21"/>
              </w:rPr>
            </w:pPr>
          </w:p>
        </w:tc>
        <w:tc>
          <w:tcPr>
            <w:tcW w:w="469" w:type="pct"/>
            <w:vMerge w:val="restart"/>
          </w:tcPr>
          <w:p>
            <w:pPr>
              <w:widowControl/>
              <w:rPr>
                <w:b/>
                <w:bCs/>
                <w:color w:val="000000"/>
                <w:kern w:val="0"/>
                <w:szCs w:val="21"/>
              </w:rPr>
            </w:pPr>
            <w:r>
              <w:rPr>
                <w:rFonts w:hint="eastAsia" w:eastAsia="仿宋_GB2312"/>
                <w:b/>
                <w:bCs/>
                <w:color w:val="000000"/>
                <w:kern w:val="0"/>
                <w:szCs w:val="21"/>
              </w:rPr>
              <w:t>2.3</w:t>
            </w:r>
            <w:r>
              <w:rPr>
                <w:rFonts w:hint="eastAsia" w:ascii="仿宋_GB2312" w:eastAsia="仿宋_GB2312"/>
                <w:b/>
                <w:bCs/>
                <w:color w:val="000000"/>
                <w:kern w:val="0"/>
                <w:szCs w:val="21"/>
              </w:rPr>
              <w:t>高血压患者健康管理（25分）</w:t>
            </w:r>
          </w:p>
        </w:tc>
        <w:tc>
          <w:tcPr>
            <w:tcW w:w="500" w:type="pct"/>
          </w:tcPr>
          <w:p>
            <w:pPr>
              <w:widowControl/>
              <w:rPr>
                <w:b/>
                <w:bCs/>
                <w:color w:val="000000"/>
                <w:kern w:val="0"/>
                <w:szCs w:val="21"/>
              </w:rPr>
            </w:pPr>
            <w:r>
              <w:rPr>
                <w:rFonts w:hint="eastAsia" w:eastAsia="仿宋_GB2312"/>
                <w:b/>
                <w:bCs/>
                <w:color w:val="000000"/>
                <w:kern w:val="0"/>
                <w:szCs w:val="21"/>
              </w:rPr>
              <w:t xml:space="preserve">2.3.1 </w:t>
            </w:r>
            <w:r>
              <w:rPr>
                <w:rFonts w:hint="eastAsia" w:ascii="仿宋_GB2312" w:eastAsia="仿宋_GB2312"/>
                <w:b/>
                <w:bCs/>
                <w:color w:val="000000"/>
                <w:kern w:val="0"/>
                <w:szCs w:val="21"/>
              </w:rPr>
              <w:t>高血压患者健康管理数（10分）</w:t>
            </w:r>
          </w:p>
        </w:tc>
        <w:tc>
          <w:tcPr>
            <w:tcW w:w="568" w:type="pct"/>
          </w:tcPr>
          <w:p>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37"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35</w:t>
            </w:r>
            <w:r>
              <w:rPr>
                <w:rFonts w:hint="eastAsia" w:ascii="仿宋_GB2312" w:hAnsi="宋体" w:eastAsia="仿宋_GB2312" w:cs="宋体"/>
                <w:color w:val="000000"/>
                <w:kern w:val="0"/>
                <w:szCs w:val="21"/>
              </w:rPr>
              <w:t>岁及以上原发性高血压患者，按照国家基本公共卫生服务规范要求，年度内已获得健康管理的人数比例，反映高血压患者健康管理服务的数量。</w:t>
            </w:r>
          </w:p>
        </w:tc>
        <w:tc>
          <w:tcPr>
            <w:tcW w:w="802"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天津市基层医疗卫生信息系统。</w:t>
            </w:r>
          </w:p>
        </w:tc>
        <w:tc>
          <w:tcPr>
            <w:tcW w:w="1131"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高血压患者健康管理</w:t>
            </w:r>
            <w:r>
              <w:rPr>
                <w:rFonts w:hint="eastAsia" w:ascii="仿宋_GB2312" w:hAnsi="宋体" w:eastAsia="仿宋_GB2312" w:cs="宋体"/>
                <w:color w:val="000000"/>
                <w:kern w:val="0"/>
                <w:szCs w:val="21"/>
              </w:rPr>
              <w:t>人数达到2021年管理任务</w:t>
            </w:r>
            <w:r>
              <w:rPr>
                <w:rFonts w:ascii="仿宋_GB2312" w:hAnsi="宋体" w:eastAsia="仿宋_GB2312" w:cs="宋体"/>
                <w:color w:val="000000"/>
                <w:kern w:val="0"/>
                <w:szCs w:val="21"/>
              </w:rPr>
              <w:t>，得</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分。</w:t>
            </w:r>
            <w:r>
              <w:rPr>
                <w:rFonts w:hint="eastAsia" w:ascii="仿宋_GB2312" w:hAnsi="宋体" w:eastAsia="仿宋_GB2312" w:cs="宋体"/>
                <w:color w:val="000000"/>
                <w:kern w:val="0"/>
                <w:szCs w:val="21"/>
              </w:rPr>
              <w:t xml:space="preserve">    未达到管理任务，</w:t>
            </w:r>
            <w:r>
              <w:rPr>
                <w:rFonts w:ascii="仿宋_GB2312" w:hAnsi="宋体" w:eastAsia="仿宋_GB2312" w:cs="宋体"/>
                <w:color w:val="000000"/>
                <w:kern w:val="0"/>
                <w:szCs w:val="21"/>
              </w:rPr>
              <w:t>得分=</w:t>
            </w:r>
            <w:r>
              <w:rPr>
                <w:rFonts w:hint="eastAsia" w:ascii="仿宋_GB2312" w:hAnsi="宋体" w:eastAsia="仿宋_GB2312" w:cs="宋体"/>
                <w:color w:val="000000"/>
                <w:kern w:val="0"/>
                <w:szCs w:val="21"/>
              </w:rPr>
              <w:t>完成</w:t>
            </w:r>
            <w:r>
              <w:rPr>
                <w:rFonts w:ascii="仿宋_GB2312" w:hAnsi="宋体" w:eastAsia="仿宋_GB2312" w:cs="宋体"/>
                <w:color w:val="000000"/>
                <w:kern w:val="0"/>
                <w:szCs w:val="21"/>
              </w:rPr>
              <w:t>率/</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0%×</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分</w:t>
            </w:r>
            <w:r>
              <w:rPr>
                <w:rFonts w:hint="eastAsia" w:ascii="仿宋_GB2312" w:hAnsi="宋体" w:eastAsia="仿宋_GB2312"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3" w:hRule="atLeast"/>
          <w:jc w:val="center"/>
        </w:trPr>
        <w:tc>
          <w:tcPr>
            <w:tcW w:w="490" w:type="pct"/>
            <w:vMerge w:val="continue"/>
          </w:tcPr>
          <w:p>
            <w:pPr>
              <w:rPr>
                <w:b/>
                <w:bCs/>
                <w:color w:val="000000"/>
                <w:kern w:val="0"/>
                <w:szCs w:val="21"/>
              </w:rPr>
            </w:pPr>
          </w:p>
        </w:tc>
        <w:tc>
          <w:tcPr>
            <w:tcW w:w="469" w:type="pct"/>
            <w:vMerge w:val="continue"/>
          </w:tcPr>
          <w:p>
            <w:pPr>
              <w:widowControl/>
              <w:rPr>
                <w:b/>
                <w:bCs/>
                <w:color w:val="000000"/>
                <w:kern w:val="0"/>
                <w:szCs w:val="21"/>
              </w:rPr>
            </w:pPr>
          </w:p>
        </w:tc>
        <w:tc>
          <w:tcPr>
            <w:tcW w:w="500" w:type="pct"/>
          </w:tcPr>
          <w:p>
            <w:pPr>
              <w:widowControl/>
              <w:rPr>
                <w:b/>
                <w:bCs/>
                <w:color w:val="000000"/>
                <w:kern w:val="0"/>
                <w:szCs w:val="21"/>
              </w:rPr>
            </w:pPr>
            <w:r>
              <w:rPr>
                <w:rFonts w:hint="eastAsia"/>
                <w:b/>
                <w:bCs/>
                <w:color w:val="000000"/>
                <w:kern w:val="0"/>
                <w:szCs w:val="21"/>
              </w:rPr>
              <w:t>2.3</w:t>
            </w:r>
            <w:r>
              <w:rPr>
                <w:b/>
                <w:bCs/>
                <w:color w:val="000000"/>
                <w:kern w:val="0"/>
                <w:szCs w:val="21"/>
              </w:rPr>
              <w:t>.2</w:t>
            </w:r>
            <w:r>
              <w:rPr>
                <w:rFonts w:hint="eastAsia" w:ascii="仿宋_GB2312" w:eastAsia="仿宋_GB2312"/>
                <w:b/>
                <w:bCs/>
                <w:color w:val="000000"/>
                <w:kern w:val="0"/>
                <w:szCs w:val="21"/>
              </w:rPr>
              <w:t>高血压患者规范管理率（10分）</w:t>
            </w:r>
          </w:p>
        </w:tc>
        <w:tc>
          <w:tcPr>
            <w:tcW w:w="568"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37"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已管理的高血压患者，年度内获得符合国家基本公共卫生服务规范要求的健康服务的情况，反映高血压患者健康管理服务的质量。</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同时，核实高血压患者管理服务的真实性。</w:t>
            </w:r>
          </w:p>
        </w:tc>
        <w:tc>
          <w:tcPr>
            <w:tcW w:w="802"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基层医疗卫生机构，分别</w:t>
            </w:r>
            <w:r>
              <w:rPr>
                <w:rFonts w:ascii="仿宋_GB2312" w:hAnsi="宋体" w:eastAsia="仿宋_GB2312" w:cs="宋体"/>
                <w:color w:val="000000"/>
                <w:kern w:val="0"/>
                <w:szCs w:val="21"/>
              </w:rPr>
              <w:t>随机抽查</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份电话调查不失访</w:t>
            </w:r>
            <w:r>
              <w:rPr>
                <w:rFonts w:hint="eastAsia" w:ascii="仿宋_GB2312" w:hAnsi="宋体" w:eastAsia="仿宋_GB2312" w:cs="宋体"/>
                <w:color w:val="000000"/>
                <w:kern w:val="0"/>
                <w:szCs w:val="21"/>
              </w:rPr>
              <w:t>签约</w:t>
            </w:r>
            <w:r>
              <w:rPr>
                <w:rFonts w:ascii="仿宋_GB2312" w:hAnsi="宋体" w:eastAsia="仿宋_GB2312" w:cs="宋体"/>
                <w:color w:val="000000"/>
                <w:kern w:val="0"/>
                <w:szCs w:val="21"/>
              </w:rPr>
              <w:t>高血压患者健康管理档案，核查真实性</w:t>
            </w:r>
            <w:r>
              <w:rPr>
                <w:rFonts w:hint="eastAsia" w:ascii="仿宋_GB2312" w:hAnsi="宋体" w:eastAsia="仿宋_GB2312" w:cs="宋体"/>
                <w:color w:val="000000"/>
                <w:kern w:val="0"/>
                <w:szCs w:val="21"/>
              </w:rPr>
              <w:t>。</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天津市基层医疗卫生信息系统。</w:t>
            </w:r>
          </w:p>
        </w:tc>
        <w:tc>
          <w:tcPr>
            <w:tcW w:w="1131"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得分=（</w:t>
            </w:r>
            <w:r>
              <w:rPr>
                <w:rFonts w:hint="eastAsia" w:ascii="仿宋_GB2312" w:hAnsi="宋体" w:eastAsia="仿宋_GB2312" w:cs="宋体"/>
                <w:color w:val="000000"/>
                <w:kern w:val="0"/>
                <w:szCs w:val="21"/>
              </w:rPr>
              <w:t>系统里</w:t>
            </w:r>
            <w:r>
              <w:rPr>
                <w:rFonts w:ascii="仿宋_GB2312" w:hAnsi="宋体" w:eastAsia="仿宋_GB2312" w:cs="宋体"/>
                <w:color w:val="000000"/>
                <w:kern w:val="0"/>
                <w:szCs w:val="21"/>
              </w:rPr>
              <w:t>高血压患者规范管理率/</w:t>
            </w:r>
            <w:r>
              <w:rPr>
                <w:rFonts w:hint="eastAsia" w:ascii="仿宋_GB2312" w:hAnsi="宋体" w:eastAsia="仿宋_GB2312" w:cs="宋体"/>
                <w:color w:val="000000"/>
                <w:kern w:val="0"/>
                <w:szCs w:val="21"/>
              </w:rPr>
              <w:t>8</w:t>
            </w:r>
            <w:r>
              <w:rPr>
                <w:rFonts w:ascii="仿宋_GB2312" w:hAnsi="宋体" w:eastAsia="仿宋_GB2312" w:cs="宋体"/>
                <w:color w:val="000000"/>
                <w:kern w:val="0"/>
                <w:szCs w:val="21"/>
              </w:rPr>
              <w:t>0%×</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分）－（不真实档案数×1分）；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系统里</w:t>
            </w:r>
            <w:r>
              <w:rPr>
                <w:rFonts w:ascii="仿宋_GB2312" w:hAnsi="宋体" w:eastAsia="仿宋_GB2312" w:cs="宋体"/>
                <w:color w:val="000000"/>
                <w:kern w:val="0"/>
                <w:szCs w:val="21"/>
              </w:rPr>
              <w:t>高血压患者规范管理率≥</w:t>
            </w:r>
            <w:r>
              <w:rPr>
                <w:rFonts w:hint="eastAsia" w:ascii="仿宋_GB2312" w:hAnsi="宋体" w:eastAsia="仿宋_GB2312" w:cs="宋体"/>
                <w:color w:val="000000"/>
                <w:kern w:val="0"/>
                <w:szCs w:val="21"/>
              </w:rPr>
              <w:t>8</w:t>
            </w:r>
            <w:r>
              <w:rPr>
                <w:rFonts w:ascii="仿宋_GB2312" w:hAnsi="宋体" w:eastAsia="仿宋_GB2312" w:cs="宋体"/>
                <w:color w:val="000000"/>
                <w:kern w:val="0"/>
                <w:szCs w:val="21"/>
              </w:rPr>
              <w:t>0%，得分=</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分－（不真实档案数×1分）；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有4份及以上不真实档案，得分为0分。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8" w:hRule="atLeast"/>
          <w:jc w:val="center"/>
        </w:trPr>
        <w:tc>
          <w:tcPr>
            <w:tcW w:w="490" w:type="pct"/>
          </w:tcPr>
          <w:p>
            <w:pPr>
              <w:rPr>
                <w:b/>
                <w:bCs/>
                <w:color w:val="000000"/>
                <w:kern w:val="0"/>
                <w:szCs w:val="21"/>
              </w:rPr>
            </w:pPr>
          </w:p>
        </w:tc>
        <w:tc>
          <w:tcPr>
            <w:tcW w:w="469" w:type="pct"/>
            <w:vMerge w:val="continue"/>
          </w:tcPr>
          <w:p>
            <w:pPr>
              <w:widowControl/>
              <w:rPr>
                <w:b/>
                <w:bCs/>
                <w:color w:val="000000"/>
                <w:kern w:val="0"/>
                <w:szCs w:val="21"/>
              </w:rPr>
            </w:pPr>
          </w:p>
        </w:tc>
        <w:tc>
          <w:tcPr>
            <w:tcW w:w="500" w:type="pct"/>
          </w:tcPr>
          <w:p>
            <w:pPr>
              <w:widowControl/>
              <w:rPr>
                <w:b/>
                <w:bCs/>
                <w:color w:val="000000"/>
                <w:kern w:val="0"/>
                <w:szCs w:val="21"/>
              </w:rPr>
            </w:pPr>
            <w:r>
              <w:rPr>
                <w:rFonts w:hint="eastAsia" w:ascii="仿宋_GB2312" w:eastAsia="仿宋_GB2312"/>
                <w:b/>
                <w:bCs/>
                <w:color w:val="000000"/>
                <w:kern w:val="0"/>
                <w:szCs w:val="21"/>
              </w:rPr>
              <w:t>2.3</w:t>
            </w:r>
            <w:r>
              <w:rPr>
                <w:rFonts w:ascii="仿宋_GB2312" w:eastAsia="仿宋_GB2312"/>
                <w:b/>
                <w:bCs/>
                <w:color w:val="000000"/>
                <w:kern w:val="0"/>
                <w:szCs w:val="21"/>
              </w:rPr>
              <w:t>.3抽查的高血压患者血压控制率（</w:t>
            </w:r>
            <w:r>
              <w:rPr>
                <w:rFonts w:hint="eastAsia" w:ascii="仿宋_GB2312" w:eastAsia="仿宋_GB2312"/>
                <w:b/>
                <w:bCs/>
                <w:color w:val="000000"/>
                <w:kern w:val="0"/>
                <w:szCs w:val="21"/>
              </w:rPr>
              <w:t>5</w:t>
            </w:r>
            <w:r>
              <w:rPr>
                <w:rFonts w:ascii="仿宋_GB2312" w:eastAsia="仿宋_GB2312"/>
                <w:b/>
                <w:bCs/>
                <w:color w:val="000000"/>
                <w:kern w:val="0"/>
                <w:szCs w:val="21"/>
              </w:rPr>
              <w:t>分）</w:t>
            </w:r>
          </w:p>
        </w:tc>
        <w:tc>
          <w:tcPr>
            <w:tcW w:w="568"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37"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已管理的高血压患者，最近一次随访的血压控制达标人数的比例，反映健康管理服务对患者病情控制的效果。</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抽查的高血压患者血压控制率=现场测量血压达标人数/现场测量高血压患者人数×100%。</w:t>
            </w:r>
          </w:p>
        </w:tc>
        <w:tc>
          <w:tcPr>
            <w:tcW w:w="802"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系统调取</w:t>
            </w:r>
            <w:r>
              <w:rPr>
                <w:rFonts w:ascii="仿宋_GB2312" w:hAnsi="宋体" w:eastAsia="仿宋_GB2312" w:cs="宋体"/>
                <w:color w:val="000000"/>
                <w:kern w:val="0"/>
                <w:szCs w:val="21"/>
              </w:rPr>
              <w:t>。</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从每机构辖区内已管理的糖尿病患者中随机抽查</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名</w:t>
            </w:r>
            <w:r>
              <w:rPr>
                <w:rFonts w:hint="eastAsia" w:ascii="仿宋_GB2312" w:hAnsi="宋体" w:eastAsia="仿宋_GB2312" w:cs="宋体"/>
                <w:color w:val="000000"/>
                <w:kern w:val="0"/>
                <w:szCs w:val="21"/>
              </w:rPr>
              <w:t>患者调取</w:t>
            </w:r>
            <w:r>
              <w:rPr>
                <w:rFonts w:ascii="仿宋_GB2312" w:hAnsi="宋体" w:eastAsia="仿宋_GB2312" w:cs="宋体"/>
                <w:color w:val="000000"/>
                <w:kern w:val="0"/>
                <w:szCs w:val="21"/>
              </w:rPr>
              <w:t>血</w:t>
            </w:r>
            <w:r>
              <w:rPr>
                <w:rFonts w:hint="eastAsia" w:ascii="仿宋_GB2312" w:hAnsi="宋体" w:eastAsia="仿宋_GB2312" w:cs="宋体"/>
                <w:color w:val="000000"/>
                <w:kern w:val="0"/>
                <w:szCs w:val="21"/>
              </w:rPr>
              <w:t>压值</w:t>
            </w:r>
            <w:r>
              <w:rPr>
                <w:rFonts w:ascii="仿宋_GB2312" w:hAnsi="宋体" w:eastAsia="仿宋_GB2312" w:cs="宋体"/>
                <w:color w:val="000000"/>
                <w:kern w:val="0"/>
                <w:szCs w:val="21"/>
              </w:rPr>
              <w:t>并记录。</w:t>
            </w:r>
          </w:p>
        </w:tc>
        <w:tc>
          <w:tcPr>
            <w:tcW w:w="1131"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得分=抽查的高血压患者血压控制率/50%×</w:t>
            </w:r>
            <w:r>
              <w:rPr>
                <w:rFonts w:hint="eastAsia" w:ascii="仿宋_GB2312" w:hAnsi="宋体" w:eastAsia="仿宋_GB2312" w:cs="宋体"/>
                <w:color w:val="000000"/>
                <w:kern w:val="0"/>
                <w:szCs w:val="21"/>
              </w:rPr>
              <w:t>5</w:t>
            </w:r>
            <w:r>
              <w:rPr>
                <w:rFonts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抽查的高血压患者血压控制率≥50%，得分＝</w:t>
            </w:r>
            <w:r>
              <w:rPr>
                <w:rFonts w:hint="eastAsia" w:ascii="仿宋_GB2312" w:hAnsi="宋体" w:eastAsia="仿宋_GB2312" w:cs="宋体"/>
                <w:color w:val="000000"/>
                <w:kern w:val="0"/>
                <w:szCs w:val="21"/>
              </w:rPr>
              <w:t>5</w:t>
            </w:r>
            <w:r>
              <w:rPr>
                <w:rFonts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血压控制达标值为&lt;140/90mmHg。</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5" w:hRule="atLeast"/>
          <w:jc w:val="center"/>
        </w:trPr>
        <w:tc>
          <w:tcPr>
            <w:tcW w:w="490" w:type="pct"/>
            <w:vMerge w:val="restart"/>
          </w:tcPr>
          <w:p>
            <w:pPr>
              <w:rPr>
                <w:b/>
                <w:bCs/>
                <w:color w:val="000000"/>
                <w:kern w:val="0"/>
                <w:szCs w:val="21"/>
              </w:rPr>
            </w:pPr>
            <w:r>
              <w:rPr>
                <w:rFonts w:hint="eastAsia" w:eastAsia="仿宋_GB2312"/>
                <w:b/>
                <w:bCs/>
                <w:color w:val="000000"/>
                <w:kern w:val="0"/>
                <w:szCs w:val="21"/>
              </w:rPr>
              <w:t>2</w:t>
            </w:r>
            <w:r>
              <w:rPr>
                <w:rFonts w:hint="eastAsia" w:ascii="仿宋_GB2312" w:eastAsia="仿宋_GB2312"/>
                <w:b/>
                <w:bCs/>
                <w:color w:val="000000"/>
                <w:kern w:val="0"/>
                <w:szCs w:val="21"/>
              </w:rPr>
              <w:t>项目执行</w:t>
            </w:r>
          </w:p>
        </w:tc>
        <w:tc>
          <w:tcPr>
            <w:tcW w:w="469" w:type="pct"/>
            <w:vMerge w:val="restart"/>
          </w:tcPr>
          <w:p>
            <w:pPr>
              <w:widowControl/>
              <w:rPr>
                <w:b/>
                <w:bCs/>
                <w:color w:val="000000"/>
                <w:kern w:val="0"/>
                <w:szCs w:val="21"/>
              </w:rPr>
            </w:pPr>
            <w:r>
              <w:rPr>
                <w:rFonts w:hint="eastAsia" w:eastAsia="仿宋_GB2312"/>
                <w:b/>
                <w:bCs/>
                <w:color w:val="000000"/>
                <w:kern w:val="0"/>
                <w:szCs w:val="21"/>
              </w:rPr>
              <w:t>2.4</w:t>
            </w:r>
            <w:r>
              <w:rPr>
                <w:rFonts w:hint="eastAsia" w:ascii="仿宋_GB2312" w:eastAsia="仿宋_GB2312"/>
                <w:b/>
                <w:bCs/>
                <w:color w:val="000000"/>
                <w:kern w:val="0"/>
                <w:szCs w:val="21"/>
              </w:rPr>
              <w:t>糖尿病患者健康管理（25分）</w:t>
            </w:r>
          </w:p>
        </w:tc>
        <w:tc>
          <w:tcPr>
            <w:tcW w:w="500" w:type="pct"/>
          </w:tcPr>
          <w:p>
            <w:pPr>
              <w:widowControl/>
              <w:rPr>
                <w:b/>
                <w:bCs/>
                <w:color w:val="000000"/>
                <w:kern w:val="0"/>
                <w:szCs w:val="21"/>
              </w:rPr>
            </w:pPr>
            <w:r>
              <w:rPr>
                <w:rFonts w:hint="eastAsia"/>
                <w:b/>
                <w:bCs/>
                <w:color w:val="000000"/>
                <w:kern w:val="0"/>
                <w:szCs w:val="21"/>
              </w:rPr>
              <w:t>2.4</w:t>
            </w:r>
            <w:r>
              <w:rPr>
                <w:b/>
                <w:bCs/>
                <w:color w:val="000000"/>
                <w:kern w:val="0"/>
                <w:szCs w:val="21"/>
              </w:rPr>
              <w:t>.1</w:t>
            </w:r>
            <w:r>
              <w:rPr>
                <w:rFonts w:hint="eastAsia" w:ascii="仿宋_GB2312" w:eastAsia="仿宋_GB2312"/>
                <w:b/>
                <w:bCs/>
                <w:color w:val="000000"/>
                <w:kern w:val="0"/>
                <w:szCs w:val="21"/>
              </w:rPr>
              <w:t>糖尿病患者健康管理率（10分）</w:t>
            </w:r>
          </w:p>
        </w:tc>
        <w:tc>
          <w:tcPr>
            <w:tcW w:w="568"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37"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35</w:t>
            </w:r>
            <w:r>
              <w:rPr>
                <w:rFonts w:hint="eastAsia" w:ascii="仿宋_GB2312" w:hAnsi="宋体" w:eastAsia="仿宋_GB2312" w:cs="宋体"/>
                <w:color w:val="000000"/>
                <w:kern w:val="0"/>
                <w:szCs w:val="21"/>
              </w:rPr>
              <w:t>岁及以上</w:t>
            </w: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型糖尿病患者，按照国家基本公共卫生服务规范要求，年度内已获得健康管理的人数比例，反映</w:t>
            </w: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型糖尿病患者健康管理服务的数量。</w:t>
            </w:r>
          </w:p>
        </w:tc>
        <w:tc>
          <w:tcPr>
            <w:tcW w:w="802"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天津市基层医疗卫生信息系统。</w:t>
            </w:r>
          </w:p>
        </w:tc>
        <w:tc>
          <w:tcPr>
            <w:tcW w:w="1131"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糖尿病</w:t>
            </w:r>
            <w:r>
              <w:rPr>
                <w:rFonts w:ascii="仿宋_GB2312" w:hAnsi="宋体" w:eastAsia="仿宋_GB2312" w:cs="宋体"/>
                <w:color w:val="000000"/>
                <w:kern w:val="0"/>
                <w:szCs w:val="21"/>
              </w:rPr>
              <w:t>患者健康管理</w:t>
            </w:r>
            <w:r>
              <w:rPr>
                <w:rFonts w:hint="eastAsia" w:ascii="仿宋_GB2312" w:hAnsi="宋体" w:eastAsia="仿宋_GB2312" w:cs="宋体"/>
                <w:color w:val="000000"/>
                <w:kern w:val="0"/>
                <w:szCs w:val="21"/>
              </w:rPr>
              <w:t>人数达到2021年管理任务</w:t>
            </w:r>
            <w:r>
              <w:rPr>
                <w:rFonts w:ascii="仿宋_GB2312" w:hAnsi="宋体" w:eastAsia="仿宋_GB2312" w:cs="宋体"/>
                <w:color w:val="000000"/>
                <w:kern w:val="0"/>
                <w:szCs w:val="21"/>
              </w:rPr>
              <w:t>，得</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分。</w:t>
            </w:r>
            <w:r>
              <w:rPr>
                <w:rFonts w:hint="eastAsia" w:ascii="仿宋_GB2312" w:hAnsi="宋体" w:eastAsia="仿宋_GB2312" w:cs="宋体"/>
                <w:color w:val="000000"/>
                <w:kern w:val="0"/>
                <w:szCs w:val="21"/>
              </w:rPr>
              <w:t xml:space="preserve">   未达到管理任务，</w:t>
            </w:r>
            <w:r>
              <w:rPr>
                <w:rFonts w:ascii="仿宋_GB2312" w:hAnsi="宋体" w:eastAsia="仿宋_GB2312" w:cs="宋体"/>
                <w:color w:val="000000"/>
                <w:kern w:val="0"/>
                <w:szCs w:val="21"/>
              </w:rPr>
              <w:t>得分=</w:t>
            </w:r>
            <w:r>
              <w:rPr>
                <w:rFonts w:hint="eastAsia" w:ascii="仿宋_GB2312" w:hAnsi="宋体" w:eastAsia="仿宋_GB2312" w:cs="宋体"/>
                <w:color w:val="000000"/>
                <w:kern w:val="0"/>
                <w:szCs w:val="21"/>
              </w:rPr>
              <w:t>完成</w:t>
            </w:r>
            <w:r>
              <w:rPr>
                <w:rFonts w:ascii="仿宋_GB2312" w:hAnsi="宋体" w:eastAsia="仿宋_GB2312" w:cs="宋体"/>
                <w:color w:val="000000"/>
                <w:kern w:val="0"/>
                <w:szCs w:val="21"/>
              </w:rPr>
              <w:t>率/</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0%×</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分</w:t>
            </w:r>
            <w:r>
              <w:rPr>
                <w:rFonts w:hint="eastAsia" w:ascii="仿宋_GB2312" w:hAnsi="宋体" w:eastAsia="仿宋_GB2312"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490" w:type="pct"/>
            <w:vMerge w:val="continue"/>
          </w:tcPr>
          <w:p>
            <w:pPr>
              <w:rPr>
                <w:b/>
                <w:bCs/>
                <w:color w:val="000000"/>
                <w:kern w:val="0"/>
                <w:szCs w:val="21"/>
              </w:rPr>
            </w:pPr>
          </w:p>
        </w:tc>
        <w:tc>
          <w:tcPr>
            <w:tcW w:w="469" w:type="pct"/>
            <w:vMerge w:val="continue"/>
          </w:tcPr>
          <w:p>
            <w:pPr>
              <w:widowControl/>
              <w:rPr>
                <w:b/>
                <w:bCs/>
                <w:color w:val="000000"/>
                <w:kern w:val="0"/>
                <w:szCs w:val="21"/>
              </w:rPr>
            </w:pPr>
          </w:p>
        </w:tc>
        <w:tc>
          <w:tcPr>
            <w:tcW w:w="500" w:type="pct"/>
          </w:tcPr>
          <w:p>
            <w:pPr>
              <w:widowControl/>
              <w:rPr>
                <w:b/>
                <w:bCs/>
                <w:color w:val="000000"/>
                <w:kern w:val="0"/>
                <w:szCs w:val="21"/>
              </w:rPr>
            </w:pPr>
            <w:r>
              <w:rPr>
                <w:rFonts w:hint="eastAsia"/>
                <w:b/>
                <w:bCs/>
                <w:color w:val="000000"/>
                <w:kern w:val="0"/>
                <w:szCs w:val="21"/>
              </w:rPr>
              <w:t>2.4</w:t>
            </w:r>
            <w:r>
              <w:rPr>
                <w:b/>
                <w:bCs/>
                <w:color w:val="000000"/>
                <w:kern w:val="0"/>
                <w:szCs w:val="21"/>
              </w:rPr>
              <w:t>.2</w:t>
            </w:r>
            <w:r>
              <w:rPr>
                <w:rFonts w:hint="eastAsia" w:ascii="仿宋_GB2312" w:eastAsia="仿宋_GB2312"/>
                <w:b/>
                <w:bCs/>
                <w:color w:val="000000"/>
                <w:kern w:val="0"/>
                <w:szCs w:val="21"/>
              </w:rPr>
              <w:t>糖尿病患者规范管理率（10分）</w:t>
            </w:r>
          </w:p>
        </w:tc>
        <w:tc>
          <w:tcPr>
            <w:tcW w:w="568"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37"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已管理的</w:t>
            </w: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型糖尿病患者，年度内获得符合国家基本公共卫生服务规范要求的健康服务的情况，反映</w:t>
            </w: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型糖尿病患者健康管理服务的质量。</w:t>
            </w:r>
          </w:p>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同时，核实糖尿病患者管理服务的真实性。</w:t>
            </w:r>
          </w:p>
        </w:tc>
        <w:tc>
          <w:tcPr>
            <w:tcW w:w="802"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基层医疗卫生机构，分别</w:t>
            </w:r>
            <w:r>
              <w:rPr>
                <w:rFonts w:ascii="仿宋_GB2312" w:hAnsi="宋体" w:eastAsia="仿宋_GB2312" w:cs="宋体"/>
                <w:color w:val="000000"/>
                <w:kern w:val="0"/>
                <w:szCs w:val="21"/>
              </w:rPr>
              <w:t>随机抽查</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份电话调查不失访</w:t>
            </w:r>
            <w:r>
              <w:rPr>
                <w:rFonts w:hint="eastAsia" w:ascii="仿宋_GB2312" w:hAnsi="宋体" w:eastAsia="仿宋_GB2312" w:cs="宋体"/>
                <w:color w:val="000000"/>
                <w:kern w:val="0"/>
                <w:szCs w:val="21"/>
              </w:rPr>
              <w:t>签约糖尿病</w:t>
            </w:r>
            <w:r>
              <w:rPr>
                <w:rFonts w:ascii="仿宋_GB2312" w:hAnsi="宋体" w:eastAsia="仿宋_GB2312" w:cs="宋体"/>
                <w:color w:val="000000"/>
                <w:kern w:val="0"/>
                <w:szCs w:val="21"/>
              </w:rPr>
              <w:t>患者健康管理档案，核查真实性</w:t>
            </w:r>
            <w:r>
              <w:rPr>
                <w:rFonts w:hint="eastAsia" w:ascii="仿宋_GB2312" w:hAnsi="宋体" w:eastAsia="仿宋_GB2312" w:cs="宋体"/>
                <w:color w:val="000000"/>
                <w:kern w:val="0"/>
                <w:szCs w:val="21"/>
              </w:rPr>
              <w:t>。</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天津市基层医疗卫生信息系统。</w:t>
            </w:r>
          </w:p>
        </w:tc>
        <w:tc>
          <w:tcPr>
            <w:tcW w:w="1131"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得分=（</w:t>
            </w:r>
            <w:r>
              <w:rPr>
                <w:rFonts w:hint="eastAsia" w:ascii="仿宋_GB2312" w:hAnsi="宋体" w:eastAsia="仿宋_GB2312" w:cs="宋体"/>
                <w:color w:val="000000"/>
                <w:kern w:val="0"/>
                <w:szCs w:val="21"/>
              </w:rPr>
              <w:t>系统里糖尿病</w:t>
            </w:r>
            <w:r>
              <w:rPr>
                <w:rFonts w:ascii="仿宋_GB2312" w:hAnsi="宋体" w:eastAsia="仿宋_GB2312" w:cs="宋体"/>
                <w:color w:val="000000"/>
                <w:kern w:val="0"/>
                <w:szCs w:val="21"/>
              </w:rPr>
              <w:t>患者规范管理率/</w:t>
            </w:r>
            <w:r>
              <w:rPr>
                <w:rFonts w:hint="eastAsia" w:ascii="仿宋_GB2312" w:hAnsi="宋体" w:eastAsia="仿宋_GB2312" w:cs="宋体"/>
                <w:color w:val="000000"/>
                <w:kern w:val="0"/>
                <w:szCs w:val="21"/>
              </w:rPr>
              <w:t>80</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分）－（不真实档案数×1分）；</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系统里糖尿病</w:t>
            </w:r>
            <w:r>
              <w:rPr>
                <w:rFonts w:ascii="仿宋_GB2312" w:hAnsi="宋体" w:eastAsia="仿宋_GB2312" w:cs="宋体"/>
                <w:color w:val="000000"/>
                <w:kern w:val="0"/>
                <w:szCs w:val="21"/>
              </w:rPr>
              <w:t>患者规范管理率≥</w:t>
            </w:r>
            <w:r>
              <w:rPr>
                <w:rFonts w:hint="eastAsia" w:ascii="仿宋_GB2312" w:hAnsi="宋体" w:eastAsia="仿宋_GB2312" w:cs="宋体"/>
                <w:color w:val="000000"/>
                <w:kern w:val="0"/>
                <w:szCs w:val="21"/>
              </w:rPr>
              <w:t>8</w:t>
            </w:r>
            <w:r>
              <w:rPr>
                <w:rFonts w:ascii="仿宋_GB2312" w:hAnsi="宋体" w:eastAsia="仿宋_GB2312" w:cs="宋体"/>
                <w:color w:val="000000"/>
                <w:kern w:val="0"/>
                <w:szCs w:val="21"/>
              </w:rPr>
              <w:t>0%，得分=</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分－（不真实档案数×1分）；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有4份及以上不真实档案，得分为0分。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490" w:type="pct"/>
            <w:vMerge w:val="continue"/>
          </w:tcPr>
          <w:p>
            <w:pPr>
              <w:rPr>
                <w:b/>
                <w:bCs/>
                <w:color w:val="000000"/>
                <w:kern w:val="0"/>
                <w:szCs w:val="21"/>
              </w:rPr>
            </w:pPr>
          </w:p>
        </w:tc>
        <w:tc>
          <w:tcPr>
            <w:tcW w:w="469" w:type="pct"/>
            <w:vMerge w:val="continue"/>
          </w:tcPr>
          <w:p>
            <w:pPr>
              <w:widowControl/>
              <w:rPr>
                <w:b/>
                <w:bCs/>
                <w:color w:val="000000"/>
                <w:kern w:val="0"/>
                <w:szCs w:val="21"/>
              </w:rPr>
            </w:pPr>
          </w:p>
        </w:tc>
        <w:tc>
          <w:tcPr>
            <w:tcW w:w="500" w:type="pct"/>
          </w:tcPr>
          <w:p>
            <w:pPr>
              <w:widowControl/>
              <w:rPr>
                <w:b/>
                <w:bCs/>
                <w:color w:val="000000"/>
                <w:kern w:val="0"/>
                <w:szCs w:val="21"/>
              </w:rPr>
            </w:pPr>
            <w:r>
              <w:rPr>
                <w:rFonts w:hint="eastAsia" w:ascii="仿宋_GB2312" w:eastAsia="仿宋_GB2312"/>
                <w:b/>
                <w:bCs/>
                <w:color w:val="000000"/>
                <w:kern w:val="0"/>
                <w:szCs w:val="21"/>
              </w:rPr>
              <w:t>2.4</w:t>
            </w:r>
            <w:r>
              <w:rPr>
                <w:rFonts w:ascii="仿宋_GB2312" w:eastAsia="仿宋_GB2312"/>
                <w:b/>
                <w:bCs/>
                <w:color w:val="000000"/>
                <w:kern w:val="0"/>
                <w:szCs w:val="21"/>
              </w:rPr>
              <w:t>.3抽查的糖尿病患者血糖控制率（</w:t>
            </w:r>
            <w:r>
              <w:rPr>
                <w:rFonts w:hint="eastAsia" w:ascii="仿宋_GB2312" w:eastAsia="仿宋_GB2312"/>
                <w:b/>
                <w:bCs/>
                <w:color w:val="000000"/>
                <w:kern w:val="0"/>
                <w:szCs w:val="21"/>
              </w:rPr>
              <w:t>5</w:t>
            </w:r>
            <w:r>
              <w:rPr>
                <w:rFonts w:ascii="仿宋_GB2312" w:eastAsia="仿宋_GB2312"/>
                <w:b/>
                <w:bCs/>
                <w:color w:val="000000"/>
                <w:kern w:val="0"/>
                <w:szCs w:val="21"/>
              </w:rPr>
              <w:t>分）</w:t>
            </w:r>
          </w:p>
        </w:tc>
        <w:tc>
          <w:tcPr>
            <w:tcW w:w="568" w:type="pct"/>
          </w:tcPr>
          <w:p>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基层医疗卫生机构、其他相关服务提供机构</w:t>
            </w:r>
          </w:p>
        </w:tc>
        <w:tc>
          <w:tcPr>
            <w:tcW w:w="1037" w:type="pct"/>
          </w:tcPr>
          <w:p>
            <w:pPr>
              <w:widowControl/>
              <w:rPr>
                <w:rFonts w:ascii="仿宋_GB2312" w:eastAsia="仿宋_GB2312"/>
                <w:bCs/>
                <w:color w:val="000000"/>
                <w:kern w:val="0"/>
                <w:szCs w:val="21"/>
              </w:rPr>
            </w:pPr>
            <w:r>
              <w:rPr>
                <w:rFonts w:hint="eastAsia" w:ascii="仿宋_GB2312" w:eastAsia="仿宋_GB2312"/>
                <w:bCs/>
                <w:color w:val="000000"/>
                <w:kern w:val="0"/>
                <w:szCs w:val="21"/>
              </w:rPr>
              <w:t>已管理的</w:t>
            </w:r>
            <w:r>
              <w:rPr>
                <w:rFonts w:ascii="仿宋_GB2312" w:eastAsia="仿宋_GB2312"/>
                <w:bCs/>
                <w:color w:val="000000"/>
                <w:kern w:val="0"/>
                <w:szCs w:val="21"/>
              </w:rPr>
              <w:t>2</w:t>
            </w:r>
            <w:r>
              <w:rPr>
                <w:rFonts w:hint="eastAsia" w:ascii="仿宋_GB2312" w:eastAsia="仿宋_GB2312"/>
                <w:bCs/>
                <w:color w:val="000000"/>
                <w:kern w:val="0"/>
                <w:szCs w:val="21"/>
              </w:rPr>
              <w:t>型糖尿病患者的血糖控制情况，最近一次随访的血糖控制达标人数的比例，反映健康管理服务对患者病情控制的效果。</w:t>
            </w:r>
          </w:p>
          <w:p>
            <w:pPr>
              <w:widowControl/>
              <w:rPr>
                <w:rFonts w:ascii="仿宋_GB2312" w:eastAsia="仿宋_GB2312"/>
                <w:bCs/>
                <w:color w:val="000000"/>
                <w:kern w:val="0"/>
                <w:szCs w:val="21"/>
              </w:rPr>
            </w:pPr>
            <w:r>
              <w:rPr>
                <w:rFonts w:ascii="仿宋_GB2312" w:eastAsia="仿宋_GB2312"/>
                <w:bCs/>
                <w:color w:val="000000"/>
                <w:kern w:val="0"/>
                <w:szCs w:val="21"/>
              </w:rPr>
              <w:t>抽查的糖尿病患者血</w:t>
            </w:r>
            <w:r>
              <w:rPr>
                <w:rFonts w:hint="eastAsia" w:ascii="仿宋_GB2312" w:eastAsia="仿宋_GB2312"/>
                <w:bCs/>
                <w:color w:val="000000"/>
                <w:kern w:val="0"/>
                <w:szCs w:val="21"/>
              </w:rPr>
              <w:t>糖</w:t>
            </w:r>
            <w:r>
              <w:rPr>
                <w:rFonts w:ascii="仿宋_GB2312" w:eastAsia="仿宋_GB2312"/>
                <w:bCs/>
                <w:color w:val="000000"/>
                <w:kern w:val="0"/>
                <w:szCs w:val="21"/>
              </w:rPr>
              <w:t>控制率=现场测量血糖达标人数/现场测量糖尿病患者人数×100%。</w:t>
            </w:r>
          </w:p>
        </w:tc>
        <w:tc>
          <w:tcPr>
            <w:tcW w:w="802" w:type="pct"/>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系统调取</w:t>
            </w:r>
            <w:r>
              <w:rPr>
                <w:rFonts w:ascii="仿宋_GB2312" w:hAnsi="宋体" w:eastAsia="仿宋_GB2312" w:cs="宋体"/>
                <w:color w:val="000000"/>
                <w:kern w:val="0"/>
                <w:szCs w:val="21"/>
              </w:rPr>
              <w:t>。</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从每机构辖区内已管理的糖尿病患者中随机抽查</w:t>
            </w: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名</w:t>
            </w:r>
            <w:r>
              <w:rPr>
                <w:rFonts w:hint="eastAsia" w:ascii="仿宋_GB2312" w:hAnsi="宋体" w:eastAsia="仿宋_GB2312" w:cs="宋体"/>
                <w:color w:val="000000"/>
                <w:kern w:val="0"/>
                <w:szCs w:val="21"/>
              </w:rPr>
              <w:t>患者调取</w:t>
            </w:r>
            <w:r>
              <w:rPr>
                <w:rFonts w:ascii="仿宋_GB2312" w:hAnsi="宋体" w:eastAsia="仿宋_GB2312" w:cs="宋体"/>
                <w:color w:val="000000"/>
                <w:kern w:val="0"/>
                <w:szCs w:val="21"/>
              </w:rPr>
              <w:t>血糖</w:t>
            </w:r>
            <w:r>
              <w:rPr>
                <w:rFonts w:hint="eastAsia" w:ascii="仿宋_GB2312" w:hAnsi="宋体" w:eastAsia="仿宋_GB2312" w:cs="宋体"/>
                <w:color w:val="000000"/>
                <w:kern w:val="0"/>
                <w:szCs w:val="21"/>
              </w:rPr>
              <w:t>值</w:t>
            </w:r>
            <w:r>
              <w:rPr>
                <w:rFonts w:ascii="仿宋_GB2312" w:hAnsi="宋体" w:eastAsia="仿宋_GB2312" w:cs="宋体"/>
                <w:color w:val="000000"/>
                <w:kern w:val="0"/>
                <w:szCs w:val="21"/>
              </w:rPr>
              <w:t>并记录。</w:t>
            </w:r>
          </w:p>
        </w:tc>
        <w:tc>
          <w:tcPr>
            <w:tcW w:w="1131" w:type="pct"/>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满分</w:t>
            </w:r>
            <w:r>
              <w:rPr>
                <w:rFonts w:hint="eastAsia" w:ascii="仿宋_GB2312" w:hAnsi="宋体" w:eastAsia="仿宋_GB2312" w:cs="宋体"/>
                <w:kern w:val="0"/>
                <w:szCs w:val="21"/>
              </w:rPr>
              <w:t>5</w:t>
            </w:r>
            <w:r>
              <w:rPr>
                <w:rFonts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得分=抽查的糖尿病患者血糖控制率/50%×</w:t>
            </w:r>
            <w:r>
              <w:rPr>
                <w:rFonts w:hint="eastAsia" w:ascii="仿宋_GB2312" w:hAnsi="宋体" w:eastAsia="仿宋_GB2312" w:cs="宋体"/>
                <w:color w:val="000000"/>
                <w:kern w:val="0"/>
                <w:szCs w:val="21"/>
              </w:rPr>
              <w:t>5</w:t>
            </w:r>
            <w:r>
              <w:rPr>
                <w:rFonts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抽查的糖尿病患者血糖控制率≥50%，得分=</w:t>
            </w:r>
            <w:r>
              <w:rPr>
                <w:rFonts w:hint="eastAsia" w:ascii="仿宋_GB2312" w:hAnsi="宋体" w:eastAsia="仿宋_GB2312" w:cs="宋体"/>
                <w:color w:val="000000"/>
                <w:kern w:val="0"/>
                <w:szCs w:val="21"/>
              </w:rPr>
              <w:t>5</w:t>
            </w:r>
            <w:r>
              <w:rPr>
                <w:rFonts w:ascii="仿宋_GB2312" w:hAnsi="宋体" w:eastAsia="仿宋_GB2312" w:cs="宋体"/>
                <w:color w:val="000000"/>
                <w:kern w:val="0"/>
                <w:szCs w:val="21"/>
              </w:rPr>
              <w:t>分；</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空腹血糖控制达标值为＜7.0mmol/L；</w:t>
            </w:r>
          </w:p>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非空腹血糖控制达标值为</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10.0mmol/L。</w:t>
            </w:r>
          </w:p>
        </w:tc>
      </w:tr>
    </w:tbl>
    <w:p>
      <w:pPr>
        <w:spacing w:line="360" w:lineRule="auto"/>
        <w:sectPr>
          <w:pgSz w:w="16838" w:h="11906" w:orient="landscape"/>
          <w:pgMar w:top="1588" w:right="2098" w:bottom="1474" w:left="1985" w:header="851" w:footer="992" w:gutter="0"/>
          <w:cols w:space="425" w:num="1"/>
          <w:docGrid w:type="lines" w:linePitch="312" w:charSpace="0"/>
        </w:sectPr>
      </w:pPr>
    </w:p>
    <w:p>
      <w:pPr>
        <w:spacing w:line="560" w:lineRule="exact"/>
        <w:ind w:right="-2" w:rightChars="-1"/>
        <w:rPr>
          <w:rFonts w:ascii="仿宋_GB2312" w:eastAsia="仿宋_GB2312"/>
          <w:sz w:val="28"/>
          <w:szCs w:val="28"/>
        </w:rPr>
      </w:pPr>
    </w:p>
    <w:sectPr>
      <w:footerReference r:id="rId5" w:type="default"/>
      <w:footerReference r:id="rId6"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asciiTheme="minorEastAsia" w:hAnsiTheme="minorEastAsia"/>
        <w:sz w:val="28"/>
        <w:szCs w:val="28"/>
      </w:rPr>
      <w:t xml:space="preserve">— </w:t>
    </w:r>
    <w:sdt>
      <w:sdtPr>
        <w:rPr>
          <w:rFonts w:asciiTheme="minorEastAsia" w:hAnsiTheme="minorEastAsia"/>
          <w:sz w:val="28"/>
          <w:szCs w:val="28"/>
        </w:rPr>
        <w:id w:val="20589840"/>
      </w:sdtPr>
      <w:sdtEndPr>
        <w:rPr>
          <w:rFonts w:asciiTheme="minorHAnsi" w:hAnsiTheme="minorHAnsi"/>
          <w:sz w:val="18"/>
          <w:szCs w:val="1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Theme="minorEastAsia" w:hAnsiTheme="minorEastAsia"/>
        <w:sz w:val="28"/>
        <w:szCs w:val="28"/>
      </w:rPr>
      <w:t xml:space="preserve">— </w:t>
    </w:r>
    <w:sdt>
      <w:sdtPr>
        <w:rPr>
          <w:rFonts w:asciiTheme="minorEastAsia" w:hAnsiTheme="minorEastAsia"/>
          <w:sz w:val="28"/>
          <w:szCs w:val="28"/>
        </w:rPr>
        <w:id w:val="20589839"/>
      </w:sdtPr>
      <w:sdtEndPr>
        <w:rPr>
          <w:rFonts w:asciiTheme="minorHAnsi" w:hAnsiTheme="minorHAnsi"/>
          <w:sz w:val="18"/>
          <w:szCs w:val="1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asciiTheme="minorEastAsia" w:hAnsiTheme="minorEastAsia"/>
        <w:sz w:val="28"/>
        <w:szCs w:val="28"/>
      </w:rPr>
      <w:t xml:space="preserve">— </w:t>
    </w:r>
    <w:sdt>
      <w:sdtPr>
        <w:rPr>
          <w:rFonts w:asciiTheme="minorEastAsia" w:hAnsiTheme="minorEastAsia"/>
          <w:sz w:val="28"/>
          <w:szCs w:val="28"/>
        </w:rPr>
        <w:id w:val="28529030"/>
        <w:docPartObj>
          <w:docPartGallery w:val="autotext"/>
        </w:docPartObj>
      </w:sdtPr>
      <w:sdtEndPr>
        <w:rPr>
          <w:rFonts w:asciiTheme="minorHAnsi" w:hAnsiTheme="minorHAnsi"/>
          <w:sz w:val="18"/>
          <w:szCs w:val="1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43</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Theme="minorEastAsia" w:hAnsiTheme="minorEastAsia"/>
        <w:sz w:val="28"/>
        <w:szCs w:val="28"/>
      </w:rPr>
      <w:t xml:space="preserve">— </w:t>
    </w:r>
    <w:sdt>
      <w:sdtPr>
        <w:rPr>
          <w:rFonts w:asciiTheme="minorEastAsia" w:hAnsiTheme="minorEastAsia"/>
          <w:sz w:val="28"/>
          <w:szCs w:val="28"/>
        </w:rPr>
        <w:id w:val="28529043"/>
        <w:docPartObj>
          <w:docPartGallery w:val="autotext"/>
        </w:docPartObj>
      </w:sdtPr>
      <w:sdtEndPr>
        <w:rPr>
          <w:rFonts w:asciiTheme="minorHAnsi" w:hAnsiTheme="minorHAnsi"/>
          <w:sz w:val="18"/>
          <w:szCs w:val="1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42</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D4B02B"/>
    <w:multiLevelType w:val="singleLevel"/>
    <w:tmpl w:val="ECD4B02B"/>
    <w:lvl w:ilvl="0" w:tentative="0">
      <w:start w:val="2"/>
      <w:numFmt w:val="decimal"/>
      <w:lvlText w:val="%1."/>
      <w:lvlJc w:val="left"/>
      <w:pPr>
        <w:tabs>
          <w:tab w:val="left" w:pos="312"/>
        </w:tabs>
      </w:pPr>
    </w:lvl>
  </w:abstractNum>
  <w:abstractNum w:abstractNumId="1">
    <w:nsid w:val="2CB2C54E"/>
    <w:multiLevelType w:val="singleLevel"/>
    <w:tmpl w:val="2CB2C54E"/>
    <w:lvl w:ilvl="0" w:tentative="0">
      <w:start w:val="2"/>
      <w:numFmt w:val="decimal"/>
      <w:suff w:val="nothing"/>
      <w:lvlText w:val="（%1）"/>
      <w:lvlJc w:val="left"/>
    </w:lvl>
  </w:abstractNum>
  <w:abstractNum w:abstractNumId="2">
    <w:nsid w:val="73B58EDE"/>
    <w:multiLevelType w:val="singleLevel"/>
    <w:tmpl w:val="73B58EDE"/>
    <w:lvl w:ilvl="0" w:tentative="0">
      <w:start w:val="1"/>
      <w:numFmt w:val="decimal"/>
      <w:lvlText w:val="%1."/>
      <w:lvlJc w:val="left"/>
      <w:pPr>
        <w:tabs>
          <w:tab w:val="left" w:pos="312"/>
        </w:tabs>
      </w:pPr>
    </w:lvl>
  </w:abstractNum>
  <w:abstractNum w:abstractNumId="3">
    <w:nsid w:val="7DADF2AA"/>
    <w:multiLevelType w:val="singleLevel"/>
    <w:tmpl w:val="7DADF2AA"/>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OWI5ZGQ2YjE4YzAyZWE0MTFkMTU2ZGZjOTBiZTIifQ=="/>
  </w:docVars>
  <w:rsids>
    <w:rsidRoot w:val="00B45B6A"/>
    <w:rsid w:val="00040AF2"/>
    <w:rsid w:val="000C36F5"/>
    <w:rsid w:val="000C6EA1"/>
    <w:rsid w:val="00154B34"/>
    <w:rsid w:val="001915E9"/>
    <w:rsid w:val="002442CF"/>
    <w:rsid w:val="002A1813"/>
    <w:rsid w:val="00330414"/>
    <w:rsid w:val="003C1368"/>
    <w:rsid w:val="004E1F11"/>
    <w:rsid w:val="00511AE3"/>
    <w:rsid w:val="00520B4E"/>
    <w:rsid w:val="00640E5D"/>
    <w:rsid w:val="00743B36"/>
    <w:rsid w:val="007B3753"/>
    <w:rsid w:val="008E1219"/>
    <w:rsid w:val="009B4B90"/>
    <w:rsid w:val="00AB263C"/>
    <w:rsid w:val="00AE1866"/>
    <w:rsid w:val="00B45B6A"/>
    <w:rsid w:val="00B5054A"/>
    <w:rsid w:val="00B95B24"/>
    <w:rsid w:val="00BC2BDC"/>
    <w:rsid w:val="00BE7970"/>
    <w:rsid w:val="00C077FF"/>
    <w:rsid w:val="00C325E2"/>
    <w:rsid w:val="00C424A5"/>
    <w:rsid w:val="00C62928"/>
    <w:rsid w:val="00C776CC"/>
    <w:rsid w:val="00CE13F2"/>
    <w:rsid w:val="00D10AA5"/>
    <w:rsid w:val="00D128C4"/>
    <w:rsid w:val="00DF2C5C"/>
    <w:rsid w:val="00E65AF5"/>
    <w:rsid w:val="00F51EE5"/>
    <w:rsid w:val="1F2F63CA"/>
    <w:rsid w:val="2D0068BE"/>
    <w:rsid w:val="2D8E1A0F"/>
    <w:rsid w:val="7DD4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link w:val="17"/>
    <w:unhideWhenUsed/>
    <w:qFormat/>
    <w:uiPriority w:val="0"/>
    <w:pPr>
      <w:keepNext/>
      <w:keepLines/>
      <w:spacing w:before="280" w:after="290" w:line="376" w:lineRule="auto"/>
      <w:outlineLvl w:val="4"/>
    </w:pPr>
    <w:rPr>
      <w:b/>
      <w:bCs/>
      <w:sz w:val="28"/>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unhideWhenUsed/>
    <w:qFormat/>
    <w:uiPriority w:val="0"/>
    <w:pPr>
      <w:jc w:val="left"/>
    </w:pPr>
  </w:style>
  <w:style w:type="paragraph" w:styleId="4">
    <w:name w:val="Date"/>
    <w:basedOn w:val="1"/>
    <w:next w:val="1"/>
    <w:link w:val="15"/>
    <w:semiHidden/>
    <w:unhideWhenUsed/>
    <w:qFormat/>
    <w:uiPriority w:val="99"/>
    <w:pPr>
      <w:ind w:left="100" w:leftChars="2500"/>
    </w:pPr>
  </w:style>
  <w:style w:type="paragraph" w:styleId="5">
    <w:name w:val="Balloon Text"/>
    <w:basedOn w:val="1"/>
    <w:link w:val="24"/>
    <w:qFormat/>
    <w:uiPriority w:val="0"/>
    <w:rPr>
      <w:sz w:val="18"/>
      <w:szCs w:val="18"/>
    </w:rPr>
  </w:style>
  <w:style w:type="paragraph" w:styleId="6">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subject"/>
    <w:basedOn w:val="3"/>
    <w:next w:val="3"/>
    <w:link w:val="22"/>
    <w:qFormat/>
    <w:uiPriority w:val="0"/>
    <w:rPr>
      <w:b/>
      <w:bCs/>
    </w:rPr>
  </w:style>
  <w:style w:type="character" w:styleId="11">
    <w:name w:val="page number"/>
    <w:basedOn w:val="10"/>
    <w:qFormat/>
    <w:uiPriority w:val="0"/>
    <w:rPr>
      <w:rFonts w:ascii="Times New Roman" w:hAnsi="Times New Roman" w:eastAsia="宋体" w:cs="Times New Roman"/>
    </w:rPr>
  </w:style>
  <w:style w:type="character" w:styleId="12">
    <w:name w:val="annotation reference"/>
    <w:qFormat/>
    <w:uiPriority w:val="0"/>
    <w:rPr>
      <w:rFonts w:ascii="Times New Roman" w:hAnsi="Times New Roman" w:eastAsia="宋体" w:cs="Times New Roman"/>
      <w:sz w:val="21"/>
      <w:szCs w:val="21"/>
    </w:rPr>
  </w:style>
  <w:style w:type="character" w:customStyle="1" w:styleId="13">
    <w:name w:val="页眉 Char"/>
    <w:basedOn w:val="10"/>
    <w:link w:val="7"/>
    <w:qFormat/>
    <w:uiPriority w:val="0"/>
    <w:rPr>
      <w:sz w:val="18"/>
      <w:szCs w:val="18"/>
    </w:rPr>
  </w:style>
  <w:style w:type="character" w:customStyle="1" w:styleId="14">
    <w:name w:val="页脚 Char"/>
    <w:basedOn w:val="10"/>
    <w:link w:val="6"/>
    <w:qFormat/>
    <w:uiPriority w:val="0"/>
    <w:rPr>
      <w:sz w:val="18"/>
      <w:szCs w:val="18"/>
    </w:rPr>
  </w:style>
  <w:style w:type="character" w:customStyle="1" w:styleId="15">
    <w:name w:val="日期 Char"/>
    <w:basedOn w:val="10"/>
    <w:link w:val="4"/>
    <w:semiHidden/>
    <w:qFormat/>
    <w:uiPriority w:val="99"/>
    <w:rPr>
      <w:rFonts w:ascii="Times New Roman" w:hAnsi="Times New Roman" w:eastAsia="宋体" w:cs="Times New Roman"/>
      <w:szCs w:val="24"/>
    </w:rPr>
  </w:style>
  <w:style w:type="paragraph" w:customStyle="1" w:styleId="16">
    <w:name w:val="Zchn Zchn"/>
    <w:basedOn w:val="2"/>
    <w:qFormat/>
    <w:uiPriority w:val="0"/>
    <w:pPr>
      <w:widowControl/>
      <w:spacing w:before="0" w:after="160" w:line="240" w:lineRule="exact"/>
      <w:jc w:val="left"/>
    </w:pPr>
  </w:style>
  <w:style w:type="character" w:customStyle="1" w:styleId="17">
    <w:name w:val="标题 5 Char"/>
    <w:basedOn w:val="10"/>
    <w:link w:val="2"/>
    <w:semiHidden/>
    <w:qFormat/>
    <w:uiPriority w:val="9"/>
    <w:rPr>
      <w:rFonts w:ascii="Times New Roman" w:hAnsi="Times New Roman" w:eastAsia="宋体" w:cs="Times New Roman"/>
      <w:b/>
      <w:bCs/>
      <w:sz w:val="28"/>
      <w:szCs w:val="28"/>
    </w:rPr>
  </w:style>
  <w:style w:type="character" w:customStyle="1" w:styleId="18">
    <w:name w:val="批注文字 Char"/>
    <w:qFormat/>
    <w:uiPriority w:val="0"/>
    <w:rPr>
      <w:rFonts w:ascii="Times New Roman" w:hAnsi="Times New Roman" w:eastAsia="宋体" w:cs="Times New Roman"/>
      <w:kern w:val="2"/>
      <w:sz w:val="21"/>
      <w:szCs w:val="24"/>
    </w:rPr>
  </w:style>
  <w:style w:type="character" w:customStyle="1" w:styleId="19">
    <w:name w:val="apple-converted-space"/>
    <w:qFormat/>
    <w:uiPriority w:val="0"/>
    <w:rPr>
      <w:rFonts w:ascii="Times New Roman" w:hAnsi="Times New Roman" w:eastAsia="宋体" w:cs="Times New Roman"/>
    </w:rPr>
  </w:style>
  <w:style w:type="character" w:customStyle="1" w:styleId="20">
    <w:name w:val="批注主题 Char"/>
    <w:link w:val="8"/>
    <w:qFormat/>
    <w:uiPriority w:val="0"/>
    <w:rPr>
      <w:rFonts w:ascii="Times New Roman" w:hAnsi="Times New Roman" w:eastAsia="宋体" w:cs="Times New Roman"/>
      <w:b/>
      <w:bCs/>
      <w:szCs w:val="24"/>
    </w:rPr>
  </w:style>
  <w:style w:type="character" w:customStyle="1" w:styleId="21">
    <w:name w:val="批注文字 Char1"/>
    <w:basedOn w:val="10"/>
    <w:link w:val="3"/>
    <w:semiHidden/>
    <w:qFormat/>
    <w:uiPriority w:val="99"/>
    <w:rPr>
      <w:rFonts w:ascii="Times New Roman" w:hAnsi="Times New Roman" w:eastAsia="宋体" w:cs="Times New Roman"/>
      <w:szCs w:val="24"/>
    </w:rPr>
  </w:style>
  <w:style w:type="character" w:customStyle="1" w:styleId="22">
    <w:name w:val="批注主题 Char1"/>
    <w:basedOn w:val="21"/>
    <w:link w:val="8"/>
    <w:semiHidden/>
    <w:qFormat/>
    <w:uiPriority w:val="99"/>
    <w:rPr>
      <w:b/>
      <w:bCs/>
    </w:rPr>
  </w:style>
  <w:style w:type="paragraph" w:customStyle="1" w:styleId="23">
    <w:name w:val="Char Char3 Char Char Char Char Char Char Char Char"/>
    <w:basedOn w:val="1"/>
    <w:qFormat/>
    <w:uiPriority w:val="0"/>
    <w:rPr>
      <w:szCs w:val="20"/>
    </w:rPr>
  </w:style>
  <w:style w:type="character" w:customStyle="1" w:styleId="24">
    <w:name w:val="批注框文本 Char"/>
    <w:basedOn w:val="10"/>
    <w:link w:val="5"/>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24378-12DF-4CD3-979D-E91EC7C4D33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42</Pages>
  <Words>21293</Words>
  <Characters>23184</Characters>
  <Lines>174</Lines>
  <Paragraphs>49</Paragraphs>
  <TotalTime>1</TotalTime>
  <ScaleCrop>false</ScaleCrop>
  <LinksUpToDate>false</LinksUpToDate>
  <CharactersWithSpaces>23382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2022-01-07T06:10:00Z</dcterms:created>
  <dc:creator>lenovo</dc:creator>
  <cp:lastModifiedBy>Angel</cp:lastModifiedBy>
  <dcterms:modified xsi:type="dcterms:W3CDTF">2023-09-06T06:22:47Z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A2EBD4F88A174CE284FC940FEFDBEFF2_12</vt:lpwstr>
  </property>
</Properties>
</file>