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新立街关于开展冬季取暖安全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专项治理工作的方案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100" w:beforeAutospacing="1" w:after="100" w:afterAutospacing="1"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各村（居）委会、各生产经营单位及街相关科室：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正值冬季取暖用气用电高峰期，是一氧化碳中毒、电气火灾等各类安全事故多发期，为确保冬季取暖安全，结合东丽区2018年今冬明春火灾防控工作要求，定于2018年12月至2019年3月31日，在全街开展冬季取暖安全专项治理工作。制定方案如下：</w:t>
      </w:r>
    </w:p>
    <w:p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一、指导思想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认真贯彻执行习近平总书记训词精神，牢固树立安全发展理念，弘扬生命至上、安全第一的思想，按照市区两级安全生产工作决策部署，克服麻痹思想，时刻绷紧安全这根弦，以对人民群众极端负责的态度，采取有效措施，严防冬季取暖安全事故，确保人民群众生命财产安全。</w:t>
      </w:r>
    </w:p>
    <w:p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二、工作目标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要根据冬季一氧化碳中毒、电气火灾等事故发生的特点和规律，立即组织开展冬季取暖安全专项检查，做到不留盲区、不留死角。各村（居）委会对存在使用散煤取暖的“城中村”、群租房、“三合一”场所、老旧小区等，重点排查燃煤炉具排烟和通风设施，防止一氧化碳中毒；对用电取暖用户，重点排查电采暖设备和户内线路，防止因电路故障引发触电事故或火灾。要逐户逐点检查，特别是把学校幼儿园、医院、养老院等公共服务场所，宾馆、饭店、商场等人员密集场所，孤寡老人、五保户等特殊人群作为检查重点，对排查出的安全隐患，要逐一登记造册，限时整改、对账销号，确保彻底消除各类安全隐患。</w:t>
      </w:r>
    </w:p>
    <w:p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三、职责任务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专项治理工作由街安委会办公室统一组织，各村（居）委会要落实属地责任，对本辖区内冬季取暖安全负总责，主要负责同志是第一责任人，要牵头研究安排、推动工作落实。各有关生产经营单位要严格落实安全生产主体责任，认真执行相关安全制度，完善隐患排查整改责任制，及时消除发现的安全隐患问题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街道相关部门要按照如下职责分工，开展冬季取暖安全专项整治工作：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（一）全面开展电器产品使用安全综合治理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社区科：负责排查社区及所在社区内的社会单位（商铺、饭店等），重点对孤寡老人、五保户等特殊人群。特别注意群租房和老旧小区。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农办：负责对各村留守人员冬季取暖安全的检查。重视“煤改电”片区安全综合治理。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电采暖设备和电气线路是否符合国家有关标准规定，电表箱设置位置是否符合规范，线路连接是否符合标准；核查用电负荷是否超过初装容量；检查是否存在私拉乱接电线、使用“三无”电器产品等问题。“煤改电”片区重点排查电采暖设备和户内线路，做好“煤改电”片区故障、事故应急处置工作，安排专业电工对户内线路和设施进行检查，排除隐患，对无法排除的，要及时联系供电企业、户内改造施工企业、电暖器设备企业入户进行处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文广中心：负责对幼儿园的检查，同时负责此次专项治理工作的宣传报道。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卫计办：负责对域内医院、卫生院的检查。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民政科：负责对养老院的检查。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以上相关科室必要时可由街安监执法人员配合进行检查。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安监办：负责对域内公共服务场所，津塘公路和先锋东路两侧的大型宾馆、饭店、商场、等人员密集场所和群租房、“三合一”场所、企业宿舍的检查。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检查内容：对电气线路情况进行摸排，重点整治线路老化、容量超负荷、私拉乱接等隐患问题，对电缆管道井封堵和电表箱设置情况进行检查，督促更换老化损坏的电气线路和电气设施。</w:t>
      </w:r>
    </w:p>
    <w:p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四、工作安排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即日起至2019年3月底结束，分三个阶段进行。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（一）动员部署阶段（2018年12月上旬）。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结合本街实际情况制定具体实施方案，全面动员部署，广泛开展宣传，动员各单位、广大群众积极参与。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自查自纠阶段（2018年12月上旬至2018年12月底）。各行业组织开展全面的自查自纠和系统排查，排查取暖电器产品及其供电、供热线路是否符合法律、法规、技术标准、规范要求，对检查发现的问题进行整改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（三）集中整治阶段（2019年1月至2019年3月）。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各相关科室按照专项整治工作要求，组成联合检查组依法开展排查整治，充分利用法律、行政、经济、舆论等手段，在辖区内和行业领域开展全覆盖检查，对检查出的问题要及时督促落实整改，对存在非法违法行为的要按照“四铁”的要求上报上级相关执法部门依法予以处罚。</w:t>
      </w:r>
    </w:p>
    <w:p>
      <w:pPr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五、相关要求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，落实责任。各村（居）委会、生产经营单位及街相关科室，要高度重视，认真组织开展冬季取暖安全专项整治，细化整治目标和整治措施，确定重点区域和重点环节，务求治理实效。要严格落实安全责任制，严密责任链条，织密责任网络，稳步推进综合治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（二）广泛宣传，普及安全取暖知识。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大冬季安全取暖知识宣传力度，充分运用各种媒体，通过播放公益广告、张贴宣传标语、发放明白纸等方式，广泛开展宣传教育，让冬季取暖安全知识家喻户晓。增强广大群众防范意识和应急自救能力，大力普及燃气、电力设施保护常识、生活取暖设备安全使用技能，确保群众用气、用电安全。</w:t>
      </w:r>
    </w:p>
    <w:p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（三）各村（居）委会自12月起，每月20日前填写附件（冬季取暖安全专项治理隐患整改清单）报送街安委会办公室（邮箱：xinlijieanjianban@163.com）。</w:t>
      </w:r>
    </w:p>
    <w:p>
      <w:pPr>
        <w:snapToGrid w:val="0"/>
        <w:spacing w:line="56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新立街道办事处</w:t>
      </w:r>
    </w:p>
    <w:p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                             2018年12月13日</w:t>
      </w:r>
    </w:p>
    <w:p>
      <w:pPr>
        <w:snapToGrid w:val="0"/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张洪珍、张会峰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；联系电话：</w:t>
      </w:r>
      <w:r>
        <w:rPr>
          <w:rFonts w:ascii="仿宋_GB2312" w:hAnsi="方正小标宋简体" w:eastAsia="仿宋_GB2312" w:cs="方正小标宋简体"/>
          <w:sz w:val="32"/>
          <w:szCs w:val="32"/>
        </w:rPr>
        <w:t>24863554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07E"/>
    <w:rsid w:val="00007A39"/>
    <w:rsid w:val="00010E09"/>
    <w:rsid w:val="0002218F"/>
    <w:rsid w:val="00027CA0"/>
    <w:rsid w:val="00032964"/>
    <w:rsid w:val="000766DD"/>
    <w:rsid w:val="000A3CDF"/>
    <w:rsid w:val="000C7C09"/>
    <w:rsid w:val="000D0575"/>
    <w:rsid w:val="000E1451"/>
    <w:rsid w:val="000E4BFB"/>
    <w:rsid w:val="000F1FB9"/>
    <w:rsid w:val="00117414"/>
    <w:rsid w:val="00164330"/>
    <w:rsid w:val="00165192"/>
    <w:rsid w:val="00172A27"/>
    <w:rsid w:val="001807EA"/>
    <w:rsid w:val="00185632"/>
    <w:rsid w:val="0019069B"/>
    <w:rsid w:val="00191A20"/>
    <w:rsid w:val="001B111E"/>
    <w:rsid w:val="002032F1"/>
    <w:rsid w:val="002058FF"/>
    <w:rsid w:val="00213EED"/>
    <w:rsid w:val="00232BD6"/>
    <w:rsid w:val="00250BC4"/>
    <w:rsid w:val="0025589F"/>
    <w:rsid w:val="00265261"/>
    <w:rsid w:val="00266A31"/>
    <w:rsid w:val="0027528D"/>
    <w:rsid w:val="00280AE9"/>
    <w:rsid w:val="00292580"/>
    <w:rsid w:val="0029641F"/>
    <w:rsid w:val="002A32CA"/>
    <w:rsid w:val="002A4F98"/>
    <w:rsid w:val="002A591D"/>
    <w:rsid w:val="002A6E4B"/>
    <w:rsid w:val="002B0987"/>
    <w:rsid w:val="002B2D84"/>
    <w:rsid w:val="002B472A"/>
    <w:rsid w:val="002B59E8"/>
    <w:rsid w:val="002C76E0"/>
    <w:rsid w:val="002D46DB"/>
    <w:rsid w:val="002D61F9"/>
    <w:rsid w:val="003131A9"/>
    <w:rsid w:val="0031420B"/>
    <w:rsid w:val="00314F0C"/>
    <w:rsid w:val="00317DDF"/>
    <w:rsid w:val="00330FA2"/>
    <w:rsid w:val="00336F6B"/>
    <w:rsid w:val="0035129B"/>
    <w:rsid w:val="00351C55"/>
    <w:rsid w:val="003575B7"/>
    <w:rsid w:val="003607B1"/>
    <w:rsid w:val="003731AD"/>
    <w:rsid w:val="00383A06"/>
    <w:rsid w:val="0039168F"/>
    <w:rsid w:val="003944FD"/>
    <w:rsid w:val="003D726A"/>
    <w:rsid w:val="003E3E6C"/>
    <w:rsid w:val="003F1057"/>
    <w:rsid w:val="003F54E9"/>
    <w:rsid w:val="00407AFA"/>
    <w:rsid w:val="00422D7A"/>
    <w:rsid w:val="00431448"/>
    <w:rsid w:val="00446400"/>
    <w:rsid w:val="004476EC"/>
    <w:rsid w:val="00455FDD"/>
    <w:rsid w:val="00464940"/>
    <w:rsid w:val="0048010C"/>
    <w:rsid w:val="00483889"/>
    <w:rsid w:val="00490C4D"/>
    <w:rsid w:val="004F0745"/>
    <w:rsid w:val="004F23F3"/>
    <w:rsid w:val="0050484D"/>
    <w:rsid w:val="00526235"/>
    <w:rsid w:val="005431B2"/>
    <w:rsid w:val="00556F62"/>
    <w:rsid w:val="00564600"/>
    <w:rsid w:val="005720FD"/>
    <w:rsid w:val="00573431"/>
    <w:rsid w:val="00585F77"/>
    <w:rsid w:val="00591966"/>
    <w:rsid w:val="00595AFE"/>
    <w:rsid w:val="00595C14"/>
    <w:rsid w:val="005A28C2"/>
    <w:rsid w:val="005A3922"/>
    <w:rsid w:val="005A442C"/>
    <w:rsid w:val="005A4A2D"/>
    <w:rsid w:val="005A7936"/>
    <w:rsid w:val="005D46CF"/>
    <w:rsid w:val="005E2091"/>
    <w:rsid w:val="005E3DF6"/>
    <w:rsid w:val="005E5532"/>
    <w:rsid w:val="005F291F"/>
    <w:rsid w:val="005F458C"/>
    <w:rsid w:val="006037A7"/>
    <w:rsid w:val="00621D8A"/>
    <w:rsid w:val="00621E13"/>
    <w:rsid w:val="00631E72"/>
    <w:rsid w:val="00632DD1"/>
    <w:rsid w:val="00637557"/>
    <w:rsid w:val="006453AA"/>
    <w:rsid w:val="006634E0"/>
    <w:rsid w:val="006706DC"/>
    <w:rsid w:val="00684BA3"/>
    <w:rsid w:val="006A4428"/>
    <w:rsid w:val="006B4DBB"/>
    <w:rsid w:val="006C25F2"/>
    <w:rsid w:val="006D79E3"/>
    <w:rsid w:val="006E10D8"/>
    <w:rsid w:val="0071275C"/>
    <w:rsid w:val="00714191"/>
    <w:rsid w:val="007444E1"/>
    <w:rsid w:val="00747888"/>
    <w:rsid w:val="007943A7"/>
    <w:rsid w:val="007A0E7E"/>
    <w:rsid w:val="007B3C89"/>
    <w:rsid w:val="007E0553"/>
    <w:rsid w:val="007F5749"/>
    <w:rsid w:val="008013D6"/>
    <w:rsid w:val="0080671A"/>
    <w:rsid w:val="00807BC9"/>
    <w:rsid w:val="008125E2"/>
    <w:rsid w:val="008172B0"/>
    <w:rsid w:val="008576DD"/>
    <w:rsid w:val="00861436"/>
    <w:rsid w:val="0086271A"/>
    <w:rsid w:val="00875F4C"/>
    <w:rsid w:val="008C0E47"/>
    <w:rsid w:val="008E34DE"/>
    <w:rsid w:val="008E5308"/>
    <w:rsid w:val="00900939"/>
    <w:rsid w:val="009065DA"/>
    <w:rsid w:val="00914FB4"/>
    <w:rsid w:val="00944E71"/>
    <w:rsid w:val="00952B43"/>
    <w:rsid w:val="0096217E"/>
    <w:rsid w:val="009765DB"/>
    <w:rsid w:val="00982341"/>
    <w:rsid w:val="009A0633"/>
    <w:rsid w:val="009A5F94"/>
    <w:rsid w:val="009A78A7"/>
    <w:rsid w:val="009A78F0"/>
    <w:rsid w:val="009B7E7B"/>
    <w:rsid w:val="009C0C8D"/>
    <w:rsid w:val="009D415D"/>
    <w:rsid w:val="009F33C9"/>
    <w:rsid w:val="00A16B21"/>
    <w:rsid w:val="00A23657"/>
    <w:rsid w:val="00A26D29"/>
    <w:rsid w:val="00A47C69"/>
    <w:rsid w:val="00A554EA"/>
    <w:rsid w:val="00A564A3"/>
    <w:rsid w:val="00A6364B"/>
    <w:rsid w:val="00A70EC9"/>
    <w:rsid w:val="00A74064"/>
    <w:rsid w:val="00A9577A"/>
    <w:rsid w:val="00AA68BB"/>
    <w:rsid w:val="00AC0BD9"/>
    <w:rsid w:val="00AC0DF4"/>
    <w:rsid w:val="00AC5266"/>
    <w:rsid w:val="00AC7B8D"/>
    <w:rsid w:val="00AD40C2"/>
    <w:rsid w:val="00AE7ED8"/>
    <w:rsid w:val="00AF1BFB"/>
    <w:rsid w:val="00AF6C47"/>
    <w:rsid w:val="00B01502"/>
    <w:rsid w:val="00B059E9"/>
    <w:rsid w:val="00B33B8C"/>
    <w:rsid w:val="00B532E6"/>
    <w:rsid w:val="00B548C5"/>
    <w:rsid w:val="00B565F1"/>
    <w:rsid w:val="00B7654C"/>
    <w:rsid w:val="00B930E8"/>
    <w:rsid w:val="00BA3C64"/>
    <w:rsid w:val="00BC4521"/>
    <w:rsid w:val="00BE0C7B"/>
    <w:rsid w:val="00BE2B05"/>
    <w:rsid w:val="00BE743D"/>
    <w:rsid w:val="00C076BF"/>
    <w:rsid w:val="00C207E4"/>
    <w:rsid w:val="00C33CE1"/>
    <w:rsid w:val="00C34B29"/>
    <w:rsid w:val="00C34C78"/>
    <w:rsid w:val="00C41D76"/>
    <w:rsid w:val="00C44A9B"/>
    <w:rsid w:val="00C46525"/>
    <w:rsid w:val="00C51CA6"/>
    <w:rsid w:val="00C53DF8"/>
    <w:rsid w:val="00C60570"/>
    <w:rsid w:val="00C76080"/>
    <w:rsid w:val="00C860D7"/>
    <w:rsid w:val="00CB5D2E"/>
    <w:rsid w:val="00CE0CE3"/>
    <w:rsid w:val="00CF034C"/>
    <w:rsid w:val="00CF1EB8"/>
    <w:rsid w:val="00CF2D2A"/>
    <w:rsid w:val="00CF31C2"/>
    <w:rsid w:val="00D048A2"/>
    <w:rsid w:val="00D246CC"/>
    <w:rsid w:val="00D35FBB"/>
    <w:rsid w:val="00D44B68"/>
    <w:rsid w:val="00D53DFE"/>
    <w:rsid w:val="00D544F0"/>
    <w:rsid w:val="00D61BEA"/>
    <w:rsid w:val="00D727A8"/>
    <w:rsid w:val="00D82446"/>
    <w:rsid w:val="00D84FA8"/>
    <w:rsid w:val="00D9636C"/>
    <w:rsid w:val="00D96489"/>
    <w:rsid w:val="00DA0449"/>
    <w:rsid w:val="00DB128C"/>
    <w:rsid w:val="00DB50FD"/>
    <w:rsid w:val="00DE1356"/>
    <w:rsid w:val="00DE52B1"/>
    <w:rsid w:val="00DF0574"/>
    <w:rsid w:val="00DF7433"/>
    <w:rsid w:val="00DF781B"/>
    <w:rsid w:val="00E11A51"/>
    <w:rsid w:val="00E12249"/>
    <w:rsid w:val="00E144F4"/>
    <w:rsid w:val="00E20BDF"/>
    <w:rsid w:val="00E218C7"/>
    <w:rsid w:val="00E330C2"/>
    <w:rsid w:val="00E341B5"/>
    <w:rsid w:val="00E44EB4"/>
    <w:rsid w:val="00E52004"/>
    <w:rsid w:val="00E64356"/>
    <w:rsid w:val="00E75023"/>
    <w:rsid w:val="00E918E4"/>
    <w:rsid w:val="00EA0541"/>
    <w:rsid w:val="00EB4EA3"/>
    <w:rsid w:val="00EC39B9"/>
    <w:rsid w:val="00ED4B28"/>
    <w:rsid w:val="00EE361F"/>
    <w:rsid w:val="00F00EFF"/>
    <w:rsid w:val="00F036E5"/>
    <w:rsid w:val="00F06BCA"/>
    <w:rsid w:val="00F0753F"/>
    <w:rsid w:val="00F1414C"/>
    <w:rsid w:val="00F15F95"/>
    <w:rsid w:val="00F17270"/>
    <w:rsid w:val="00F228A5"/>
    <w:rsid w:val="00F35416"/>
    <w:rsid w:val="00F452CF"/>
    <w:rsid w:val="00F46E21"/>
    <w:rsid w:val="00F54825"/>
    <w:rsid w:val="00F628EE"/>
    <w:rsid w:val="00F72E88"/>
    <w:rsid w:val="00F75BEF"/>
    <w:rsid w:val="00F80448"/>
    <w:rsid w:val="00FA6332"/>
    <w:rsid w:val="00FB7B4B"/>
    <w:rsid w:val="00FD25EF"/>
    <w:rsid w:val="00FD4B5C"/>
    <w:rsid w:val="04490403"/>
    <w:rsid w:val="0A3E5BF2"/>
    <w:rsid w:val="0ED95CF6"/>
    <w:rsid w:val="0F425D14"/>
    <w:rsid w:val="161D6287"/>
    <w:rsid w:val="1B385884"/>
    <w:rsid w:val="1BE771A5"/>
    <w:rsid w:val="1DC70BA9"/>
    <w:rsid w:val="25852815"/>
    <w:rsid w:val="26436C32"/>
    <w:rsid w:val="2A843F2F"/>
    <w:rsid w:val="2C844A7A"/>
    <w:rsid w:val="311922FF"/>
    <w:rsid w:val="323F355B"/>
    <w:rsid w:val="336D2E2F"/>
    <w:rsid w:val="3396222A"/>
    <w:rsid w:val="400B0231"/>
    <w:rsid w:val="40166483"/>
    <w:rsid w:val="41514D3D"/>
    <w:rsid w:val="51703778"/>
    <w:rsid w:val="673D05B8"/>
    <w:rsid w:val="6A4B3F81"/>
    <w:rsid w:val="74A60465"/>
    <w:rsid w:val="EDF3C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2">
    <w:name w:val="二级目录"/>
    <w:basedOn w:val="1"/>
    <w:qFormat/>
    <w:uiPriority w:val="0"/>
    <w:pPr>
      <w:spacing w:line="480" w:lineRule="exact"/>
      <w:ind w:firstLine="482" w:firstLineChars="150"/>
    </w:pPr>
    <w:rPr>
      <w:rFonts w:ascii="楷体_GB2312" w:hAnsi="宋体" w:eastAsia="楷体_GB2312"/>
      <w:b/>
      <w:color w:val="000000"/>
      <w:sz w:val="32"/>
      <w:szCs w:val="32"/>
    </w:rPr>
  </w:style>
  <w:style w:type="paragraph" w:customStyle="1" w:styleId="13">
    <w:name w:val="一级目录"/>
    <w:basedOn w:val="1"/>
    <w:qFormat/>
    <w:uiPriority w:val="0"/>
    <w:pPr>
      <w:adjustRightInd w:val="0"/>
      <w:snapToGrid w:val="0"/>
      <w:spacing w:line="480" w:lineRule="exact"/>
      <w:ind w:firstLine="634" w:firstLineChars="198"/>
    </w:pPr>
    <w:rPr>
      <w:rFonts w:ascii="黑体" w:hAnsi="宋体" w:eastAsia="黑体"/>
      <w:color w:val="000000"/>
      <w:sz w:val="32"/>
      <w:szCs w:val="32"/>
    </w:rPr>
  </w:style>
  <w:style w:type="paragraph" w:customStyle="1" w:styleId="14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5</Pages>
  <Words>336</Words>
  <Characters>1920</Characters>
  <Lines>16</Lines>
  <Paragraphs>4</Paragraphs>
  <TotalTime>19</TotalTime>
  <ScaleCrop>false</ScaleCrop>
  <LinksUpToDate>false</LinksUpToDate>
  <CharactersWithSpaces>2252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2018-11-09T09:09:00Z</dcterms:created>
  <dc:creator>User</dc:creator>
  <cp:lastModifiedBy>kylin</cp:lastModifiedBy>
  <cp:lastPrinted>2018-11-14T08:43:00Z</cp:lastPrinted>
  <dcterms:modified xsi:type="dcterms:W3CDTF">2021-11-02T16:24:46Z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